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54296" w:rsidRDefault="00054296" w:rsidP="00054296">
      <w:pPr>
        <w:pStyle w:val="Default"/>
      </w:pPr>
    </w:p>
    <w:p w:rsidR="00054296" w:rsidRPr="00054296" w:rsidRDefault="00054296" w:rsidP="00054296">
      <w:pPr>
        <w:pStyle w:val="Default"/>
        <w:jc w:val="both"/>
        <w:rPr>
          <w:b/>
          <w:sz w:val="22"/>
          <w:szCs w:val="22"/>
        </w:rPr>
      </w:pPr>
      <w:r w:rsidRPr="00054296">
        <w:rPr>
          <w:b/>
          <w:sz w:val="22"/>
          <w:szCs w:val="22"/>
        </w:rPr>
        <w:t>Poskytnutí informace podle zákona č. 106/1999 Sb., o svobodném přístupu k informacím, ve znění pozdějších předpisů a zákona č. 123/1998 Sb., o právu na informace o životním prostředí, v platném znění.</w:t>
      </w:r>
    </w:p>
    <w:p w:rsidR="000E576D" w:rsidRDefault="000E576D" w:rsidP="00054296">
      <w:pPr>
        <w:pStyle w:val="Default"/>
        <w:jc w:val="both"/>
        <w:rPr>
          <w:b/>
          <w:i/>
          <w:sz w:val="22"/>
          <w:szCs w:val="22"/>
        </w:rPr>
      </w:pPr>
    </w:p>
    <w:p w:rsidR="00054296" w:rsidRPr="000E576D" w:rsidRDefault="00054296" w:rsidP="00054296">
      <w:pPr>
        <w:pStyle w:val="Default"/>
        <w:jc w:val="both"/>
        <w:rPr>
          <w:b/>
          <w:i/>
          <w:sz w:val="22"/>
          <w:szCs w:val="22"/>
        </w:rPr>
      </w:pPr>
      <w:r w:rsidRPr="000E576D">
        <w:rPr>
          <w:b/>
          <w:i/>
          <w:sz w:val="22"/>
          <w:szCs w:val="22"/>
        </w:rPr>
        <w:t xml:space="preserve">Žádám o informaci, zda Krajský úřad Kraje Vysočina schvaloval (schválil) zařazení objektu vodojemu (úpravny vod) v KÚ Žďár nad Sázavou jako nebezpečný objekt s umístěním látek kategorie „A“ a „B“ (jak je zakresleno v mapové části platného </w:t>
      </w:r>
      <w:proofErr w:type="gramStart"/>
      <w:r w:rsidRPr="000E576D">
        <w:rPr>
          <w:b/>
          <w:i/>
          <w:sz w:val="22"/>
          <w:szCs w:val="22"/>
        </w:rPr>
        <w:t>ÚP</w:t>
      </w:r>
      <w:proofErr w:type="gramEnd"/>
      <w:r w:rsidRPr="000E576D">
        <w:rPr>
          <w:b/>
          <w:i/>
          <w:sz w:val="22"/>
          <w:szCs w:val="22"/>
        </w:rPr>
        <w:t xml:space="preserve"> –</w:t>
      </w:r>
      <w:proofErr w:type="gramStart"/>
      <w:r w:rsidRPr="000E576D">
        <w:rPr>
          <w:b/>
          <w:i/>
          <w:sz w:val="22"/>
          <w:szCs w:val="22"/>
        </w:rPr>
        <w:t>části</w:t>
      </w:r>
      <w:proofErr w:type="gramEnd"/>
      <w:r w:rsidRPr="000E576D">
        <w:rPr>
          <w:b/>
          <w:i/>
          <w:sz w:val="22"/>
          <w:szCs w:val="22"/>
        </w:rPr>
        <w:t xml:space="preserve"> „A“ koordinačním výkresu UP), přestože dle kolaudačního rozhodnutí zde lze skladovat maximálně 200 kg chlóru ve 4 tlakových lahvích.</w:t>
      </w:r>
    </w:p>
    <w:p w:rsidR="00054296" w:rsidRPr="00054296" w:rsidRDefault="00054296" w:rsidP="00054296">
      <w:pPr>
        <w:pStyle w:val="Default"/>
        <w:jc w:val="both"/>
        <w:rPr>
          <w:sz w:val="22"/>
          <w:szCs w:val="22"/>
        </w:rPr>
      </w:pPr>
      <w:r w:rsidRPr="00054296">
        <w:rPr>
          <w:sz w:val="22"/>
          <w:szCs w:val="22"/>
        </w:rPr>
        <w:t xml:space="preserve">Krajský úřad Kraje Vysočina, odbor životního prostředí a zemědělství (dále jen „krajský úřad“), jako věcně a místně příslušný správní úřad podle § 43 písm. e) zákona č. 224/2015 Sb., o prevenci závažných havárií způsobených vybranými nebezpečnými chemickými látkami nebo chemickými směsmi a o změně zákona č. 634/2004 Sb., o správních poplatcích, ve znění pozdějších předpisů, (zákon o prevenci závažných havárií) nevydával rozhodnutí o zařazení objektu vodojemu (úpravny vod) v k. </w:t>
      </w:r>
      <w:proofErr w:type="spellStart"/>
      <w:r w:rsidRPr="00054296">
        <w:rPr>
          <w:sz w:val="22"/>
          <w:szCs w:val="22"/>
        </w:rPr>
        <w:t>ú.</w:t>
      </w:r>
      <w:proofErr w:type="spellEnd"/>
      <w:r w:rsidRPr="00054296">
        <w:rPr>
          <w:sz w:val="22"/>
          <w:szCs w:val="22"/>
        </w:rPr>
        <w:t xml:space="preserve"> Žďár nad Sázavou do skupiny „A“ nebo skupiny „B“, dle zákona o prevenci závažných havárií. Krajský úřad má k dispozici protokol o nezařazení společnosti Vodárenská akciová společnost, a.s., Soběšická 820/156, Lesná, 638 00 Brno, která má uvedený vodojem v majetku s odpovídajícím množstvím skladovaného chloru.</w:t>
      </w:r>
    </w:p>
    <w:p w:rsidR="000E576D" w:rsidRDefault="000E576D" w:rsidP="00054296">
      <w:pPr>
        <w:pStyle w:val="Default"/>
        <w:jc w:val="both"/>
        <w:rPr>
          <w:b/>
          <w:i/>
          <w:sz w:val="22"/>
          <w:szCs w:val="22"/>
        </w:rPr>
      </w:pPr>
    </w:p>
    <w:p w:rsidR="00054296" w:rsidRPr="000E576D" w:rsidRDefault="00054296" w:rsidP="00054296">
      <w:pPr>
        <w:pStyle w:val="Default"/>
        <w:jc w:val="both"/>
        <w:rPr>
          <w:b/>
          <w:i/>
          <w:sz w:val="22"/>
          <w:szCs w:val="22"/>
        </w:rPr>
      </w:pPr>
      <w:r w:rsidRPr="000E576D">
        <w:rPr>
          <w:b/>
          <w:i/>
          <w:sz w:val="22"/>
          <w:szCs w:val="22"/>
        </w:rPr>
        <w:t>Žádám o informaci, zda jsou zastupitelstva obcí na území kraje Vysočina oprávněna rozhodovat o limitní vzdálenosti obytných budov od skladu chlóru, přestože je tento jev závazný ze zákona a zda tyto zastupitelstvem schválené ochranné pásma (jevy závazné ze zákona) je následně možné zakreslovat v jakékoliv podobě do územních plánů.</w:t>
      </w:r>
    </w:p>
    <w:p w:rsidR="00054296" w:rsidRPr="00054296" w:rsidRDefault="00054296" w:rsidP="00054296">
      <w:pPr>
        <w:pStyle w:val="Default"/>
        <w:jc w:val="both"/>
        <w:rPr>
          <w:sz w:val="22"/>
          <w:szCs w:val="22"/>
        </w:rPr>
      </w:pPr>
      <w:r w:rsidRPr="00054296">
        <w:rPr>
          <w:sz w:val="22"/>
          <w:szCs w:val="22"/>
        </w:rPr>
        <w:t>Zastupitelstvu obce nepřísluší rozhodovat o limitech využití území, které vycházejí z právních předpisů či rozhodnutí místně a věcně příslušných správních orgánů.</w:t>
      </w:r>
    </w:p>
    <w:p w:rsidR="007C0684" w:rsidRPr="00054296" w:rsidRDefault="00054296" w:rsidP="00054296">
      <w:pPr>
        <w:pStyle w:val="Default"/>
        <w:jc w:val="both"/>
        <w:rPr>
          <w:sz w:val="22"/>
          <w:szCs w:val="22"/>
        </w:rPr>
      </w:pPr>
      <w:r w:rsidRPr="00054296">
        <w:rPr>
          <w:sz w:val="22"/>
          <w:szCs w:val="22"/>
        </w:rPr>
        <w:t xml:space="preserve">Orgány veřejné správy poskytují limity využití území, jakými jsou např. ochranná pásma či zóny havarijního plánování, pořizovateli územně analytických podkladů (§ 26 zákona </w:t>
      </w:r>
      <w:r>
        <w:rPr>
          <w:sz w:val="22"/>
          <w:szCs w:val="22"/>
        </w:rPr>
        <w:t xml:space="preserve">č. 183/2006 Sb., </w:t>
      </w:r>
      <w:bookmarkStart w:id="0" w:name="_GoBack"/>
      <w:r w:rsidRPr="00054296">
        <w:rPr>
          <w:sz w:val="22"/>
          <w:szCs w:val="22"/>
        </w:rPr>
        <w:t>o územním plánování a stavebním řádu</w:t>
      </w:r>
      <w:bookmarkEnd w:id="0"/>
      <w:r w:rsidRPr="00054296">
        <w:rPr>
          <w:sz w:val="22"/>
          <w:szCs w:val="22"/>
        </w:rPr>
        <w:t>, ve znění pozdějších předpisů), které jsou následně využívány mj. jako podklad pro zpracování územně plánovací dokumentace. Limity využití území jsou, v souladu s § 2 odst. 1 písm. b) vyhlášky č. 500/2006 Sb. o územně analytických podkladech, územně plánovací dokumentaci a způsobu evidence územně plánovací činnosti, ve znění pozdějších předpisů, součástí koordinačního výkresu, který je povinnou součástí odůvodnění územního plánu (Příloha č. 7 k vyhlášce č. 500/2006 Sb.).</w:t>
      </w:r>
    </w:p>
    <w:sectPr w:rsidR="007C0684" w:rsidRPr="0005429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altName w:val="Arial"/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4296"/>
    <w:rsid w:val="00054296"/>
    <w:rsid w:val="000E576D"/>
    <w:rsid w:val="002F1E9D"/>
    <w:rsid w:val="007C06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835F55"/>
  <w15:chartTrackingRefBased/>
  <w15:docId w15:val="{22395A2B-5D4E-4A39-9D4F-83ED07A79C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Default">
    <w:name w:val="Default"/>
    <w:rsid w:val="00054296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374</Words>
  <Characters>2207</Characters>
  <Application>Microsoft Office Word</Application>
  <DocSecurity>0</DocSecurity>
  <Lines>18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Říhová Obdržálková Veronika Mgr.</dc:creator>
  <cp:keywords/>
  <dc:description/>
  <cp:lastModifiedBy>Říhová Obdržálková Veronika Mgr.</cp:lastModifiedBy>
  <cp:revision>2</cp:revision>
  <dcterms:created xsi:type="dcterms:W3CDTF">2021-11-16T09:06:00Z</dcterms:created>
  <dcterms:modified xsi:type="dcterms:W3CDTF">2021-11-16T09:19:00Z</dcterms:modified>
</cp:coreProperties>
</file>