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0F" w:rsidRDefault="00FB770F">
      <w:pPr>
        <w:spacing w:after="40"/>
        <w:rPr>
          <w:rFonts w:ascii="Arial" w:hAnsi="Arial" w:cs="Arial"/>
          <w:spacing w:val="12"/>
          <w:kern w:val="60"/>
          <w:sz w:val="18"/>
          <w:szCs w:val="18"/>
        </w:rPr>
      </w:pPr>
      <w:r>
        <w:rPr>
          <w:rFonts w:ascii="Arial" w:hAnsi="Arial" w:cs="Arial"/>
          <w:spacing w:val="12"/>
          <w:kern w:val="60"/>
          <w:sz w:val="18"/>
          <w:szCs w:val="18"/>
        </w:rPr>
        <w:t>KRAJSKÝ ÚŘAD KRAJE VYSOČINA</w:t>
      </w:r>
    </w:p>
    <w:p w:rsidR="00FB770F" w:rsidRDefault="00755AC6">
      <w:pPr>
        <w:spacing w:after="40"/>
        <w:rPr>
          <w:rFonts w:ascii="Arial" w:hAnsi="Arial" w:cs="Arial"/>
        </w:rPr>
      </w:pPr>
      <w:r>
        <w:rPr>
          <w:rFonts w:ascii="Arial" w:hAnsi="Arial" w:cs="Arial"/>
          <w:sz w:val="19"/>
        </w:rPr>
        <w:t xml:space="preserve">Odbor </w:t>
      </w:r>
      <w:r w:rsidR="00B41FED" w:rsidRPr="00B41FED">
        <w:rPr>
          <w:rFonts w:ascii="Arial" w:hAnsi="Arial" w:cs="Arial"/>
          <w:sz w:val="19"/>
        </w:rPr>
        <w:t>sekretariátu hejtmana</w:t>
      </w:r>
    </w:p>
    <w:p w:rsidR="00FB770F" w:rsidRDefault="00FB770F">
      <w:pPr>
        <w:spacing w:before="80" w:line="360" w:lineRule="auto"/>
        <w:rPr>
          <w:rFonts w:ascii="Arial" w:hAnsi="Arial" w:cs="Arial"/>
          <w:sz w:val="16"/>
        </w:rPr>
      </w:pPr>
      <w:r>
        <w:rPr>
          <w:rFonts w:ascii="Arial" w:hAnsi="Arial" w:cs="Arial"/>
          <w:sz w:val="16"/>
        </w:rPr>
        <w:t>Žižkova 57, 587 33  Jihlava, Česká republika</w:t>
      </w:r>
    </w:p>
    <w:p w:rsidR="00FB770F" w:rsidRPr="00027DC7" w:rsidRDefault="00951D5B" w:rsidP="00027DC7">
      <w:pPr>
        <w:pStyle w:val="Zpat"/>
        <w:rPr>
          <w:szCs w:val="16"/>
        </w:rPr>
      </w:pPr>
      <w:r>
        <w:rPr>
          <w:sz w:val="16"/>
          <w:szCs w:val="16"/>
        </w:rPr>
        <w:t>tel.: 564 602 128</w:t>
      </w:r>
      <w:r w:rsidR="00C24386">
        <w:rPr>
          <w:sz w:val="16"/>
          <w:szCs w:val="16"/>
        </w:rPr>
        <w:t>, e-mail: posta@kr-vysocina.cz</w:t>
      </w:r>
      <w:r w:rsidR="005745B8">
        <w:rPr>
          <w:noProof/>
          <w:sz w:val="16"/>
        </w:rPr>
        <w:pict>
          <v:shapetype id="_x0000_t202" coordsize="21600,21600" o:spt="202" path="m,l,21600r21600,l21600,xe">
            <v:stroke joinstyle="miter"/>
            <v:path gradientshapeok="t" o:connecttype="rect"/>
          </v:shapetype>
          <v:shape id="_x0000_s1029" type="#_x0000_t202" style="position:absolute;margin-left:306.2pt;margin-top:127.6pt;width:198.45pt;height:90.7pt;z-index:1;mso-position-horizontal-relative:page;mso-position-vertical-relative:page" wrapcoords="-82 0 -82 21421 21600 21421 21600 0 -82 0" stroked="f">
            <v:textbox inset="0,0,0,0">
              <w:txbxContent>
                <w:p w:rsidR="00D02947" w:rsidRPr="00E95C6D" w:rsidRDefault="00D02947">
                  <w:pPr>
                    <w:pStyle w:val="KRUTEXTODSTAVCE"/>
                    <w:spacing w:line="240" w:lineRule="auto"/>
                  </w:pPr>
                </w:p>
              </w:txbxContent>
            </v:textbox>
            <w10:wrap type="tight" anchorx="page" anchory="page"/>
            <w10:anchorlock/>
          </v:shape>
        </w:pict>
      </w:r>
    </w:p>
    <w:p w:rsidR="009B1A20" w:rsidRDefault="009B1A20">
      <w:pPr>
        <w:pStyle w:val="KRUTEXTODSTAVCE"/>
      </w:pPr>
    </w:p>
    <w:p w:rsidR="009B1A20" w:rsidRDefault="009B1A20">
      <w:pPr>
        <w:pStyle w:val="KRUTEXTODSTAVCE"/>
      </w:pPr>
    </w:p>
    <w:p w:rsidR="009B1A20" w:rsidRDefault="009B1A20" w:rsidP="0091506D">
      <w:pPr>
        <w:pStyle w:val="KRUTEXTODSTAVCE"/>
        <w:spacing w:line="240" w:lineRule="auto"/>
      </w:pPr>
    </w:p>
    <w:p w:rsidR="00CC2CF8" w:rsidRPr="00CC2CF8" w:rsidRDefault="00CC2CF8" w:rsidP="0091506D">
      <w:pPr>
        <w:pStyle w:val="KRUTEXTODSTAVCE"/>
        <w:spacing w:line="240" w:lineRule="auto"/>
        <w:rPr>
          <w:u w:val="single"/>
        </w:rPr>
      </w:pPr>
      <w:r w:rsidRPr="00CC2CF8">
        <w:rPr>
          <w:u w:val="single"/>
        </w:rPr>
        <w:t xml:space="preserve">Věc: Poskytnutí informace </w:t>
      </w:r>
    </w:p>
    <w:p w:rsidR="00CC2CF8" w:rsidRDefault="00CC2CF8" w:rsidP="0091506D">
      <w:pPr>
        <w:pStyle w:val="KRUTEXTODSTAVCE"/>
        <w:spacing w:line="240" w:lineRule="auto"/>
        <w:rPr>
          <w:u w:val="single"/>
        </w:rPr>
      </w:pPr>
    </w:p>
    <w:p w:rsidR="00A752F8" w:rsidRPr="00CC2CF8" w:rsidRDefault="00A752F8" w:rsidP="0091506D">
      <w:pPr>
        <w:pStyle w:val="KRUTEXTODSTAVCE"/>
        <w:spacing w:line="240" w:lineRule="auto"/>
        <w:rPr>
          <w:u w:val="single"/>
        </w:rPr>
      </w:pPr>
    </w:p>
    <w:p w:rsidR="00BA35C3" w:rsidRDefault="001E1D59" w:rsidP="0091506D">
      <w:pPr>
        <w:pStyle w:val="KRUTEXTODSTAVCE"/>
        <w:spacing w:line="240" w:lineRule="auto"/>
        <w:jc w:val="both"/>
      </w:pPr>
      <w:r>
        <w:t>Dne 16</w:t>
      </w:r>
      <w:r w:rsidR="00CC2CF8" w:rsidRPr="00CC2CF8">
        <w:t xml:space="preserve">. </w:t>
      </w:r>
      <w:r>
        <w:t>3</w:t>
      </w:r>
      <w:r w:rsidR="00837862">
        <w:t>. 2021</w:t>
      </w:r>
      <w:r w:rsidR="00CC2CF8" w:rsidRPr="00CC2CF8">
        <w:t xml:space="preserve"> byla Kraji Vysočina doručena Vaše žádost o poskytnutí informace podle zákona č. 106/1999 Sb., o svobodném přístupu k informací</w:t>
      </w:r>
      <w:r w:rsidR="00EF5D93">
        <w:t>m</w:t>
      </w:r>
      <w:r w:rsidR="00AE09A2">
        <w:t xml:space="preserve">, ve znění pozdějších předpisů, ve které žádáte o </w:t>
      </w:r>
      <w:r w:rsidRPr="00FA3DEB">
        <w:rPr>
          <w:i/>
        </w:rPr>
        <w:t>sdělení vzniklé škody (náklady soudního řízení v podobě soudních poplatků, náklady na právní služby spotřebované na tuto kauzu, zaplacené plnění exekutorovi), a dále o informaci, zda tato škoda byla uvnitř úřadu vyčíslena a požadována v rámci pracovněprávního vztahu</w:t>
      </w:r>
      <w:r>
        <w:t>.</w:t>
      </w:r>
    </w:p>
    <w:p w:rsidR="001E1D59" w:rsidRDefault="001E1D59" w:rsidP="0091506D">
      <w:pPr>
        <w:pStyle w:val="KRUTEXTODSTAVCE"/>
        <w:spacing w:line="240" w:lineRule="auto"/>
        <w:jc w:val="both"/>
        <w:rPr>
          <w:i/>
        </w:rPr>
      </w:pPr>
    </w:p>
    <w:p w:rsidR="00402B3B" w:rsidRDefault="00292349" w:rsidP="0091506D">
      <w:pPr>
        <w:pStyle w:val="KRUTEXTODSTAVCE"/>
        <w:spacing w:line="240" w:lineRule="auto"/>
        <w:jc w:val="both"/>
      </w:pPr>
      <w:r>
        <w:t>Poskytujeme Vám požadované informace</w:t>
      </w:r>
      <w:r w:rsidR="00402B3B">
        <w:t>:</w:t>
      </w:r>
    </w:p>
    <w:p w:rsidR="00BB0345" w:rsidRDefault="00BB0345" w:rsidP="0091506D">
      <w:pPr>
        <w:pStyle w:val="KRUTEXTODSTAVCE"/>
        <w:spacing w:line="240" w:lineRule="auto"/>
        <w:jc w:val="both"/>
      </w:pPr>
    </w:p>
    <w:p w:rsidR="00C82E3B" w:rsidRDefault="00BB0345" w:rsidP="0091506D">
      <w:pPr>
        <w:pStyle w:val="KRUTEXTODSTAVCE"/>
        <w:spacing w:line="240" w:lineRule="auto"/>
        <w:jc w:val="both"/>
        <w:rPr>
          <w:i/>
        </w:rPr>
      </w:pPr>
      <w:r w:rsidRPr="00BB0345">
        <w:rPr>
          <w:i/>
        </w:rPr>
        <w:t>Sdělení vzniklé škody (náklady soudního řízení v podobě soudních poplatků, náklady na právní služby spotřebované na tuto kauzu, zaplacené plnění exekutorovi)</w:t>
      </w:r>
      <w:r w:rsidR="00A832EF">
        <w:rPr>
          <w:i/>
        </w:rPr>
        <w:t>:</w:t>
      </w:r>
    </w:p>
    <w:p w:rsidR="00CD7698" w:rsidRDefault="001013FF" w:rsidP="0091506D">
      <w:pPr>
        <w:pStyle w:val="KRUTEXTODSTAVCE"/>
        <w:spacing w:line="240" w:lineRule="auto"/>
        <w:jc w:val="both"/>
      </w:pPr>
      <w:r>
        <w:t>náhrada nákladů soudního řízení – 3.000,- Kč</w:t>
      </w:r>
      <w:r w:rsidR="00CD7698">
        <w:t xml:space="preserve"> (</w:t>
      </w:r>
      <w:r w:rsidR="00E2646D">
        <w:rPr>
          <w:sz w:val="20"/>
          <w:szCs w:val="20"/>
        </w:rPr>
        <w:t xml:space="preserve">nutno však doplnit, že </w:t>
      </w:r>
      <w:r w:rsidR="00CD7698" w:rsidRPr="00CD7698">
        <w:rPr>
          <w:sz w:val="20"/>
          <w:szCs w:val="20"/>
        </w:rPr>
        <w:t xml:space="preserve">náklady </w:t>
      </w:r>
      <w:r w:rsidR="002A6939">
        <w:rPr>
          <w:sz w:val="20"/>
          <w:szCs w:val="20"/>
        </w:rPr>
        <w:t xml:space="preserve">soudního řízení v podobě soudních poplatků </w:t>
      </w:r>
      <w:r w:rsidR="00CD7698">
        <w:rPr>
          <w:sz w:val="20"/>
          <w:szCs w:val="20"/>
        </w:rPr>
        <w:t xml:space="preserve">jsou kryty z </w:t>
      </w:r>
      <w:r w:rsidR="00CD7698" w:rsidRPr="00CD7698">
        <w:rPr>
          <w:sz w:val="20"/>
          <w:szCs w:val="20"/>
        </w:rPr>
        <w:t>pojištění</w:t>
      </w:r>
      <w:r w:rsidR="00CD7698">
        <w:t>)</w:t>
      </w:r>
    </w:p>
    <w:p w:rsidR="00BB0345" w:rsidRPr="00BB0345" w:rsidRDefault="00A832EF" w:rsidP="0091506D">
      <w:pPr>
        <w:pStyle w:val="KRUTEXTODSTAVCE"/>
        <w:spacing w:line="240" w:lineRule="auto"/>
        <w:jc w:val="both"/>
      </w:pPr>
      <w:r>
        <w:t>exekutorem vymáhaná nepeněžitá povinnost – 8.772,50 Kč</w:t>
      </w:r>
    </w:p>
    <w:p w:rsidR="00BB0345" w:rsidRDefault="00BB0345" w:rsidP="0091506D">
      <w:pPr>
        <w:pStyle w:val="KRUTEXTODSTAVCE"/>
        <w:spacing w:line="240" w:lineRule="auto"/>
        <w:jc w:val="both"/>
        <w:rPr>
          <w:i/>
        </w:rPr>
      </w:pPr>
    </w:p>
    <w:p w:rsidR="00BB0345" w:rsidRDefault="00BB0345" w:rsidP="0091506D">
      <w:pPr>
        <w:pStyle w:val="KRUTEXTODSTAVCE"/>
        <w:spacing w:line="240" w:lineRule="auto"/>
        <w:jc w:val="both"/>
      </w:pPr>
      <w:r>
        <w:rPr>
          <w:i/>
        </w:rPr>
        <w:t>Informace</w:t>
      </w:r>
      <w:r w:rsidRPr="00BB0345">
        <w:rPr>
          <w:i/>
        </w:rPr>
        <w:t>, zda tato škoda byla uvnitř úřadu vyčíslena a požadována v rámci pracovněprávního vztahu</w:t>
      </w:r>
      <w:r w:rsidR="00A832EF">
        <w:t>:</w:t>
      </w:r>
    </w:p>
    <w:p w:rsidR="00BB0345" w:rsidRPr="00CC2CF8" w:rsidRDefault="00BB0345" w:rsidP="0091506D">
      <w:pPr>
        <w:pStyle w:val="KRUTEXTODSTAVCE"/>
        <w:spacing w:line="240" w:lineRule="auto"/>
        <w:jc w:val="both"/>
      </w:pPr>
      <w:r>
        <w:t>Ne, nebyla.</w:t>
      </w:r>
    </w:p>
    <w:p w:rsidR="00346B6B" w:rsidRDefault="00346B6B" w:rsidP="00346B6B">
      <w:pPr>
        <w:pStyle w:val="KRUTEXTODSTAVCE"/>
      </w:pPr>
    </w:p>
    <w:p w:rsidR="00346B6B" w:rsidRDefault="00346B6B" w:rsidP="00346B6B">
      <w:pPr>
        <w:pStyle w:val="KRUTEXTODSTAVCE"/>
      </w:pPr>
      <w:r>
        <w:t>V daném případě nebyl povinný subjekt nikým zastoupen, případ řešil zaměstnanec povinného subjektu. Žádné náklady nad rámec běžné úřední činnosti tak nevznikly.</w:t>
      </w:r>
    </w:p>
    <w:p w:rsidR="00213FA0" w:rsidRDefault="00346B6B" w:rsidP="00346B6B">
      <w:pPr>
        <w:pStyle w:val="KRUTEXTODSTAVCE"/>
        <w:spacing w:line="240" w:lineRule="auto"/>
      </w:pPr>
      <w:r>
        <w:t>Pokud by však povinný subjekt vycházel z Vašeho požadavku na odhad formulovaného v přípisu ze dne 6. 4. 2021, pak by „náklady“ na vlastního zaměstnance v uvedené věci byly 723,- Kč.</w:t>
      </w:r>
    </w:p>
    <w:p w:rsidR="00346B6B" w:rsidRDefault="00346B6B" w:rsidP="0091506D">
      <w:pPr>
        <w:pStyle w:val="KRUTEXTODSTAVCE"/>
        <w:spacing w:line="240" w:lineRule="auto"/>
      </w:pPr>
    </w:p>
    <w:p w:rsidR="009B1A20" w:rsidRDefault="00A650BF" w:rsidP="0091506D">
      <w:pPr>
        <w:pStyle w:val="KRUTEXTODSTAVCE"/>
        <w:spacing w:line="240" w:lineRule="auto"/>
      </w:pPr>
      <w:bookmarkStart w:id="0" w:name="_GoBack"/>
      <w:bookmarkEnd w:id="0"/>
      <w:r>
        <w:t>S pozdravem</w:t>
      </w:r>
    </w:p>
    <w:p w:rsidR="009B1A20" w:rsidRDefault="009B1A20" w:rsidP="0091506D">
      <w:pPr>
        <w:pStyle w:val="KRUTEXTODSTAVCE"/>
        <w:spacing w:line="240" w:lineRule="auto"/>
      </w:pPr>
    </w:p>
    <w:p w:rsidR="002319C8" w:rsidRDefault="002319C8" w:rsidP="0091506D">
      <w:pPr>
        <w:pStyle w:val="KRUTEXTODSTAVCE"/>
        <w:spacing w:line="240" w:lineRule="auto"/>
      </w:pPr>
    </w:p>
    <w:p w:rsidR="00656D58" w:rsidRDefault="00656D58" w:rsidP="0091506D">
      <w:pPr>
        <w:pStyle w:val="KRUTEXTODSTAVCE"/>
        <w:spacing w:line="240" w:lineRule="auto"/>
      </w:pPr>
    </w:p>
    <w:p w:rsidR="002319C8" w:rsidRDefault="002319C8" w:rsidP="0091506D">
      <w:pPr>
        <w:pStyle w:val="KRUTEXTODSTAVCE"/>
        <w:spacing w:line="240" w:lineRule="auto"/>
      </w:pPr>
    </w:p>
    <w:p w:rsidR="00FA3DEB" w:rsidRDefault="00FA3DEB" w:rsidP="0091506D">
      <w:pPr>
        <w:pStyle w:val="KRUTEXTODSTAVCE"/>
        <w:spacing w:line="240" w:lineRule="auto"/>
      </w:pPr>
      <w:r>
        <w:t>Ing. Ivana Šteklová</w:t>
      </w:r>
    </w:p>
    <w:p w:rsidR="009B1A20" w:rsidRDefault="00FA3DEB" w:rsidP="0091506D">
      <w:pPr>
        <w:pStyle w:val="KRUTEXTODSTAVCE"/>
        <w:spacing w:line="240" w:lineRule="auto"/>
      </w:pPr>
      <w:r>
        <w:t>vedoucí</w:t>
      </w:r>
      <w:r w:rsidR="00DB7942">
        <w:t xml:space="preserve"> </w:t>
      </w:r>
      <w:r w:rsidR="00783281">
        <w:t>odboru</w:t>
      </w:r>
      <w:r w:rsidR="000A52C0">
        <w:t xml:space="preserve"> </w:t>
      </w:r>
      <w:r w:rsidR="00B41FED" w:rsidRPr="00B41FED">
        <w:t>sekretariátu hejtmana</w:t>
      </w:r>
    </w:p>
    <w:p w:rsidR="00E371DA" w:rsidRDefault="00E371DA" w:rsidP="0091506D">
      <w:pPr>
        <w:pStyle w:val="KRUTEXTODSTAVCE"/>
        <w:spacing w:line="240" w:lineRule="auto"/>
      </w:pPr>
    </w:p>
    <w:p w:rsidR="00E371DA" w:rsidRPr="00E371DA" w:rsidRDefault="00E371DA" w:rsidP="0091506D"/>
    <w:p w:rsidR="009B1A20" w:rsidRPr="00E371DA" w:rsidRDefault="009B1A20" w:rsidP="00E371DA">
      <w:pPr>
        <w:tabs>
          <w:tab w:val="left" w:pos="7390"/>
        </w:tabs>
      </w:pPr>
    </w:p>
    <w:sectPr w:rsidR="009B1A20" w:rsidRPr="00E371DA">
      <w:headerReference w:type="default" r:id="rId7"/>
      <w:footerReference w:type="default" r:id="rId8"/>
      <w:headerReference w:type="first" r:id="rId9"/>
      <w:footerReference w:type="first" r:id="rId10"/>
      <w:pgSz w:w="11906" w:h="16838" w:code="9"/>
      <w:pgMar w:top="1701" w:right="1247" w:bottom="1701" w:left="1247" w:header="7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B8" w:rsidRDefault="005745B8">
      <w:r>
        <w:separator/>
      </w:r>
    </w:p>
  </w:endnote>
  <w:endnote w:type="continuationSeparator" w:id="0">
    <w:p w:rsidR="005745B8" w:rsidRDefault="0057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B" w:rsidRDefault="00951D5B" w:rsidP="00951D5B">
    <w:pPr>
      <w:pStyle w:val="Normlnweb"/>
      <w:spacing w:before="0" w:beforeAutospacing="0" w:after="120" w:afterAutospacing="0"/>
      <w:jc w:val="right"/>
      <w:rPr>
        <w:rFonts w:ascii="Arial" w:hAnsi="Arial" w:cs="Arial"/>
        <w:sz w:val="20"/>
        <w:szCs w:val="20"/>
      </w:rPr>
    </w:pPr>
    <w:r>
      <w:rPr>
        <w:rFonts w:ascii="Arial" w:hAnsi="Arial" w:cs="Arial"/>
        <w:sz w:val="20"/>
        <w:szCs w:val="20"/>
      </w:rPr>
      <w:t>Čís. jednací:</w:t>
    </w:r>
    <w:r w:rsidR="00C06DAF" w:rsidRPr="00C06DAF">
      <w:t xml:space="preserve"> </w:t>
    </w:r>
    <w:r w:rsidR="00FA3DEB">
      <w:rPr>
        <w:rFonts w:ascii="Arial" w:hAnsi="Arial" w:cs="Arial"/>
        <w:sz w:val="18"/>
        <w:szCs w:val="18"/>
      </w:rPr>
      <w:t>KUJI 24143</w:t>
    </w:r>
    <w:r w:rsidR="00C06DAF" w:rsidRPr="00C06DAF">
      <w:rPr>
        <w:rFonts w:ascii="Arial" w:hAnsi="Arial" w:cs="Arial"/>
        <w:sz w:val="18"/>
        <w:szCs w:val="18"/>
      </w:rPr>
      <w:t>/202</w:t>
    </w:r>
    <w:r w:rsidR="00A752F8">
      <w:rPr>
        <w:rFonts w:ascii="Arial" w:hAnsi="Arial" w:cs="Arial"/>
        <w:sz w:val="18"/>
        <w:szCs w:val="18"/>
      </w:rPr>
      <w:t>1</w:t>
    </w:r>
  </w:p>
  <w:p w:rsidR="00951D5B" w:rsidRDefault="00951D5B" w:rsidP="00951D5B">
    <w:pPr>
      <w:pStyle w:val="Normlnweb"/>
      <w:spacing w:before="0" w:beforeAutospacing="0" w:after="0" w:afterAutospacing="0"/>
      <w:jc w:val="right"/>
      <w:rPr>
        <w:rFonts w:ascii="Arial" w:hAnsi="Arial" w:cs="Arial"/>
        <w:sz w:val="20"/>
        <w:szCs w:val="20"/>
      </w:rPr>
    </w:pPr>
    <w:r>
      <w:rPr>
        <w:rFonts w:ascii="Arial" w:hAnsi="Arial" w:cs="Arial"/>
        <w:sz w:val="20"/>
        <w:szCs w:val="20"/>
      </w:rPr>
      <w:t>Strana: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D5B" w:rsidRPr="00951D5B" w:rsidRDefault="00951D5B" w:rsidP="00951D5B">
    <w:pPr>
      <w:pStyle w:val="Normlnweb"/>
      <w:spacing w:before="0" w:beforeAutospacing="0" w:after="0" w:afterAutospacing="0"/>
      <w:jc w:val="right"/>
      <w:rPr>
        <w:rFonts w:ascii="Arial" w:hAnsi="Arial" w:cs="Arial"/>
        <w:sz w:val="18"/>
        <w:szCs w:val="18"/>
      </w:rPr>
    </w:pPr>
    <w:r w:rsidRPr="00951D5B">
      <w:rPr>
        <w:rFonts w:ascii="Arial" w:hAnsi="Arial" w:cs="Arial"/>
        <w:sz w:val="18"/>
        <w:szCs w:val="18"/>
      </w:rPr>
      <w:t xml:space="preserve">Žižkova 57, 587 33 Jihlava, IČO: 70890749 </w:t>
    </w:r>
  </w:p>
  <w:p w:rsidR="00951D5B" w:rsidRPr="00951D5B" w:rsidRDefault="00951D5B" w:rsidP="00951D5B">
    <w:pPr>
      <w:pStyle w:val="Normlnweb"/>
      <w:spacing w:before="0" w:beforeAutospacing="0" w:after="0" w:afterAutospacing="0"/>
      <w:jc w:val="right"/>
      <w:rPr>
        <w:rFonts w:ascii="Arial" w:hAnsi="Arial" w:cs="Arial"/>
        <w:sz w:val="18"/>
        <w:szCs w:val="18"/>
      </w:rPr>
    </w:pPr>
    <w:r w:rsidRPr="00951D5B">
      <w:rPr>
        <w:rFonts w:ascii="Arial" w:hAnsi="Arial" w:cs="Arial"/>
        <w:sz w:val="18"/>
        <w:szCs w:val="18"/>
      </w:rPr>
      <w:t>ID datové schránky:ksab3eu, e-mail: posta@kr-vysocina.cz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B8" w:rsidRDefault="005745B8">
      <w:r>
        <w:separator/>
      </w:r>
    </w:p>
  </w:footnote>
  <w:footnote w:type="continuationSeparator" w:id="0">
    <w:p w:rsidR="005745B8" w:rsidRDefault="0057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0F" w:rsidRDefault="005745B8">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1.2pt;width:133.5pt;height:49.5pt;z-index:-1;mso-position-horizontal:center;mso-position-horizontal-relative:page;mso-position-vertical-relative:page" wrapcoords="13348 3273 11649 4255 11771 6873 14076 8509 0 12436 -121 18655 121 18982 3276 18982 4369 20945 4490 20945 9344 20945 10315 20945 19780 19309 20751 18982 21236 17018 21115 13745 16989 8509 21115 5564 20993 4255 15533 3273 13348 3273">
          <v:imagedata r:id="rId1" o:title="newlogoczbw"/>
          <w10:wrap type="tight"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0F" w:rsidRDefault="005745B8">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1.2pt;width:133.25pt;height:49.6pt;z-index:-2;mso-position-horizontal:center;mso-position-horizontal-relative:page;mso-position-vertical-relative:page" wrapcoords="13440 3224 11640 4513 11760 6770 14160 8382 0 12573 -120 19021 4200 20955 4560 20955 9360 20955 10320 20955 21000 19021 21360 13863 20400 13540 13680 13540 17160 11284 17040 8382 21360 5803 21240 4513 15480 3224 13440 3224">
          <v:imagedata r:id="rId1" o:title="newlogoczbw"/>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E83"/>
    <w:multiLevelType w:val="hybridMultilevel"/>
    <w:tmpl w:val="1988F20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E537E60"/>
    <w:multiLevelType w:val="hybridMultilevel"/>
    <w:tmpl w:val="CE82DFCE"/>
    <w:lvl w:ilvl="0" w:tplc="F7643DD4">
      <w:start w:val="1"/>
      <w:numFmt w:val="bullet"/>
      <w:pStyle w:val="KRUODRAZKY"/>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B6BCC"/>
    <w:multiLevelType w:val="hybridMultilevel"/>
    <w:tmpl w:val="627A6A8A"/>
    <w:lvl w:ilvl="0" w:tplc="27B83BBE">
      <w:start w:val="2"/>
      <w:numFmt w:val="bullet"/>
      <w:lvlText w:val="-"/>
      <w:lvlJc w:val="left"/>
      <w:pPr>
        <w:ind w:left="1440" w:hanging="360"/>
      </w:pPr>
      <w:rPr>
        <w:rFonts w:ascii="Arial" w:eastAsia="Times New Roman" w:hAnsi="Arial" w:cs="Aria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CF1237F"/>
    <w:multiLevelType w:val="hybridMultilevel"/>
    <w:tmpl w:val="C7024E0A"/>
    <w:lvl w:ilvl="0" w:tplc="5176A43C">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797720"/>
    <w:multiLevelType w:val="hybridMultilevel"/>
    <w:tmpl w:val="0C78CDEA"/>
    <w:lvl w:ilvl="0" w:tplc="F1F00A0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EB70F65"/>
    <w:multiLevelType w:val="hybridMultilevel"/>
    <w:tmpl w:val="B22CA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4C7665"/>
    <w:multiLevelType w:val="hybridMultilevel"/>
    <w:tmpl w:val="9E74729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705E1F66"/>
    <w:multiLevelType w:val="hybridMultilevel"/>
    <w:tmpl w:val="054A5A68"/>
    <w:lvl w:ilvl="0" w:tplc="3C18B76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70A40AE5"/>
    <w:multiLevelType w:val="hybridMultilevel"/>
    <w:tmpl w:val="517C9CAE"/>
    <w:lvl w:ilvl="0" w:tplc="27B83BBE">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73E4545"/>
    <w:multiLevelType w:val="hybridMultilevel"/>
    <w:tmpl w:val="41468288"/>
    <w:lvl w:ilvl="0" w:tplc="5176A43C">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CA0443"/>
    <w:multiLevelType w:val="hybridMultilevel"/>
    <w:tmpl w:val="7856DC3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7"/>
  </w:num>
  <w:num w:numId="8">
    <w:abstractNumId w:val="8"/>
  </w:num>
  <w:num w:numId="9">
    <w:abstractNumId w:val="2"/>
  </w:num>
  <w:num w:numId="10">
    <w:abstractNumId w:val="4"/>
  </w:num>
  <w:num w:numId="11">
    <w:abstractNumId w:val="6"/>
  </w:num>
  <w:num w:numId="12">
    <w:abstractNumId w:val="10"/>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style="mso-position-horizontal-relative:page;mso-position-vertical-relative:page" fill="f" fillcolor="white" stroke="f">
      <v:fill color="white" on="f"/>
      <v:stroke on="f"/>
      <o:colormru v:ext="edit" colors="#25a939"/>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8FA"/>
    <w:rsid w:val="000036AB"/>
    <w:rsid w:val="00012062"/>
    <w:rsid w:val="00027DC7"/>
    <w:rsid w:val="00062230"/>
    <w:rsid w:val="00074F98"/>
    <w:rsid w:val="00081F5D"/>
    <w:rsid w:val="000A52C0"/>
    <w:rsid w:val="000C6866"/>
    <w:rsid w:val="000E0134"/>
    <w:rsid w:val="001013FF"/>
    <w:rsid w:val="00120D89"/>
    <w:rsid w:val="00145C7B"/>
    <w:rsid w:val="00170C72"/>
    <w:rsid w:val="00176CB6"/>
    <w:rsid w:val="001952B2"/>
    <w:rsid w:val="001C7304"/>
    <w:rsid w:val="001E1D59"/>
    <w:rsid w:val="00204902"/>
    <w:rsid w:val="00213FA0"/>
    <w:rsid w:val="00222AD6"/>
    <w:rsid w:val="002319C8"/>
    <w:rsid w:val="00241D72"/>
    <w:rsid w:val="00292349"/>
    <w:rsid w:val="002A6939"/>
    <w:rsid w:val="002C7435"/>
    <w:rsid w:val="003249D2"/>
    <w:rsid w:val="00346B6B"/>
    <w:rsid w:val="00363815"/>
    <w:rsid w:val="00373A9F"/>
    <w:rsid w:val="00380F0A"/>
    <w:rsid w:val="00397229"/>
    <w:rsid w:val="003B3ED8"/>
    <w:rsid w:val="00402B3B"/>
    <w:rsid w:val="00452DA2"/>
    <w:rsid w:val="00456D7D"/>
    <w:rsid w:val="00456DF7"/>
    <w:rsid w:val="004E23AF"/>
    <w:rsid w:val="004F4FAB"/>
    <w:rsid w:val="004F7CA1"/>
    <w:rsid w:val="00510D9D"/>
    <w:rsid w:val="0052126F"/>
    <w:rsid w:val="00531967"/>
    <w:rsid w:val="00552B4A"/>
    <w:rsid w:val="00556200"/>
    <w:rsid w:val="00556378"/>
    <w:rsid w:val="00565965"/>
    <w:rsid w:val="005745B8"/>
    <w:rsid w:val="005B78E6"/>
    <w:rsid w:val="005F2A28"/>
    <w:rsid w:val="0061570D"/>
    <w:rsid w:val="00636766"/>
    <w:rsid w:val="00653787"/>
    <w:rsid w:val="00656D58"/>
    <w:rsid w:val="006628D8"/>
    <w:rsid w:val="00691370"/>
    <w:rsid w:val="006C6754"/>
    <w:rsid w:val="006F003E"/>
    <w:rsid w:val="00723158"/>
    <w:rsid w:val="00731B42"/>
    <w:rsid w:val="007431D4"/>
    <w:rsid w:val="00755AC6"/>
    <w:rsid w:val="00783281"/>
    <w:rsid w:val="007A3AFE"/>
    <w:rsid w:val="007B4386"/>
    <w:rsid w:val="007C38FA"/>
    <w:rsid w:val="007F15AB"/>
    <w:rsid w:val="00832018"/>
    <w:rsid w:val="00837862"/>
    <w:rsid w:val="00872194"/>
    <w:rsid w:val="00876262"/>
    <w:rsid w:val="008961D8"/>
    <w:rsid w:val="008B66C2"/>
    <w:rsid w:val="0091506D"/>
    <w:rsid w:val="00930E95"/>
    <w:rsid w:val="00932345"/>
    <w:rsid w:val="00951D5B"/>
    <w:rsid w:val="009676F3"/>
    <w:rsid w:val="009B1A20"/>
    <w:rsid w:val="009D615C"/>
    <w:rsid w:val="009E1922"/>
    <w:rsid w:val="00A25D3D"/>
    <w:rsid w:val="00A45385"/>
    <w:rsid w:val="00A4710A"/>
    <w:rsid w:val="00A650BF"/>
    <w:rsid w:val="00A752F8"/>
    <w:rsid w:val="00A77AE0"/>
    <w:rsid w:val="00A832EF"/>
    <w:rsid w:val="00A83DBD"/>
    <w:rsid w:val="00AE09A2"/>
    <w:rsid w:val="00AE568A"/>
    <w:rsid w:val="00B40797"/>
    <w:rsid w:val="00B41FED"/>
    <w:rsid w:val="00B93467"/>
    <w:rsid w:val="00BA35C3"/>
    <w:rsid w:val="00BB0345"/>
    <w:rsid w:val="00BC6548"/>
    <w:rsid w:val="00C06DAF"/>
    <w:rsid w:val="00C24386"/>
    <w:rsid w:val="00C54BA5"/>
    <w:rsid w:val="00C70B78"/>
    <w:rsid w:val="00C80F0B"/>
    <w:rsid w:val="00C82E3B"/>
    <w:rsid w:val="00C90338"/>
    <w:rsid w:val="00CC2CF8"/>
    <w:rsid w:val="00CD7698"/>
    <w:rsid w:val="00CD78D6"/>
    <w:rsid w:val="00CF3F8E"/>
    <w:rsid w:val="00D02947"/>
    <w:rsid w:val="00D106EF"/>
    <w:rsid w:val="00D13FAF"/>
    <w:rsid w:val="00D65164"/>
    <w:rsid w:val="00D759C0"/>
    <w:rsid w:val="00DB564C"/>
    <w:rsid w:val="00DB7942"/>
    <w:rsid w:val="00DC69AB"/>
    <w:rsid w:val="00DE40B8"/>
    <w:rsid w:val="00DF0659"/>
    <w:rsid w:val="00E20420"/>
    <w:rsid w:val="00E2646D"/>
    <w:rsid w:val="00E267DF"/>
    <w:rsid w:val="00E320C8"/>
    <w:rsid w:val="00E371DA"/>
    <w:rsid w:val="00E61DE8"/>
    <w:rsid w:val="00E95C6D"/>
    <w:rsid w:val="00EB09EE"/>
    <w:rsid w:val="00ED22AA"/>
    <w:rsid w:val="00ED370B"/>
    <w:rsid w:val="00ED68E1"/>
    <w:rsid w:val="00EE1D5E"/>
    <w:rsid w:val="00EF5D93"/>
    <w:rsid w:val="00F2787B"/>
    <w:rsid w:val="00F70105"/>
    <w:rsid w:val="00FA3DEB"/>
    <w:rsid w:val="00FB7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fill="f" fillcolor="white" stroke="f">
      <v:fill color="white" on="f"/>
      <v:stroke on="f"/>
      <o:colormru v:ext="edit" colors="#25a939"/>
    </o:shapedefaults>
    <o:shapelayout v:ext="edit">
      <o:idmap v:ext="edit" data="1"/>
    </o:shapelayout>
  </w:shapeDefaults>
  <w:decimalSymbol w:val=","/>
  <w:listSeparator w:val=";"/>
  <w14:docId w14:val="01F425B5"/>
  <w15:chartTrackingRefBased/>
  <w15:docId w15:val="{7A674DB1-7501-4C71-9731-039E967B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autoRedefine/>
    <w:pPr>
      <w:tabs>
        <w:tab w:val="center" w:pos="4536"/>
        <w:tab w:val="right" w:pos="9072"/>
      </w:tabs>
    </w:pPr>
    <w:rPr>
      <w:rFonts w:ascii="Arial" w:hAnsi="Arial" w:cs="Arial"/>
      <w:sz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Odstavec1">
    <w:name w:val="Odstavec1"/>
    <w:basedOn w:val="Normln"/>
    <w:pPr>
      <w:spacing w:before="80"/>
      <w:jc w:val="both"/>
    </w:pPr>
    <w:rPr>
      <w:szCs w:val="20"/>
    </w:rPr>
  </w:style>
  <w:style w:type="character" w:customStyle="1" w:styleId="ZpatChar">
    <w:name w:val="Zápatí Char"/>
    <w:link w:val="Zpat"/>
    <w:rsid w:val="00C24386"/>
    <w:rPr>
      <w:rFonts w:ascii="Arial" w:hAnsi="Arial" w:cs="Arial"/>
      <w:szCs w:val="24"/>
    </w:rPr>
  </w:style>
  <w:style w:type="character" w:styleId="slostrnky">
    <w:name w:val="page number"/>
    <w:basedOn w:val="Standardnpsmoodstavce"/>
  </w:style>
  <w:style w:type="paragraph" w:customStyle="1" w:styleId="KRUTEXTODSTAVCE">
    <w:name w:val="_KRU_TEXT_ODSTAVCE"/>
    <w:basedOn w:val="Normln"/>
    <w:pPr>
      <w:spacing w:line="288" w:lineRule="auto"/>
    </w:pPr>
    <w:rPr>
      <w:rFonts w:ascii="Arial" w:hAnsi="Arial" w:cs="Arial"/>
      <w:sz w:val="22"/>
    </w:rPr>
  </w:style>
  <w:style w:type="paragraph" w:customStyle="1" w:styleId="KRUNADPIS3">
    <w:name w:val="_KRU_NADPIS_3"/>
    <w:basedOn w:val="KRUTEXTODSTAVCE"/>
    <w:next w:val="KRUTEXTODSTAVCE"/>
    <w:pPr>
      <w:spacing w:before="120"/>
    </w:pPr>
    <w:rPr>
      <w:sz w:val="24"/>
    </w:rPr>
  </w:style>
  <w:style w:type="paragraph" w:customStyle="1" w:styleId="KRUNADPIS1">
    <w:name w:val="_KRU_NADPIS_1"/>
    <w:basedOn w:val="KRUNADPIS3"/>
    <w:next w:val="KRUTEXTODSTAVCE"/>
    <w:pPr>
      <w:spacing w:before="240"/>
    </w:pPr>
    <w:rPr>
      <w:sz w:val="28"/>
    </w:rPr>
  </w:style>
  <w:style w:type="paragraph" w:customStyle="1" w:styleId="KRUNADPIS2">
    <w:name w:val="_KRU_NADPIS_2"/>
    <w:basedOn w:val="KRUNADPIS3"/>
    <w:next w:val="KRUTEXTODSTAVCE"/>
    <w:pPr>
      <w:spacing w:before="180"/>
    </w:pPr>
    <w:rPr>
      <w:sz w:val="26"/>
    </w:rPr>
  </w:style>
  <w:style w:type="paragraph" w:customStyle="1" w:styleId="KRUODRAZKY">
    <w:name w:val="_KRU_ODRAZKY"/>
    <w:basedOn w:val="KRUTEXTODSTAVCE"/>
    <w:pPr>
      <w:numPr>
        <w:numId w:val="5"/>
      </w:numPr>
      <w:tabs>
        <w:tab w:val="clear" w:pos="720"/>
        <w:tab w:val="num" w:pos="360"/>
      </w:tabs>
      <w:ind w:left="360"/>
    </w:pPr>
  </w:style>
  <w:style w:type="paragraph" w:customStyle="1" w:styleId="KRUpodpis">
    <w:name w:val="_KRU_podpis"/>
    <w:basedOn w:val="KRUTEXTODSTAVCE"/>
    <w:pPr>
      <w:ind w:left="5103"/>
      <w:jc w:val="center"/>
    </w:pPr>
  </w:style>
  <w:style w:type="character" w:customStyle="1" w:styleId="KRUODVOLUDAJENETAB">
    <w:name w:val="_KRU_ODVOL_UDAJE_NETAB"/>
    <w:rPr>
      <w:rFonts w:ascii="Arial" w:hAnsi="Arial"/>
      <w:sz w:val="18"/>
    </w:rPr>
  </w:style>
  <w:style w:type="paragraph" w:customStyle="1" w:styleId="KRUODVOLUDAJETAB">
    <w:name w:val="_KRU_ODVOL_UDAJE_TAB"/>
    <w:basedOn w:val="KRUTEXTODSTAVCE"/>
    <w:pPr>
      <w:spacing w:line="240" w:lineRule="auto"/>
    </w:pPr>
    <w:rPr>
      <w:sz w:val="18"/>
    </w:rPr>
  </w:style>
  <w:style w:type="paragraph" w:styleId="Normlnweb">
    <w:name w:val="Normal (Web)"/>
    <w:basedOn w:val="Normln"/>
    <w:uiPriority w:val="99"/>
    <w:unhideWhenUsed/>
    <w:rsid w:val="00951D5B"/>
    <w:pPr>
      <w:spacing w:before="100" w:beforeAutospacing="1" w:after="100" w:afterAutospacing="1"/>
    </w:pPr>
  </w:style>
  <w:style w:type="paragraph" w:styleId="Odstavecseseznamem">
    <w:name w:val="List Paragraph"/>
    <w:basedOn w:val="Normln"/>
    <w:uiPriority w:val="34"/>
    <w:qFormat/>
    <w:rsid w:val="00C82E3B"/>
    <w:pPr>
      <w:ind w:left="708"/>
    </w:pPr>
  </w:style>
  <w:style w:type="paragraph" w:styleId="Textbubliny">
    <w:name w:val="Balloon Text"/>
    <w:basedOn w:val="Normln"/>
    <w:link w:val="TextbublinyChar"/>
    <w:rsid w:val="005F2A28"/>
    <w:rPr>
      <w:rFonts w:ascii="Segoe UI" w:hAnsi="Segoe UI" w:cs="Segoe UI"/>
      <w:sz w:val="18"/>
      <w:szCs w:val="18"/>
    </w:rPr>
  </w:style>
  <w:style w:type="character" w:customStyle="1" w:styleId="TextbublinyChar">
    <w:name w:val="Text bubliny Char"/>
    <w:link w:val="Textbubliny"/>
    <w:rsid w:val="005F2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6176">
      <w:bodyDiv w:val="1"/>
      <w:marLeft w:val="0"/>
      <w:marRight w:val="0"/>
      <w:marTop w:val="0"/>
      <w:marBottom w:val="0"/>
      <w:divBdr>
        <w:top w:val="none" w:sz="0" w:space="0" w:color="auto"/>
        <w:left w:val="none" w:sz="0" w:space="0" w:color="auto"/>
        <w:bottom w:val="none" w:sz="0" w:space="0" w:color="auto"/>
        <w:right w:val="none" w:sz="0" w:space="0" w:color="auto"/>
      </w:divBdr>
    </w:div>
    <w:div w:id="840893370">
      <w:bodyDiv w:val="1"/>
      <w:marLeft w:val="0"/>
      <w:marRight w:val="0"/>
      <w:marTop w:val="0"/>
      <w:marBottom w:val="0"/>
      <w:divBdr>
        <w:top w:val="none" w:sz="0" w:space="0" w:color="auto"/>
        <w:left w:val="none" w:sz="0" w:space="0" w:color="auto"/>
        <w:bottom w:val="none" w:sz="0" w:space="0" w:color="auto"/>
        <w:right w:val="none" w:sz="0" w:space="0" w:color="auto"/>
      </w:divBdr>
    </w:div>
    <w:div w:id="1244799492">
      <w:bodyDiv w:val="1"/>
      <w:marLeft w:val="0"/>
      <w:marRight w:val="0"/>
      <w:marTop w:val="0"/>
      <w:marBottom w:val="0"/>
      <w:divBdr>
        <w:top w:val="none" w:sz="0" w:space="0" w:color="auto"/>
        <w:left w:val="none" w:sz="0" w:space="0" w:color="auto"/>
        <w:bottom w:val="none" w:sz="0" w:space="0" w:color="auto"/>
        <w:right w:val="none" w:sz="0" w:space="0" w:color="auto"/>
      </w:divBdr>
    </w:div>
    <w:div w:id="15910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drzalkova\Documents\106\Poskytnut&#233;%20informace\poskytnut&#237;%20info_Mikula_platy%20Bla&#382;e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poskytnutí info_Mikula_platy Blažek.dot</Template>
  <TotalTime>1</TotalTime>
  <Pages>1</Pages>
  <Words>228</Words>
  <Characters>1347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Říhová Obdržálková Veronika Mgr.</dc:creator>
  <cp:keywords/>
  <cp:lastModifiedBy>Říhová Obdržálková Veronika Mgr.</cp:lastModifiedBy>
  <cp:revision>3</cp:revision>
  <cp:lastPrinted>2021-03-25T11:13:00Z</cp:lastPrinted>
  <dcterms:created xsi:type="dcterms:W3CDTF">2021-04-06T09:00:00Z</dcterms:created>
  <dcterms:modified xsi:type="dcterms:W3CDTF">2022-01-04T13:44:00Z</dcterms:modified>
</cp:coreProperties>
</file>