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 xml:space="preserve">Žižkova </w:t>
      </w:r>
      <w:r w:rsidR="00E56407">
        <w:rPr>
          <w:rFonts w:ascii="Arial" w:hAnsi="Arial" w:cs="Arial"/>
          <w:sz w:val="16"/>
        </w:rPr>
        <w:t>1882/57, 586 01</w:t>
      </w:r>
      <w:r>
        <w:rPr>
          <w:rFonts w:ascii="Arial" w:hAnsi="Arial" w:cs="Arial"/>
          <w:sz w:val="16"/>
        </w:rPr>
        <w:t xml:space="preserve">  Jihlava, Česká republika</w:t>
      </w:r>
    </w:p>
    <w:p w:rsidR="00FB770F" w:rsidRDefault="00951D5B" w:rsidP="007D4CA1">
      <w:pPr>
        <w:pStyle w:val="Zpat"/>
      </w:pPr>
      <w:r>
        <w:rPr>
          <w:sz w:val="16"/>
          <w:szCs w:val="16"/>
        </w:rPr>
        <w:t>tel.: 564 602 128</w:t>
      </w:r>
      <w:r w:rsidR="00C24386">
        <w:rPr>
          <w:sz w:val="16"/>
          <w:szCs w:val="16"/>
        </w:rPr>
        <w:t xml:space="preserve">, e-mail: </w:t>
      </w:r>
      <w:hyperlink r:id="rId7" w:history="1">
        <w:r w:rsidR="00F640D3" w:rsidRPr="001E7467">
          <w:rPr>
            <w:rStyle w:val="Hypertextovodkaz"/>
            <w:sz w:val="16"/>
            <w:szCs w:val="16"/>
          </w:rPr>
          <w:t>posta@kr-vysocina.cz</w:t>
        </w:r>
      </w:hyperlink>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6261BC" w:rsidRDefault="006B0F49" w:rsidP="00AB6CA7">
      <w:pPr>
        <w:pStyle w:val="KRUTEXTODSTAVCE"/>
        <w:spacing w:line="360" w:lineRule="auto"/>
        <w:jc w:val="both"/>
      </w:pPr>
      <w:r>
        <w:t>Dne</w:t>
      </w:r>
      <w:r w:rsidR="008E2F95">
        <w:t xml:space="preserve"> 11</w:t>
      </w:r>
      <w:r w:rsidR="00CC2CF8" w:rsidRPr="00CC2CF8">
        <w:t xml:space="preserve">. </w:t>
      </w:r>
      <w:r>
        <w:t>2</w:t>
      </w:r>
      <w:r w:rsidR="00997012">
        <w:t>. 2026</w:t>
      </w:r>
      <w:r w:rsidR="00725D94">
        <w:t xml:space="preserve"> byla</w:t>
      </w:r>
      <w:r w:rsidR="00EB1032">
        <w:t xml:space="preserve"> Krajskému úřadu Kraje</w:t>
      </w:r>
      <w:r w:rsidR="00CC2CF8" w:rsidRPr="00CC2CF8">
        <w:t xml:space="preserve"> Vysočina</w:t>
      </w:r>
      <w:r w:rsidR="001875DD">
        <w:t xml:space="preserve"> (dále jen „krajský úřad“)</w:t>
      </w:r>
      <w:r w:rsidR="00CD55E5">
        <w:t xml:space="preserve"> </w:t>
      </w:r>
      <w:r w:rsidR="00725D94">
        <w:t>doručena</w:t>
      </w:r>
      <w:r w:rsidR="00CC2CF8" w:rsidRPr="00CC2CF8">
        <w:t xml:space="preserve"> Vaše žádost o poskytnutí informace podle zákona č. 106/1999 Sb., o svobodném přístupu k</w:t>
      </w:r>
      <w:r w:rsidR="001875DD">
        <w:t> </w:t>
      </w:r>
      <w:r w:rsidR="00CC2CF8" w:rsidRPr="00CC2CF8">
        <w:t>informací</w:t>
      </w:r>
      <w:r w:rsidR="00EF5D93">
        <w:t>m</w:t>
      </w:r>
      <w:r w:rsidR="001875DD">
        <w:t xml:space="preserve"> (dále jen „</w:t>
      </w:r>
      <w:proofErr w:type="spellStart"/>
      <w:r w:rsidR="001875DD">
        <w:t>InfZ</w:t>
      </w:r>
      <w:proofErr w:type="spellEnd"/>
      <w:r w:rsidR="001875DD">
        <w:t>“)</w:t>
      </w:r>
      <w:r w:rsidR="00EF5D93">
        <w:t>, ve znění pozdějších předpisů,</w:t>
      </w:r>
      <w:r w:rsidR="00791656">
        <w:t xml:space="preserve"> </w:t>
      </w:r>
      <w:r w:rsidR="008E2F95">
        <w:t xml:space="preserve">navazující na Vaši žádost ze dne 23. 1. 2026, </w:t>
      </w:r>
      <w:r w:rsidR="00791656">
        <w:t xml:space="preserve">ve které </w:t>
      </w:r>
      <w:r w:rsidR="001875DD">
        <w:t>žádáte o poskytnutí</w:t>
      </w:r>
      <w:r w:rsidR="006261BC">
        <w:t xml:space="preserve"> informací</w:t>
      </w:r>
      <w:r w:rsidR="008E2F95">
        <w:t xml:space="preserve"> souvisejících s Mgr. Ivou Babincovou, vztahující se k jejímu působení na Gymnáziu a Obchodní akademii Pelhřimov za období od 1. 1. 2025 do dne poskytnutí odpovědi</w:t>
      </w:r>
      <w:r>
        <w:t>.</w:t>
      </w:r>
    </w:p>
    <w:p w:rsidR="001875DD" w:rsidRDefault="001875DD" w:rsidP="00AB6CA7">
      <w:pPr>
        <w:pStyle w:val="KRUTEXTODSTAVCE"/>
        <w:spacing w:line="360" w:lineRule="auto"/>
        <w:jc w:val="both"/>
      </w:pPr>
    </w:p>
    <w:p w:rsidR="001875DD" w:rsidRDefault="001875DD" w:rsidP="00CA0028">
      <w:pPr>
        <w:pStyle w:val="KRUTEXTODSTAVCE"/>
        <w:spacing w:line="360" w:lineRule="auto"/>
        <w:jc w:val="both"/>
      </w:pPr>
      <w:r>
        <w:t xml:space="preserve">Poskytujeme Vám požadované informace: </w:t>
      </w:r>
    </w:p>
    <w:p w:rsidR="00A4684A" w:rsidRDefault="00A4684A" w:rsidP="00CA0028">
      <w:pPr>
        <w:pStyle w:val="KRUTEXTODSTAVCE"/>
        <w:spacing w:line="360" w:lineRule="auto"/>
        <w:jc w:val="both"/>
      </w:pPr>
    </w:p>
    <w:p w:rsidR="00531587" w:rsidRPr="00716EE8" w:rsidRDefault="00531587" w:rsidP="00192E9E">
      <w:pPr>
        <w:pStyle w:val="KRUTEXTODSTAVCE"/>
        <w:numPr>
          <w:ilvl w:val="0"/>
          <w:numId w:val="37"/>
        </w:numPr>
        <w:spacing w:line="276" w:lineRule="auto"/>
        <w:jc w:val="both"/>
        <w:rPr>
          <w:i/>
        </w:rPr>
      </w:pPr>
      <w:r w:rsidRPr="00716EE8">
        <w:rPr>
          <w:i/>
        </w:rPr>
        <w:t>Přehled všech podání</w:t>
      </w:r>
    </w:p>
    <w:p w:rsidR="00531587" w:rsidRPr="00716EE8" w:rsidRDefault="00531587" w:rsidP="00192E9E">
      <w:pPr>
        <w:pStyle w:val="KRUTEXTODSTAVCE"/>
        <w:spacing w:line="276" w:lineRule="auto"/>
        <w:ind w:left="709"/>
        <w:jc w:val="both"/>
        <w:rPr>
          <w:i/>
        </w:rPr>
      </w:pPr>
      <w:r w:rsidRPr="00716EE8">
        <w:rPr>
          <w:i/>
        </w:rPr>
        <w:t>Seznam všech stížností, petic, oznámení, podnětů či jiných obdobných podání, která byla kraji doručena a která se týkají Mgr. Ivy Babincové, a to včetně:</w:t>
      </w:r>
    </w:p>
    <w:p w:rsidR="00531587" w:rsidRPr="00716EE8" w:rsidRDefault="00531587" w:rsidP="00192E9E">
      <w:pPr>
        <w:pStyle w:val="KRUTEXTODSTAVCE"/>
        <w:spacing w:line="276" w:lineRule="auto"/>
        <w:ind w:firstLine="709"/>
        <w:jc w:val="both"/>
        <w:rPr>
          <w:i/>
        </w:rPr>
      </w:pPr>
      <w:r w:rsidRPr="00716EE8">
        <w:rPr>
          <w:i/>
        </w:rPr>
        <w:t>data doručení,</w:t>
      </w:r>
    </w:p>
    <w:p w:rsidR="00531587" w:rsidRPr="00716EE8" w:rsidRDefault="00531587" w:rsidP="00192E9E">
      <w:pPr>
        <w:pStyle w:val="KRUTEXTODSTAVCE"/>
        <w:spacing w:line="276" w:lineRule="auto"/>
        <w:ind w:firstLine="709"/>
        <w:jc w:val="both"/>
        <w:rPr>
          <w:i/>
        </w:rPr>
      </w:pPr>
      <w:r w:rsidRPr="00716EE8">
        <w:rPr>
          <w:i/>
        </w:rPr>
        <w:t>formy podání (např. e-mail, datová zpráva, listina, ústní podání, anonym apod.),</w:t>
      </w:r>
    </w:p>
    <w:p w:rsidR="00531587" w:rsidRPr="00716EE8" w:rsidRDefault="00531587" w:rsidP="00192E9E">
      <w:pPr>
        <w:pStyle w:val="KRUTEXTODSTAVCE"/>
        <w:spacing w:line="276" w:lineRule="auto"/>
        <w:ind w:firstLine="709"/>
        <w:jc w:val="both"/>
        <w:rPr>
          <w:i/>
        </w:rPr>
      </w:pPr>
      <w:r w:rsidRPr="00716EE8">
        <w:rPr>
          <w:i/>
        </w:rPr>
        <w:t>obecného označení podatele (např. rodič, žák, zaměstnanec, anonym, jiná osoba),</w:t>
      </w:r>
    </w:p>
    <w:p w:rsidR="00531587" w:rsidRDefault="00531587" w:rsidP="00192E9E">
      <w:pPr>
        <w:pStyle w:val="KRUTEXTODSTAVCE"/>
        <w:spacing w:line="276" w:lineRule="auto"/>
        <w:ind w:left="709"/>
        <w:jc w:val="both"/>
        <w:rPr>
          <w:i/>
        </w:rPr>
      </w:pPr>
      <w:r w:rsidRPr="00716EE8">
        <w:rPr>
          <w:i/>
        </w:rPr>
        <w:t>informace, zda a kdy byla věc případně postoupena dalšímu subjektu (např. škole, ČŠI apod.).</w:t>
      </w:r>
    </w:p>
    <w:p w:rsidR="00192E9E" w:rsidRDefault="00192E9E" w:rsidP="006F1B33">
      <w:pPr>
        <w:ind w:left="720"/>
        <w:jc w:val="both"/>
        <w:rPr>
          <w:rFonts w:ascii="Arial" w:hAnsi="Arial" w:cs="Arial"/>
          <w:sz w:val="22"/>
          <w:szCs w:val="22"/>
        </w:rPr>
      </w:pPr>
    </w:p>
    <w:p w:rsidR="006F1B33" w:rsidRDefault="006F1B33" w:rsidP="006F1B33">
      <w:pPr>
        <w:ind w:left="720"/>
        <w:jc w:val="both"/>
        <w:rPr>
          <w:rFonts w:ascii="Arial" w:hAnsi="Arial" w:cs="Arial"/>
          <w:sz w:val="22"/>
          <w:szCs w:val="22"/>
        </w:rPr>
      </w:pPr>
      <w:r w:rsidRPr="006F1B33">
        <w:rPr>
          <w:rFonts w:ascii="Arial" w:hAnsi="Arial" w:cs="Arial"/>
          <w:sz w:val="22"/>
          <w:szCs w:val="22"/>
        </w:rPr>
        <w:t>Dne 1.</w:t>
      </w:r>
      <w:r w:rsidR="00A4684A">
        <w:rPr>
          <w:rFonts w:ascii="Arial" w:hAnsi="Arial" w:cs="Arial"/>
          <w:sz w:val="22"/>
          <w:szCs w:val="22"/>
        </w:rPr>
        <w:t xml:space="preserve"> </w:t>
      </w:r>
      <w:r w:rsidRPr="006F1B33">
        <w:rPr>
          <w:rFonts w:ascii="Arial" w:hAnsi="Arial" w:cs="Arial"/>
          <w:sz w:val="22"/>
          <w:szCs w:val="22"/>
        </w:rPr>
        <w:t>8.</w:t>
      </w:r>
      <w:r w:rsidR="00A4684A">
        <w:rPr>
          <w:rFonts w:ascii="Arial" w:hAnsi="Arial" w:cs="Arial"/>
          <w:sz w:val="22"/>
          <w:szCs w:val="22"/>
        </w:rPr>
        <w:t xml:space="preserve"> </w:t>
      </w:r>
      <w:r w:rsidRPr="006F1B33">
        <w:rPr>
          <w:rFonts w:ascii="Arial" w:hAnsi="Arial" w:cs="Arial"/>
          <w:sz w:val="22"/>
          <w:szCs w:val="22"/>
        </w:rPr>
        <w:t xml:space="preserve">2025 </w:t>
      </w:r>
      <w:r w:rsidR="00A4684A">
        <w:rPr>
          <w:rFonts w:ascii="Arial" w:hAnsi="Arial" w:cs="Arial"/>
          <w:sz w:val="22"/>
          <w:szCs w:val="22"/>
        </w:rPr>
        <w:t>K</w:t>
      </w:r>
      <w:r w:rsidRPr="006F1B33">
        <w:rPr>
          <w:rFonts w:ascii="Arial" w:hAnsi="Arial" w:cs="Arial"/>
          <w:sz w:val="22"/>
          <w:szCs w:val="22"/>
        </w:rPr>
        <w:t xml:space="preserve">rajský úřad </w:t>
      </w:r>
      <w:r w:rsidR="00A4684A">
        <w:rPr>
          <w:rFonts w:ascii="Arial" w:hAnsi="Arial" w:cs="Arial"/>
          <w:sz w:val="22"/>
          <w:szCs w:val="22"/>
        </w:rPr>
        <w:t>Kraje Vysočina (odbor školství) obdržel</w:t>
      </w:r>
      <w:r w:rsidRPr="006F1B33">
        <w:rPr>
          <w:rFonts w:ascii="Arial" w:hAnsi="Arial" w:cs="Arial"/>
          <w:sz w:val="22"/>
          <w:szCs w:val="22"/>
        </w:rPr>
        <w:t xml:space="preserve"> stížnost od paní </w:t>
      </w:r>
      <w:r w:rsidR="00A4684A">
        <w:rPr>
          <w:rFonts w:ascii="Arial" w:hAnsi="Arial" w:cs="Arial"/>
          <w:sz w:val="22"/>
          <w:szCs w:val="22"/>
        </w:rPr>
        <w:t xml:space="preserve">Mgr. </w:t>
      </w:r>
      <w:r w:rsidRPr="006F1B33">
        <w:rPr>
          <w:rFonts w:ascii="Arial" w:hAnsi="Arial" w:cs="Arial"/>
          <w:sz w:val="22"/>
          <w:szCs w:val="22"/>
        </w:rPr>
        <w:t>Babinco</w:t>
      </w:r>
      <w:r w:rsidR="00A4684A">
        <w:rPr>
          <w:rFonts w:ascii="Arial" w:hAnsi="Arial" w:cs="Arial"/>
          <w:sz w:val="22"/>
          <w:szCs w:val="22"/>
        </w:rPr>
        <w:t xml:space="preserve">vé v el. </w:t>
      </w:r>
      <w:proofErr w:type="gramStart"/>
      <w:r w:rsidR="00A4684A">
        <w:rPr>
          <w:rFonts w:ascii="Arial" w:hAnsi="Arial" w:cs="Arial"/>
          <w:sz w:val="22"/>
          <w:szCs w:val="22"/>
        </w:rPr>
        <w:t>podobě</w:t>
      </w:r>
      <w:proofErr w:type="gramEnd"/>
      <w:r w:rsidR="00A4684A">
        <w:rPr>
          <w:rFonts w:ascii="Arial" w:hAnsi="Arial" w:cs="Arial"/>
          <w:sz w:val="22"/>
          <w:szCs w:val="22"/>
        </w:rPr>
        <w:t xml:space="preserve"> (viz příloha 1);</w:t>
      </w:r>
      <w:r w:rsidRPr="006F1B33">
        <w:rPr>
          <w:rFonts w:ascii="Arial" w:hAnsi="Arial" w:cs="Arial"/>
          <w:sz w:val="22"/>
          <w:szCs w:val="22"/>
        </w:rPr>
        <w:t xml:space="preserve"> </w:t>
      </w:r>
      <w:r w:rsidR="00A4684A">
        <w:rPr>
          <w:rFonts w:ascii="Arial" w:hAnsi="Arial" w:cs="Arial"/>
          <w:sz w:val="22"/>
          <w:szCs w:val="22"/>
        </w:rPr>
        <w:t xml:space="preserve">a dále dne </w:t>
      </w:r>
      <w:r w:rsidRPr="006F1B33">
        <w:rPr>
          <w:rFonts w:ascii="Arial" w:hAnsi="Arial" w:cs="Arial"/>
          <w:sz w:val="22"/>
          <w:szCs w:val="22"/>
        </w:rPr>
        <w:t>14. 1. 2026 stížnost rodičů žáků Gymnázia a Obchodní akademie Pelhřimov a přátel školy na postup pedagožky (</w:t>
      </w:r>
      <w:r w:rsidR="007A7CFA">
        <w:rPr>
          <w:rFonts w:ascii="Arial" w:hAnsi="Arial" w:cs="Arial"/>
          <w:sz w:val="22"/>
          <w:szCs w:val="22"/>
        </w:rPr>
        <w:t xml:space="preserve">Mgr. </w:t>
      </w:r>
      <w:r w:rsidRPr="006F1B33">
        <w:rPr>
          <w:rFonts w:ascii="Arial" w:hAnsi="Arial" w:cs="Arial"/>
          <w:sz w:val="22"/>
          <w:szCs w:val="22"/>
        </w:rPr>
        <w:t>B</w:t>
      </w:r>
      <w:r w:rsidR="002B4AC3">
        <w:rPr>
          <w:rFonts w:ascii="Arial" w:hAnsi="Arial" w:cs="Arial"/>
          <w:sz w:val="22"/>
          <w:szCs w:val="22"/>
        </w:rPr>
        <w:t>abincové)</w:t>
      </w:r>
      <w:r>
        <w:rPr>
          <w:rFonts w:ascii="Arial" w:hAnsi="Arial" w:cs="Arial"/>
          <w:sz w:val="22"/>
          <w:szCs w:val="22"/>
        </w:rPr>
        <w:t>.</w:t>
      </w:r>
    </w:p>
    <w:p w:rsidR="006F1B33" w:rsidRPr="006F1B33" w:rsidRDefault="006F1B33" w:rsidP="006F1B33">
      <w:pPr>
        <w:ind w:left="720"/>
        <w:jc w:val="both"/>
        <w:rPr>
          <w:rFonts w:ascii="Arial" w:hAnsi="Arial" w:cs="Arial"/>
          <w:sz w:val="22"/>
          <w:szCs w:val="22"/>
        </w:rPr>
      </w:pPr>
    </w:p>
    <w:p w:rsidR="006F1B33" w:rsidRDefault="006F1B33" w:rsidP="00531587">
      <w:pPr>
        <w:pStyle w:val="KRUTEXTODSTAVCE"/>
        <w:spacing w:line="360" w:lineRule="auto"/>
        <w:ind w:left="709"/>
        <w:jc w:val="both"/>
      </w:pPr>
      <w:r w:rsidRPr="006F1B33">
        <w:t>Forma podání – stížnos</w:t>
      </w:r>
      <w:r w:rsidR="007A7CFA">
        <w:t xml:space="preserve">t od paní Mgr. </w:t>
      </w:r>
      <w:r w:rsidRPr="006F1B33">
        <w:t>Babincové přišla e-mailem, stížnost rodičů v listinné podobě poštou</w:t>
      </w:r>
      <w:r>
        <w:t>.</w:t>
      </w:r>
    </w:p>
    <w:p w:rsidR="00CA3C2C" w:rsidRDefault="00CA3C2C" w:rsidP="00CA3C2C">
      <w:pPr>
        <w:pStyle w:val="KRUTEXTODSTAVCE"/>
        <w:spacing w:line="360" w:lineRule="auto"/>
        <w:ind w:left="709"/>
        <w:jc w:val="both"/>
      </w:pPr>
      <w:r>
        <w:t xml:space="preserve">Podatelé – </w:t>
      </w:r>
      <w:r w:rsidR="007A7CFA">
        <w:t xml:space="preserve">v prvním případě </w:t>
      </w:r>
      <w:r>
        <w:t xml:space="preserve">Mgr. </w:t>
      </w:r>
      <w:r w:rsidRPr="00CA3C2C">
        <w:t>Babincová – učitelka, druhé podání podepsalo cca 60 rodičů či přátel školy</w:t>
      </w:r>
      <w:r w:rsidR="00772AE8">
        <w:t>.</w:t>
      </w:r>
    </w:p>
    <w:p w:rsidR="00772AE8" w:rsidRDefault="00772AE8" w:rsidP="00CA3C2C">
      <w:pPr>
        <w:pStyle w:val="KRUTEXTODSTAVCE"/>
        <w:spacing w:line="360" w:lineRule="auto"/>
        <w:ind w:left="709"/>
        <w:jc w:val="both"/>
      </w:pPr>
      <w:r w:rsidRPr="00772AE8">
        <w:t xml:space="preserve">Stížnost </w:t>
      </w:r>
      <w:r>
        <w:t xml:space="preserve">Mgr. </w:t>
      </w:r>
      <w:r w:rsidRPr="00772AE8">
        <w:t xml:space="preserve">Babincové </w:t>
      </w:r>
      <w:r>
        <w:t xml:space="preserve">byla prošetřena </w:t>
      </w:r>
      <w:r w:rsidRPr="00772AE8">
        <w:t xml:space="preserve">(výsledek příloha </w:t>
      </w:r>
      <w:r>
        <w:t>2</w:t>
      </w:r>
      <w:r w:rsidRPr="00772AE8">
        <w:t xml:space="preserve">), stížnost rodičů na p. učitelku </w:t>
      </w:r>
      <w:r w:rsidR="00461B8B">
        <w:t xml:space="preserve">byla postoupena </w:t>
      </w:r>
      <w:r w:rsidRPr="00772AE8">
        <w:t xml:space="preserve">do 3 pracovních dnů od obdržení </w:t>
      </w:r>
      <w:r w:rsidR="00D83B00">
        <w:t xml:space="preserve">příslušnému subjektu - </w:t>
      </w:r>
      <w:r w:rsidRPr="00772AE8">
        <w:t>řediteli školy, jakožto zaměstnavateli (</w:t>
      </w:r>
      <w:r w:rsidR="00DF1AD4">
        <w:t xml:space="preserve">krajský úřad není </w:t>
      </w:r>
      <w:r w:rsidR="00DC3BCF">
        <w:t>příslušný k šetření</w:t>
      </w:r>
      <w:r w:rsidRPr="00772AE8">
        <w:t>)</w:t>
      </w:r>
      <w:r w:rsidR="00DF1AD4">
        <w:t>.</w:t>
      </w:r>
    </w:p>
    <w:p w:rsidR="00461B8B" w:rsidRPr="006F1B33" w:rsidRDefault="00461B8B" w:rsidP="00CA3C2C">
      <w:pPr>
        <w:pStyle w:val="KRUTEXTODSTAVCE"/>
        <w:spacing w:line="360" w:lineRule="auto"/>
        <w:ind w:left="709"/>
        <w:jc w:val="both"/>
      </w:pPr>
    </w:p>
    <w:p w:rsidR="00531587" w:rsidRPr="00716EE8" w:rsidRDefault="00531587" w:rsidP="00531587">
      <w:pPr>
        <w:pStyle w:val="KRUTEXTODSTAVCE"/>
        <w:spacing w:line="360" w:lineRule="auto"/>
        <w:jc w:val="both"/>
        <w:rPr>
          <w:i/>
        </w:rPr>
      </w:pPr>
      <w:r w:rsidRPr="00716EE8">
        <w:rPr>
          <w:i/>
        </w:rPr>
        <w:t xml:space="preserve">       2)  Kopie podání</w:t>
      </w:r>
    </w:p>
    <w:p w:rsidR="00531587" w:rsidRDefault="00531587" w:rsidP="00531587">
      <w:pPr>
        <w:pStyle w:val="KRUTEXTODSTAVCE"/>
        <w:spacing w:line="360" w:lineRule="auto"/>
        <w:ind w:left="709"/>
        <w:jc w:val="both"/>
        <w:rPr>
          <w:i/>
        </w:rPr>
      </w:pPr>
      <w:r w:rsidRPr="00716EE8">
        <w:rPr>
          <w:i/>
        </w:rPr>
        <w:lastRenderedPageBreak/>
        <w:t>Poskytnutí anonymizovaných kopií všech těchto podání v plném znění, včetně případných příloh.</w:t>
      </w:r>
    </w:p>
    <w:p w:rsidR="00B329AB" w:rsidRDefault="00B329AB" w:rsidP="00531587">
      <w:pPr>
        <w:pStyle w:val="KRUTEXTODSTAVCE"/>
        <w:spacing w:line="360" w:lineRule="auto"/>
        <w:ind w:left="709"/>
        <w:jc w:val="both"/>
      </w:pPr>
    </w:p>
    <w:p w:rsidR="00D528CF" w:rsidRDefault="0041699C" w:rsidP="00531587">
      <w:pPr>
        <w:pStyle w:val="KRUTEXTODSTAVCE"/>
        <w:spacing w:line="360" w:lineRule="auto"/>
        <w:ind w:left="709"/>
        <w:jc w:val="both"/>
      </w:pPr>
      <w:r>
        <w:t>Viz příloha 1;</w:t>
      </w:r>
      <w:r w:rsidR="00D528CF" w:rsidRPr="00D528CF">
        <w:t xml:space="preserve"> druhou stížnost </w:t>
      </w:r>
      <w:r w:rsidR="0056120A">
        <w:t>v</w:t>
      </w:r>
      <w:r w:rsidR="0056120A" w:rsidRPr="0056120A">
        <w:t>zhledem ke skut</w:t>
      </w:r>
      <w:r w:rsidR="0056120A">
        <w:t xml:space="preserve">ečnosti, že </w:t>
      </w:r>
      <w:r w:rsidR="00BE1385">
        <w:t xml:space="preserve">tato </w:t>
      </w:r>
      <w:r w:rsidR="0056120A">
        <w:t>žadatelem požadovaná</w:t>
      </w:r>
      <w:r w:rsidR="0056120A" w:rsidRPr="0056120A">
        <w:t xml:space="preserve"> </w:t>
      </w:r>
      <w:r w:rsidR="0056120A">
        <w:t>informace vznikla</w:t>
      </w:r>
      <w:r w:rsidR="0056120A" w:rsidRPr="0056120A">
        <w:t xml:space="preserve"> bez použití veřejných prostředků, současně </w:t>
      </w:r>
      <w:r>
        <w:t>nemá</w:t>
      </w:r>
      <w:r w:rsidRPr="0041699C">
        <w:t xml:space="preserve"> původ </w:t>
      </w:r>
      <w:r>
        <w:t>v činnosti povinného subjektu, j</w:t>
      </w:r>
      <w:r w:rsidRPr="0041699C">
        <w:t>edn</w:t>
      </w:r>
      <w:r>
        <w:t>á se o informaci poskytnutou třetími osobami</w:t>
      </w:r>
      <w:r w:rsidRPr="0041699C">
        <w:t xml:space="preserve">, zcela </w:t>
      </w:r>
      <w:r>
        <w:t xml:space="preserve">dobrovolně, na základě své vůle, kdy </w:t>
      </w:r>
      <w:r w:rsidR="0056120A" w:rsidRPr="0056120A">
        <w:t>není stanovena zákonná povinnost pro p</w:t>
      </w:r>
      <w:r>
        <w:t>ředání</w:t>
      </w:r>
      <w:r w:rsidR="0056120A" w:rsidRPr="0056120A">
        <w:t xml:space="preserve"> těchto informací povinnému subjektu</w:t>
      </w:r>
      <w:r w:rsidR="00A60F98">
        <w:t>,</w:t>
      </w:r>
      <w:r w:rsidR="0056120A" w:rsidRPr="0056120A">
        <w:t xml:space="preserve"> a zároveň </w:t>
      </w:r>
      <w:r>
        <w:t xml:space="preserve">třetí </w:t>
      </w:r>
      <w:r w:rsidR="0056120A" w:rsidRPr="0056120A">
        <w:t xml:space="preserve">osoby </w:t>
      </w:r>
      <w:r w:rsidR="0056120A">
        <w:t xml:space="preserve">(stěžovatelé) </w:t>
      </w:r>
      <w:r w:rsidR="0056120A" w:rsidRPr="0056120A">
        <w:t xml:space="preserve">nesdělily, že s poskytnutím informací souhlasí, </w:t>
      </w:r>
      <w:r>
        <w:t xml:space="preserve">nelze </w:t>
      </w:r>
      <w:r w:rsidR="0056120A">
        <w:t xml:space="preserve">poskytnout dle </w:t>
      </w:r>
      <w:r w:rsidR="0056120A" w:rsidRPr="0056120A">
        <w:t xml:space="preserve">ustanovení § 11 odst. 2 písm. a) </w:t>
      </w:r>
      <w:proofErr w:type="spellStart"/>
      <w:r w:rsidR="0056120A" w:rsidRPr="0056120A">
        <w:t>InfZ</w:t>
      </w:r>
      <w:proofErr w:type="spellEnd"/>
      <w:r w:rsidR="0056120A" w:rsidRPr="0056120A">
        <w:t xml:space="preserve">, toto ustanovení takovou informaci </w:t>
      </w:r>
      <w:r w:rsidR="00C07227">
        <w:t xml:space="preserve">přímo </w:t>
      </w:r>
      <w:r w:rsidR="0056120A" w:rsidRPr="0056120A">
        <w:t xml:space="preserve">ukládá povinnému subjektu neposkytnout (jedná se o obligatorní důvod </w:t>
      </w:r>
      <w:r>
        <w:t>pro neposkytnutí</w:t>
      </w:r>
      <w:r w:rsidR="00C07227">
        <w:t xml:space="preserve"> informace</w:t>
      </w:r>
      <w:r w:rsidR="0056120A" w:rsidRPr="0056120A">
        <w:t>).</w:t>
      </w:r>
    </w:p>
    <w:p w:rsidR="0075643B" w:rsidRPr="00D528CF" w:rsidRDefault="0075643B" w:rsidP="00531587">
      <w:pPr>
        <w:pStyle w:val="KRUTEXTODSTAVCE"/>
        <w:spacing w:line="360" w:lineRule="auto"/>
        <w:ind w:left="709"/>
        <w:jc w:val="both"/>
      </w:pPr>
    </w:p>
    <w:p w:rsidR="00531587" w:rsidRPr="00716EE8" w:rsidRDefault="00531587" w:rsidP="00531587">
      <w:pPr>
        <w:pStyle w:val="KRUTEXTODSTAVCE"/>
        <w:numPr>
          <w:ilvl w:val="0"/>
          <w:numId w:val="38"/>
        </w:numPr>
        <w:spacing w:line="360" w:lineRule="auto"/>
        <w:jc w:val="both"/>
        <w:rPr>
          <w:i/>
        </w:rPr>
      </w:pPr>
      <w:r w:rsidRPr="00716EE8">
        <w:rPr>
          <w:i/>
        </w:rPr>
        <w:t>Způsob naložení s podáními</w:t>
      </w:r>
    </w:p>
    <w:p w:rsidR="00531587" w:rsidRPr="00716EE8" w:rsidRDefault="00531587" w:rsidP="00531587">
      <w:pPr>
        <w:pStyle w:val="KRUTEXTODSTAVCE"/>
        <w:spacing w:line="360" w:lineRule="auto"/>
        <w:ind w:left="709"/>
        <w:jc w:val="both"/>
        <w:rPr>
          <w:i/>
        </w:rPr>
      </w:pPr>
      <w:r w:rsidRPr="00716EE8">
        <w:rPr>
          <w:i/>
        </w:rPr>
        <w:t>U každého podání žádám uvést způsob jeho vyřízení a výsledek, označení osoby nebo útvaru, který jej vyřizoval, a informaci, zda a kdy bylo vyřízení ukončeno.“</w:t>
      </w:r>
    </w:p>
    <w:p w:rsidR="00B329AB" w:rsidRDefault="00B329AB" w:rsidP="00E165B2">
      <w:pPr>
        <w:pStyle w:val="Default"/>
        <w:spacing w:line="360" w:lineRule="auto"/>
        <w:ind w:left="709" w:firstLine="1"/>
        <w:jc w:val="both"/>
        <w:rPr>
          <w:rFonts w:ascii="Arial" w:hAnsi="Arial" w:cs="Arial"/>
          <w:sz w:val="22"/>
          <w:szCs w:val="22"/>
        </w:rPr>
      </w:pPr>
    </w:p>
    <w:p w:rsidR="006261BC" w:rsidRPr="00E165B2" w:rsidRDefault="00E165B2" w:rsidP="00E165B2">
      <w:pPr>
        <w:pStyle w:val="Default"/>
        <w:spacing w:line="360" w:lineRule="auto"/>
        <w:ind w:left="709" w:firstLine="1"/>
        <w:jc w:val="both"/>
        <w:rPr>
          <w:rFonts w:ascii="Arial" w:hAnsi="Arial" w:cs="Arial"/>
          <w:sz w:val="22"/>
          <w:szCs w:val="22"/>
        </w:rPr>
      </w:pPr>
      <w:r w:rsidRPr="00E165B2">
        <w:rPr>
          <w:rFonts w:ascii="Arial" w:hAnsi="Arial" w:cs="Arial"/>
          <w:sz w:val="22"/>
          <w:szCs w:val="22"/>
        </w:rPr>
        <w:t xml:space="preserve">Stížnost od </w:t>
      </w:r>
      <w:r w:rsidR="00D274B8">
        <w:rPr>
          <w:rFonts w:ascii="Arial" w:hAnsi="Arial" w:cs="Arial"/>
          <w:sz w:val="22"/>
          <w:szCs w:val="22"/>
        </w:rPr>
        <w:t xml:space="preserve">paní Mgr. </w:t>
      </w:r>
      <w:r w:rsidRPr="00E165B2">
        <w:rPr>
          <w:rFonts w:ascii="Arial" w:hAnsi="Arial" w:cs="Arial"/>
          <w:sz w:val="22"/>
          <w:szCs w:val="22"/>
        </w:rPr>
        <w:t xml:space="preserve">Babincové vyřizoval odbor školství, mládeže a sportu </w:t>
      </w:r>
      <w:r w:rsidR="00D274B8">
        <w:rPr>
          <w:rFonts w:ascii="Arial" w:hAnsi="Arial" w:cs="Arial"/>
          <w:sz w:val="22"/>
          <w:szCs w:val="22"/>
        </w:rPr>
        <w:t xml:space="preserve">Krajského úřadu Kraje Vysočina </w:t>
      </w:r>
      <w:r w:rsidRPr="00E165B2">
        <w:rPr>
          <w:rFonts w:ascii="Arial" w:hAnsi="Arial" w:cs="Arial"/>
          <w:sz w:val="22"/>
          <w:szCs w:val="22"/>
        </w:rPr>
        <w:t>s výsledkem nedůvodná, zpráva o výsledku šetření stížnosti zaslána stěžovatelce 29. 8. 2025.</w:t>
      </w:r>
    </w:p>
    <w:p w:rsidR="00997012" w:rsidRPr="00997012" w:rsidRDefault="00997012" w:rsidP="00997012">
      <w:pPr>
        <w:ind w:left="709"/>
        <w:jc w:val="both"/>
        <w:rPr>
          <w:rFonts w:ascii="Arial" w:eastAsia="Calibri" w:hAnsi="Arial" w:cs="Arial"/>
          <w:b/>
          <w:bCs/>
          <w:i/>
          <w:iCs/>
          <w:color w:val="FF0000"/>
          <w:sz w:val="22"/>
          <w:szCs w:val="22"/>
          <w:lang w:eastAsia="en-US"/>
        </w:rPr>
      </w:pPr>
    </w:p>
    <w:p w:rsidR="002B2B98" w:rsidRPr="00A76D8D" w:rsidRDefault="002B2B98" w:rsidP="002B2B98">
      <w:pPr>
        <w:pStyle w:val="KRUTEXTODSTAVCE"/>
        <w:spacing w:line="360" w:lineRule="auto"/>
        <w:rPr>
          <w:i/>
        </w:rPr>
      </w:pPr>
    </w:p>
    <w:p w:rsidR="009B1A20" w:rsidRDefault="009B1A20" w:rsidP="00845F37">
      <w:pPr>
        <w:pStyle w:val="KRUTEXTODSTAVCE"/>
        <w:spacing w:line="360" w:lineRule="auto"/>
      </w:pPr>
      <w:bookmarkStart w:id="0" w:name="_GoBack"/>
      <w:bookmarkEnd w:id="0"/>
    </w:p>
    <w:sectPr w:rsidR="009B1A20">
      <w:headerReference w:type="default" r:id="rId8"/>
      <w:footerReference w:type="default" r:id="rId9"/>
      <w:headerReference w:type="first" r:id="rId10"/>
      <w:footerReference w:type="first" r:id="rId11"/>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5D2" w:rsidRDefault="004D15D2">
      <w:r>
        <w:separator/>
      </w:r>
    </w:p>
  </w:endnote>
  <w:endnote w:type="continuationSeparator" w:id="0">
    <w:p w:rsidR="004D15D2" w:rsidRDefault="004D1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445521">
      <w:rPr>
        <w:rFonts w:ascii="Arial" w:hAnsi="Arial" w:cs="Arial"/>
        <w:sz w:val="20"/>
        <w:szCs w:val="20"/>
      </w:rPr>
      <w:t xml:space="preserve"> 18574</w:t>
    </w:r>
    <w:r w:rsidR="00C130BE">
      <w:rPr>
        <w:rFonts w:ascii="Arial" w:hAnsi="Arial" w:cs="Arial"/>
        <w:sz w:val="20"/>
        <w:szCs w:val="20"/>
      </w:rPr>
      <w:t>/2026</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5D2" w:rsidRDefault="004D15D2">
      <w:r>
        <w:separator/>
      </w:r>
    </w:p>
  </w:footnote>
  <w:footnote w:type="continuationSeparator" w:id="0">
    <w:p w:rsidR="004D15D2" w:rsidRDefault="004D15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4D15D2">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4D15D2">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3460201"/>
    <w:multiLevelType w:val="hybridMultilevel"/>
    <w:tmpl w:val="86EFD72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9C3213"/>
    <w:multiLevelType w:val="hybridMultilevel"/>
    <w:tmpl w:val="8DE4ED96"/>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 w15:restartNumberingAfterBreak="0">
    <w:nsid w:val="09606A0D"/>
    <w:multiLevelType w:val="hybridMultilevel"/>
    <w:tmpl w:val="8A96152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0FB12FED"/>
    <w:multiLevelType w:val="hybridMultilevel"/>
    <w:tmpl w:val="C38EBEAC"/>
    <w:lvl w:ilvl="0" w:tplc="1ACA1130">
      <w:start w:val="1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B9901FE"/>
    <w:multiLevelType w:val="hybridMultilevel"/>
    <w:tmpl w:val="A776ED5C"/>
    <w:lvl w:ilvl="0" w:tplc="6C100128">
      <w:numFmt w:val="bullet"/>
      <w:lvlText w:val="-"/>
      <w:lvlJc w:val="left"/>
      <w:pPr>
        <w:ind w:left="862" w:hanging="360"/>
      </w:pPr>
      <w:rPr>
        <w:rFonts w:ascii="Arial" w:eastAsia="Times New Roman" w:hAnsi="Arial" w:cs="Arial" w:hint="default"/>
      </w:rPr>
    </w:lvl>
    <w:lvl w:ilvl="1" w:tplc="04050003" w:tentative="1">
      <w:start w:val="1"/>
      <w:numFmt w:val="bullet"/>
      <w:lvlText w:val="o"/>
      <w:lvlJc w:val="left"/>
      <w:pPr>
        <w:ind w:left="1582" w:hanging="360"/>
      </w:pPr>
      <w:rPr>
        <w:rFonts w:ascii="Courier New" w:hAnsi="Courier New" w:cs="Courier New" w:hint="default"/>
      </w:rPr>
    </w:lvl>
    <w:lvl w:ilvl="2" w:tplc="04050005" w:tentative="1">
      <w:start w:val="1"/>
      <w:numFmt w:val="bullet"/>
      <w:lvlText w:val=""/>
      <w:lvlJc w:val="left"/>
      <w:pPr>
        <w:ind w:left="2302" w:hanging="360"/>
      </w:pPr>
      <w:rPr>
        <w:rFonts w:ascii="Wingdings" w:hAnsi="Wingdings" w:hint="default"/>
      </w:rPr>
    </w:lvl>
    <w:lvl w:ilvl="3" w:tplc="04050001" w:tentative="1">
      <w:start w:val="1"/>
      <w:numFmt w:val="bullet"/>
      <w:lvlText w:val=""/>
      <w:lvlJc w:val="left"/>
      <w:pPr>
        <w:ind w:left="3022" w:hanging="360"/>
      </w:pPr>
      <w:rPr>
        <w:rFonts w:ascii="Symbol" w:hAnsi="Symbol" w:hint="default"/>
      </w:rPr>
    </w:lvl>
    <w:lvl w:ilvl="4" w:tplc="04050003" w:tentative="1">
      <w:start w:val="1"/>
      <w:numFmt w:val="bullet"/>
      <w:lvlText w:val="o"/>
      <w:lvlJc w:val="left"/>
      <w:pPr>
        <w:ind w:left="3742" w:hanging="360"/>
      </w:pPr>
      <w:rPr>
        <w:rFonts w:ascii="Courier New" w:hAnsi="Courier New" w:cs="Courier New" w:hint="default"/>
      </w:rPr>
    </w:lvl>
    <w:lvl w:ilvl="5" w:tplc="04050005" w:tentative="1">
      <w:start w:val="1"/>
      <w:numFmt w:val="bullet"/>
      <w:lvlText w:val=""/>
      <w:lvlJc w:val="left"/>
      <w:pPr>
        <w:ind w:left="4462" w:hanging="360"/>
      </w:pPr>
      <w:rPr>
        <w:rFonts w:ascii="Wingdings" w:hAnsi="Wingdings" w:hint="default"/>
      </w:rPr>
    </w:lvl>
    <w:lvl w:ilvl="6" w:tplc="04050001" w:tentative="1">
      <w:start w:val="1"/>
      <w:numFmt w:val="bullet"/>
      <w:lvlText w:val=""/>
      <w:lvlJc w:val="left"/>
      <w:pPr>
        <w:ind w:left="5182" w:hanging="360"/>
      </w:pPr>
      <w:rPr>
        <w:rFonts w:ascii="Symbol" w:hAnsi="Symbol" w:hint="default"/>
      </w:rPr>
    </w:lvl>
    <w:lvl w:ilvl="7" w:tplc="04050003" w:tentative="1">
      <w:start w:val="1"/>
      <w:numFmt w:val="bullet"/>
      <w:lvlText w:val="o"/>
      <w:lvlJc w:val="left"/>
      <w:pPr>
        <w:ind w:left="5902" w:hanging="360"/>
      </w:pPr>
      <w:rPr>
        <w:rFonts w:ascii="Courier New" w:hAnsi="Courier New" w:cs="Courier New" w:hint="default"/>
      </w:rPr>
    </w:lvl>
    <w:lvl w:ilvl="8" w:tplc="04050005" w:tentative="1">
      <w:start w:val="1"/>
      <w:numFmt w:val="bullet"/>
      <w:lvlText w:val=""/>
      <w:lvlJc w:val="left"/>
      <w:pPr>
        <w:ind w:left="6622" w:hanging="360"/>
      </w:pPr>
      <w:rPr>
        <w:rFonts w:ascii="Wingdings" w:hAnsi="Wingdings" w:hint="default"/>
      </w:rPr>
    </w:lvl>
  </w:abstractNum>
  <w:abstractNum w:abstractNumId="6" w15:restartNumberingAfterBreak="0">
    <w:nsid w:val="1CAE011F"/>
    <w:multiLevelType w:val="hybridMultilevel"/>
    <w:tmpl w:val="8BB403C2"/>
    <w:lvl w:ilvl="0" w:tplc="04ACB02E">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7"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455155"/>
    <w:multiLevelType w:val="hybridMultilevel"/>
    <w:tmpl w:val="1A3A84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7EB15ED"/>
    <w:multiLevelType w:val="hybridMultilevel"/>
    <w:tmpl w:val="985A60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CA73509"/>
    <w:multiLevelType w:val="hybridMultilevel"/>
    <w:tmpl w:val="BBD0C684"/>
    <w:lvl w:ilvl="0" w:tplc="F6FE33FC">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EAC2F2C"/>
    <w:multiLevelType w:val="hybridMultilevel"/>
    <w:tmpl w:val="BA92F190"/>
    <w:lvl w:ilvl="0" w:tplc="04050001">
      <w:start w:val="1"/>
      <w:numFmt w:val="bullet"/>
      <w:lvlText w:val=""/>
      <w:lvlJc w:val="left"/>
      <w:pPr>
        <w:ind w:left="783" w:hanging="360"/>
      </w:pPr>
      <w:rPr>
        <w:rFonts w:ascii="Symbol" w:hAnsi="Symbol" w:hint="default"/>
      </w:rPr>
    </w:lvl>
    <w:lvl w:ilvl="1" w:tplc="04050003" w:tentative="1">
      <w:start w:val="1"/>
      <w:numFmt w:val="bullet"/>
      <w:lvlText w:val="o"/>
      <w:lvlJc w:val="left"/>
      <w:pPr>
        <w:ind w:left="1503" w:hanging="360"/>
      </w:pPr>
      <w:rPr>
        <w:rFonts w:ascii="Courier New" w:hAnsi="Courier New" w:cs="Courier New" w:hint="default"/>
      </w:rPr>
    </w:lvl>
    <w:lvl w:ilvl="2" w:tplc="04050005" w:tentative="1">
      <w:start w:val="1"/>
      <w:numFmt w:val="bullet"/>
      <w:lvlText w:val=""/>
      <w:lvlJc w:val="left"/>
      <w:pPr>
        <w:ind w:left="2223" w:hanging="360"/>
      </w:pPr>
      <w:rPr>
        <w:rFonts w:ascii="Wingdings" w:hAnsi="Wingdings" w:hint="default"/>
      </w:rPr>
    </w:lvl>
    <w:lvl w:ilvl="3" w:tplc="04050001" w:tentative="1">
      <w:start w:val="1"/>
      <w:numFmt w:val="bullet"/>
      <w:lvlText w:val=""/>
      <w:lvlJc w:val="left"/>
      <w:pPr>
        <w:ind w:left="2943" w:hanging="360"/>
      </w:pPr>
      <w:rPr>
        <w:rFonts w:ascii="Symbol" w:hAnsi="Symbol" w:hint="default"/>
      </w:rPr>
    </w:lvl>
    <w:lvl w:ilvl="4" w:tplc="04050003" w:tentative="1">
      <w:start w:val="1"/>
      <w:numFmt w:val="bullet"/>
      <w:lvlText w:val="o"/>
      <w:lvlJc w:val="left"/>
      <w:pPr>
        <w:ind w:left="3663" w:hanging="360"/>
      </w:pPr>
      <w:rPr>
        <w:rFonts w:ascii="Courier New" w:hAnsi="Courier New" w:cs="Courier New" w:hint="default"/>
      </w:rPr>
    </w:lvl>
    <w:lvl w:ilvl="5" w:tplc="04050005" w:tentative="1">
      <w:start w:val="1"/>
      <w:numFmt w:val="bullet"/>
      <w:lvlText w:val=""/>
      <w:lvlJc w:val="left"/>
      <w:pPr>
        <w:ind w:left="4383" w:hanging="360"/>
      </w:pPr>
      <w:rPr>
        <w:rFonts w:ascii="Wingdings" w:hAnsi="Wingdings" w:hint="default"/>
      </w:rPr>
    </w:lvl>
    <w:lvl w:ilvl="6" w:tplc="04050001" w:tentative="1">
      <w:start w:val="1"/>
      <w:numFmt w:val="bullet"/>
      <w:lvlText w:val=""/>
      <w:lvlJc w:val="left"/>
      <w:pPr>
        <w:ind w:left="5103" w:hanging="360"/>
      </w:pPr>
      <w:rPr>
        <w:rFonts w:ascii="Symbol" w:hAnsi="Symbol" w:hint="default"/>
      </w:rPr>
    </w:lvl>
    <w:lvl w:ilvl="7" w:tplc="04050003" w:tentative="1">
      <w:start w:val="1"/>
      <w:numFmt w:val="bullet"/>
      <w:lvlText w:val="o"/>
      <w:lvlJc w:val="left"/>
      <w:pPr>
        <w:ind w:left="5823" w:hanging="360"/>
      </w:pPr>
      <w:rPr>
        <w:rFonts w:ascii="Courier New" w:hAnsi="Courier New" w:cs="Courier New" w:hint="default"/>
      </w:rPr>
    </w:lvl>
    <w:lvl w:ilvl="8" w:tplc="04050005" w:tentative="1">
      <w:start w:val="1"/>
      <w:numFmt w:val="bullet"/>
      <w:lvlText w:val=""/>
      <w:lvlJc w:val="left"/>
      <w:pPr>
        <w:ind w:left="6543" w:hanging="360"/>
      </w:pPr>
      <w:rPr>
        <w:rFonts w:ascii="Wingdings" w:hAnsi="Wingdings" w:hint="default"/>
      </w:rPr>
    </w:lvl>
  </w:abstractNum>
  <w:abstractNum w:abstractNumId="12" w15:restartNumberingAfterBreak="0">
    <w:nsid w:val="367D1D85"/>
    <w:multiLevelType w:val="hybridMultilevel"/>
    <w:tmpl w:val="46FCB832"/>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4" w15:restartNumberingAfterBreak="0">
    <w:nsid w:val="3E7011C0"/>
    <w:multiLevelType w:val="hybridMultilevel"/>
    <w:tmpl w:val="A30A52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40E13F61"/>
    <w:multiLevelType w:val="hybridMultilevel"/>
    <w:tmpl w:val="16609F88"/>
    <w:lvl w:ilvl="0" w:tplc="A9080910">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6" w15:restartNumberingAfterBreak="0">
    <w:nsid w:val="4442498B"/>
    <w:multiLevelType w:val="hybridMultilevel"/>
    <w:tmpl w:val="5C742E5E"/>
    <w:lvl w:ilvl="0" w:tplc="04050011">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A671FDB"/>
    <w:multiLevelType w:val="hybridMultilevel"/>
    <w:tmpl w:val="A8A2DE68"/>
    <w:lvl w:ilvl="0" w:tplc="9CE0D128">
      <w:start w:val="3"/>
      <w:numFmt w:val="bullet"/>
      <w:lvlText w:val="-"/>
      <w:lvlJc w:val="left"/>
      <w:pPr>
        <w:ind w:left="1070" w:hanging="360"/>
      </w:pPr>
      <w:rPr>
        <w:rFonts w:ascii="Arial" w:eastAsia="Times New Roman" w:hAnsi="Arial" w:cs="Arial" w:hint="default"/>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8"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9"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50FD4638"/>
    <w:multiLevelType w:val="multilevel"/>
    <w:tmpl w:val="15EC50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22" w15:restartNumberingAfterBreak="0">
    <w:nsid w:val="65471A94"/>
    <w:multiLevelType w:val="hybridMultilevel"/>
    <w:tmpl w:val="51B607A0"/>
    <w:lvl w:ilvl="0" w:tplc="AB08C67E">
      <w:start w:val="1"/>
      <w:numFmt w:val="decimal"/>
      <w:lvlText w:val="%1."/>
      <w:lvlJc w:val="left"/>
      <w:pPr>
        <w:ind w:left="1070" w:hanging="710"/>
      </w:pPr>
      <w:rPr>
        <w:rFonts w:hint="default"/>
        <w:i w:val="0"/>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8B627F2"/>
    <w:multiLevelType w:val="hybridMultilevel"/>
    <w:tmpl w:val="2AA3A1B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9117A85"/>
    <w:multiLevelType w:val="hybridMultilevel"/>
    <w:tmpl w:val="6C3A56A4"/>
    <w:lvl w:ilvl="0" w:tplc="1EAACA46">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25" w15:restartNumberingAfterBreak="0">
    <w:nsid w:val="6A5A5267"/>
    <w:multiLevelType w:val="hybridMultilevel"/>
    <w:tmpl w:val="57B42E80"/>
    <w:lvl w:ilvl="0" w:tplc="65C252D0">
      <w:start w:val="1"/>
      <w:numFmt w:val="decimal"/>
      <w:lvlText w:val="%1."/>
      <w:lvlJc w:val="left"/>
      <w:pPr>
        <w:ind w:left="710" w:hanging="71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6B903AA8"/>
    <w:multiLevelType w:val="hybridMultilevel"/>
    <w:tmpl w:val="F56CCC46"/>
    <w:lvl w:ilvl="0" w:tplc="92AA2E26">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7"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8"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F9B4CF8"/>
    <w:multiLevelType w:val="hybridMultilevel"/>
    <w:tmpl w:val="2DF21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1"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2" w15:restartNumberingAfterBreak="0">
    <w:nsid w:val="716D317E"/>
    <w:multiLevelType w:val="hybridMultilevel"/>
    <w:tmpl w:val="31D06A96"/>
    <w:lvl w:ilvl="0" w:tplc="57C82E0E">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75B61B11"/>
    <w:multiLevelType w:val="hybridMultilevel"/>
    <w:tmpl w:val="3638708A"/>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4"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7"/>
  </w:num>
  <w:num w:numId="2">
    <w:abstractNumId w:val="7"/>
  </w:num>
  <w:num w:numId="3">
    <w:abstractNumId w:val="7"/>
  </w:num>
  <w:num w:numId="4">
    <w:abstractNumId w:val="7"/>
  </w:num>
  <w:num w:numId="5">
    <w:abstractNumId w:val="7"/>
  </w:num>
  <w:num w:numId="6">
    <w:abstractNumId w:val="3"/>
  </w:num>
  <w:num w:numId="7">
    <w:abstractNumId w:val="30"/>
  </w:num>
  <w:num w:numId="8">
    <w:abstractNumId w:val="31"/>
  </w:num>
  <w:num w:numId="9">
    <w:abstractNumId w:val="13"/>
  </w:num>
  <w:num w:numId="10">
    <w:abstractNumId w:val="18"/>
  </w:num>
  <w:num w:numId="11">
    <w:abstractNumId w:val="21"/>
  </w:num>
  <w:num w:numId="12">
    <w:abstractNumId w:val="34"/>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28"/>
  </w:num>
  <w:num w:numId="16">
    <w:abstractNumId w:val="29"/>
  </w:num>
  <w:num w:numId="17">
    <w:abstractNumId w:val="9"/>
  </w:num>
  <w:num w:numId="18">
    <w:abstractNumId w:val="32"/>
  </w:num>
  <w:num w:numId="19">
    <w:abstractNumId w:val="10"/>
  </w:num>
  <w:num w:numId="20">
    <w:abstractNumId w:val="22"/>
  </w:num>
  <w:num w:numId="21">
    <w:abstractNumId w:val="17"/>
  </w:num>
  <w:num w:numId="22">
    <w:abstractNumId w:val="25"/>
  </w:num>
  <w:num w:numId="23">
    <w:abstractNumId w:val="4"/>
  </w:num>
  <w:num w:numId="24">
    <w:abstractNumId w:val="15"/>
  </w:num>
  <w:num w:numId="25">
    <w:abstractNumId w:val="24"/>
  </w:num>
  <w:num w:numId="26">
    <w:abstractNumId w:val="6"/>
  </w:num>
  <w:num w:numId="27">
    <w:abstractNumId w:val="26"/>
  </w:num>
  <w:num w:numId="28">
    <w:abstractNumId w:val="8"/>
  </w:num>
  <w:num w:numId="29">
    <w:abstractNumId w:val="0"/>
  </w:num>
  <w:num w:numId="30">
    <w:abstractNumId w:val="23"/>
  </w:num>
  <w:num w:numId="31">
    <w:abstractNumId w:val="11"/>
  </w:num>
  <w:num w:numId="32">
    <w:abstractNumId w:val="14"/>
  </w:num>
  <w:num w:numId="33">
    <w:abstractNumId w:val="5"/>
  </w:num>
  <w:num w:numId="34">
    <w:abstractNumId w:val="33"/>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 w:numId="37">
    <w:abstractNumId w:val="2"/>
  </w:num>
  <w:num w:numId="38">
    <w:abstractNumId w:val="1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10C86"/>
    <w:rsid w:val="00021F16"/>
    <w:rsid w:val="00050EF4"/>
    <w:rsid w:val="00062230"/>
    <w:rsid w:val="000678E3"/>
    <w:rsid w:val="00074F98"/>
    <w:rsid w:val="00093B16"/>
    <w:rsid w:val="000A52C0"/>
    <w:rsid w:val="000C6866"/>
    <w:rsid w:val="000E0134"/>
    <w:rsid w:val="000E211B"/>
    <w:rsid w:val="0010730E"/>
    <w:rsid w:val="00120D89"/>
    <w:rsid w:val="00145C7B"/>
    <w:rsid w:val="00147A22"/>
    <w:rsid w:val="001522C5"/>
    <w:rsid w:val="00170C72"/>
    <w:rsid w:val="00176CB6"/>
    <w:rsid w:val="00177B58"/>
    <w:rsid w:val="00184B4A"/>
    <w:rsid w:val="001875DD"/>
    <w:rsid w:val="00192E9E"/>
    <w:rsid w:val="001C5ABD"/>
    <w:rsid w:val="001C7304"/>
    <w:rsid w:val="001E3CD1"/>
    <w:rsid w:val="001F5503"/>
    <w:rsid w:val="002021B3"/>
    <w:rsid w:val="00204902"/>
    <w:rsid w:val="00222AD6"/>
    <w:rsid w:val="00241086"/>
    <w:rsid w:val="00241D72"/>
    <w:rsid w:val="00250A29"/>
    <w:rsid w:val="00253205"/>
    <w:rsid w:val="002953FF"/>
    <w:rsid w:val="002A2AFF"/>
    <w:rsid w:val="002B2B98"/>
    <w:rsid w:val="002B4AC3"/>
    <w:rsid w:val="002C7435"/>
    <w:rsid w:val="002E50B4"/>
    <w:rsid w:val="003041B4"/>
    <w:rsid w:val="003249D2"/>
    <w:rsid w:val="0032503C"/>
    <w:rsid w:val="0032786F"/>
    <w:rsid w:val="00332539"/>
    <w:rsid w:val="00341DE0"/>
    <w:rsid w:val="003445E6"/>
    <w:rsid w:val="00362919"/>
    <w:rsid w:val="00366556"/>
    <w:rsid w:val="00372531"/>
    <w:rsid w:val="00373A9F"/>
    <w:rsid w:val="00380F0A"/>
    <w:rsid w:val="00382D30"/>
    <w:rsid w:val="00384CD5"/>
    <w:rsid w:val="003B3ED8"/>
    <w:rsid w:val="003C2869"/>
    <w:rsid w:val="0041699C"/>
    <w:rsid w:val="00426DD7"/>
    <w:rsid w:val="00445521"/>
    <w:rsid w:val="0045017F"/>
    <w:rsid w:val="00456D7D"/>
    <w:rsid w:val="00456DF7"/>
    <w:rsid w:val="00461B8B"/>
    <w:rsid w:val="00492B6F"/>
    <w:rsid w:val="004D15D2"/>
    <w:rsid w:val="004E1CE9"/>
    <w:rsid w:val="004F4FAB"/>
    <w:rsid w:val="004F7CA1"/>
    <w:rsid w:val="00510D9D"/>
    <w:rsid w:val="005207B7"/>
    <w:rsid w:val="0052126F"/>
    <w:rsid w:val="00531587"/>
    <w:rsid w:val="00551474"/>
    <w:rsid w:val="00552B4A"/>
    <w:rsid w:val="0056120A"/>
    <w:rsid w:val="005638EF"/>
    <w:rsid w:val="00565965"/>
    <w:rsid w:val="00573859"/>
    <w:rsid w:val="00585B7E"/>
    <w:rsid w:val="005B4DC7"/>
    <w:rsid w:val="005E30A9"/>
    <w:rsid w:val="006261BC"/>
    <w:rsid w:val="00632EB7"/>
    <w:rsid w:val="00636766"/>
    <w:rsid w:val="00647F1D"/>
    <w:rsid w:val="0065057A"/>
    <w:rsid w:val="0068390D"/>
    <w:rsid w:val="006B0F49"/>
    <w:rsid w:val="006C0CE8"/>
    <w:rsid w:val="006E1777"/>
    <w:rsid w:val="006F1B33"/>
    <w:rsid w:val="007066E0"/>
    <w:rsid w:val="00713AF2"/>
    <w:rsid w:val="00725D94"/>
    <w:rsid w:val="00726861"/>
    <w:rsid w:val="007431D4"/>
    <w:rsid w:val="00750433"/>
    <w:rsid w:val="0075484B"/>
    <w:rsid w:val="00755AC6"/>
    <w:rsid w:val="0075643B"/>
    <w:rsid w:val="00766215"/>
    <w:rsid w:val="00772AE8"/>
    <w:rsid w:val="00775BEB"/>
    <w:rsid w:val="00783281"/>
    <w:rsid w:val="00791656"/>
    <w:rsid w:val="00794728"/>
    <w:rsid w:val="007A3AFE"/>
    <w:rsid w:val="007A7CFA"/>
    <w:rsid w:val="007C38FA"/>
    <w:rsid w:val="007D1CF4"/>
    <w:rsid w:val="007D4CA1"/>
    <w:rsid w:val="007E5252"/>
    <w:rsid w:val="007F15AB"/>
    <w:rsid w:val="007F1DA7"/>
    <w:rsid w:val="008273F8"/>
    <w:rsid w:val="00845F37"/>
    <w:rsid w:val="00872194"/>
    <w:rsid w:val="00876262"/>
    <w:rsid w:val="008810AD"/>
    <w:rsid w:val="008961D8"/>
    <w:rsid w:val="008A2374"/>
    <w:rsid w:val="008A60A1"/>
    <w:rsid w:val="008B66C2"/>
    <w:rsid w:val="008D7265"/>
    <w:rsid w:val="008E2F95"/>
    <w:rsid w:val="008F31A1"/>
    <w:rsid w:val="0090707C"/>
    <w:rsid w:val="00911EF1"/>
    <w:rsid w:val="00917ED5"/>
    <w:rsid w:val="00930E95"/>
    <w:rsid w:val="00932345"/>
    <w:rsid w:val="00941477"/>
    <w:rsid w:val="00951D5B"/>
    <w:rsid w:val="009921B5"/>
    <w:rsid w:val="00997012"/>
    <w:rsid w:val="009B1572"/>
    <w:rsid w:val="009B1A20"/>
    <w:rsid w:val="009B30D7"/>
    <w:rsid w:val="009B5141"/>
    <w:rsid w:val="009C1FEF"/>
    <w:rsid w:val="009C24EF"/>
    <w:rsid w:val="009C4874"/>
    <w:rsid w:val="009D4000"/>
    <w:rsid w:val="009D615C"/>
    <w:rsid w:val="009D6E5E"/>
    <w:rsid w:val="009E1922"/>
    <w:rsid w:val="009E4BAD"/>
    <w:rsid w:val="00A25D3D"/>
    <w:rsid w:val="00A41444"/>
    <w:rsid w:val="00A45385"/>
    <w:rsid w:val="00A4684A"/>
    <w:rsid w:val="00A4710A"/>
    <w:rsid w:val="00A47165"/>
    <w:rsid w:val="00A5788E"/>
    <w:rsid w:val="00A60F98"/>
    <w:rsid w:val="00A650BF"/>
    <w:rsid w:val="00A76D8D"/>
    <w:rsid w:val="00A905E5"/>
    <w:rsid w:val="00A97468"/>
    <w:rsid w:val="00AA261D"/>
    <w:rsid w:val="00AA4C37"/>
    <w:rsid w:val="00AB14B1"/>
    <w:rsid w:val="00AB5139"/>
    <w:rsid w:val="00AB6CA7"/>
    <w:rsid w:val="00AE283E"/>
    <w:rsid w:val="00AE568A"/>
    <w:rsid w:val="00AE5AA1"/>
    <w:rsid w:val="00AF16C6"/>
    <w:rsid w:val="00AF641E"/>
    <w:rsid w:val="00B10A57"/>
    <w:rsid w:val="00B10E6C"/>
    <w:rsid w:val="00B15C54"/>
    <w:rsid w:val="00B329AB"/>
    <w:rsid w:val="00B40797"/>
    <w:rsid w:val="00B41FED"/>
    <w:rsid w:val="00B526BC"/>
    <w:rsid w:val="00B63CE0"/>
    <w:rsid w:val="00B84DC7"/>
    <w:rsid w:val="00B91F70"/>
    <w:rsid w:val="00B92A39"/>
    <w:rsid w:val="00B96C08"/>
    <w:rsid w:val="00BC6548"/>
    <w:rsid w:val="00BE076C"/>
    <w:rsid w:val="00BE1385"/>
    <w:rsid w:val="00BF5017"/>
    <w:rsid w:val="00BF6D84"/>
    <w:rsid w:val="00C07227"/>
    <w:rsid w:val="00C130BE"/>
    <w:rsid w:val="00C24386"/>
    <w:rsid w:val="00C251E2"/>
    <w:rsid w:val="00C30152"/>
    <w:rsid w:val="00C45E86"/>
    <w:rsid w:val="00C4783A"/>
    <w:rsid w:val="00C53E83"/>
    <w:rsid w:val="00C62064"/>
    <w:rsid w:val="00C6628A"/>
    <w:rsid w:val="00C70B78"/>
    <w:rsid w:val="00C86430"/>
    <w:rsid w:val="00C90338"/>
    <w:rsid w:val="00C9568D"/>
    <w:rsid w:val="00CA0028"/>
    <w:rsid w:val="00CA3C2C"/>
    <w:rsid w:val="00CC2CF8"/>
    <w:rsid w:val="00CD508D"/>
    <w:rsid w:val="00CD55E5"/>
    <w:rsid w:val="00CD78D6"/>
    <w:rsid w:val="00CF0AE5"/>
    <w:rsid w:val="00CF3F8E"/>
    <w:rsid w:val="00D106EF"/>
    <w:rsid w:val="00D274B8"/>
    <w:rsid w:val="00D40D2B"/>
    <w:rsid w:val="00D41CC3"/>
    <w:rsid w:val="00D528CF"/>
    <w:rsid w:val="00D65164"/>
    <w:rsid w:val="00D759C0"/>
    <w:rsid w:val="00D83B00"/>
    <w:rsid w:val="00DB564C"/>
    <w:rsid w:val="00DC3BCF"/>
    <w:rsid w:val="00DC69AB"/>
    <w:rsid w:val="00DF1AD4"/>
    <w:rsid w:val="00E1426B"/>
    <w:rsid w:val="00E165B2"/>
    <w:rsid w:val="00E20420"/>
    <w:rsid w:val="00E267DF"/>
    <w:rsid w:val="00E45E75"/>
    <w:rsid w:val="00E56407"/>
    <w:rsid w:val="00E62ACD"/>
    <w:rsid w:val="00E95C6D"/>
    <w:rsid w:val="00EA3A80"/>
    <w:rsid w:val="00EA6BE9"/>
    <w:rsid w:val="00EB09EE"/>
    <w:rsid w:val="00EB1032"/>
    <w:rsid w:val="00EB79EF"/>
    <w:rsid w:val="00EC11B3"/>
    <w:rsid w:val="00ED32DD"/>
    <w:rsid w:val="00ED416D"/>
    <w:rsid w:val="00EE0042"/>
    <w:rsid w:val="00EF5D93"/>
    <w:rsid w:val="00F05F0F"/>
    <w:rsid w:val="00F06B7D"/>
    <w:rsid w:val="00F144F9"/>
    <w:rsid w:val="00F2719A"/>
    <w:rsid w:val="00F2787B"/>
    <w:rsid w:val="00F44F1D"/>
    <w:rsid w:val="00F640D3"/>
    <w:rsid w:val="00F90195"/>
    <w:rsid w:val="00F90D57"/>
    <w:rsid w:val="00FA63DB"/>
    <w:rsid w:val="00FB770F"/>
    <w:rsid w:val="00FD788C"/>
    <w:rsid w:val="00FE00A7"/>
    <w:rsid w:val="00FE21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765E3614"/>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customStyle="1" w:styleId="Default">
    <w:name w:val="Default"/>
    <w:rsid w:val="006261BC"/>
    <w:pPr>
      <w:autoSpaceDE w:val="0"/>
      <w:autoSpaceDN w:val="0"/>
      <w:adjustRightInd w:val="0"/>
    </w:pPr>
    <w:rPr>
      <w:color w:val="000000"/>
      <w:sz w:val="24"/>
      <w:szCs w:val="24"/>
    </w:rPr>
  </w:style>
  <w:style w:type="paragraph" w:styleId="Odstavecseseznamem">
    <w:name w:val="List Paragraph"/>
    <w:basedOn w:val="Normln"/>
    <w:uiPriority w:val="34"/>
    <w:qFormat/>
    <w:rsid w:val="002021B3"/>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07389">
      <w:bodyDiv w:val="1"/>
      <w:marLeft w:val="0"/>
      <w:marRight w:val="0"/>
      <w:marTop w:val="0"/>
      <w:marBottom w:val="0"/>
      <w:divBdr>
        <w:top w:val="none" w:sz="0" w:space="0" w:color="auto"/>
        <w:left w:val="none" w:sz="0" w:space="0" w:color="auto"/>
        <w:bottom w:val="none" w:sz="0" w:space="0" w:color="auto"/>
        <w:right w:val="none" w:sz="0" w:space="0" w:color="auto"/>
      </w:divBdr>
    </w:div>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77510310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 w:id="204251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kr-vysocina.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1</TotalTime>
  <Pages>2</Pages>
  <Words>446</Words>
  <Characters>2633</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2026-02-27T09:18:00Z</dcterms:created>
  <dcterms:modified xsi:type="dcterms:W3CDTF">2026-02-27T09:18:00Z</dcterms:modified>
</cp:coreProperties>
</file>