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A20" w:rsidRDefault="009B1A20">
      <w:pPr>
        <w:pStyle w:val="KRUTEXTODSTAVCE"/>
      </w:pPr>
    </w:p>
    <w:p w:rsidR="009B1A20" w:rsidRDefault="009B1A20">
      <w:pPr>
        <w:pStyle w:val="KRUTEXTODSTAVCE"/>
      </w:pPr>
    </w:p>
    <w:p w:rsidR="00CC2CF8" w:rsidRPr="00CC2CF8" w:rsidRDefault="00CC2CF8" w:rsidP="00CC2CF8">
      <w:pPr>
        <w:pStyle w:val="KRUTEXTODSTAVCE"/>
        <w:rPr>
          <w:u w:val="single"/>
        </w:rPr>
      </w:pPr>
      <w:r w:rsidRPr="00CC2CF8">
        <w:rPr>
          <w:u w:val="single"/>
        </w:rPr>
        <w:t xml:space="preserve">Věc: Poskytnutí informace </w:t>
      </w:r>
    </w:p>
    <w:p w:rsidR="00CC2CF8" w:rsidRPr="00CC2CF8" w:rsidRDefault="00CC2CF8" w:rsidP="00CC2CF8">
      <w:pPr>
        <w:pStyle w:val="KRUTEXTODSTAVCE"/>
        <w:rPr>
          <w:u w:val="single"/>
        </w:rPr>
      </w:pPr>
    </w:p>
    <w:p w:rsidR="006261BC" w:rsidRDefault="00791656" w:rsidP="00AB6CA7">
      <w:pPr>
        <w:pStyle w:val="KRUTEXTODSTAVCE"/>
        <w:spacing w:line="360" w:lineRule="auto"/>
        <w:jc w:val="both"/>
      </w:pPr>
      <w:r>
        <w:t>Dne 15</w:t>
      </w:r>
      <w:r w:rsidR="00CC2CF8" w:rsidRPr="00CC2CF8">
        <w:t xml:space="preserve">. </w:t>
      </w:r>
      <w:r>
        <w:t>4</w:t>
      </w:r>
      <w:r w:rsidR="00EC11B3">
        <w:t>. 2025</w:t>
      </w:r>
      <w:r w:rsidR="00725D94">
        <w:t xml:space="preserve"> byla</w:t>
      </w:r>
      <w:r w:rsidR="00EB1032">
        <w:t xml:space="preserve"> Krajskému úřadu Kraje</w:t>
      </w:r>
      <w:r w:rsidR="00CC2CF8" w:rsidRPr="00CC2CF8">
        <w:t xml:space="preserve"> Vysočina</w:t>
      </w:r>
      <w:r w:rsidR="001875DD">
        <w:t xml:space="preserve"> (dále jen „krajský úřad“)</w:t>
      </w:r>
      <w:r w:rsidR="00CD55E5">
        <w:t xml:space="preserve"> </w:t>
      </w:r>
      <w:r w:rsidR="00725D94">
        <w:t>doručena</w:t>
      </w:r>
      <w:r w:rsidR="00CC2CF8" w:rsidRPr="00CC2CF8">
        <w:t xml:space="preserve"> Vaše žádost o poskytnutí informace podle zákona č. 106/1999 Sb., o svobodném přístupu k</w:t>
      </w:r>
      <w:r w:rsidR="001875DD">
        <w:t> </w:t>
      </w:r>
      <w:r w:rsidR="00CC2CF8" w:rsidRPr="00CC2CF8">
        <w:t>informací</w:t>
      </w:r>
      <w:r w:rsidR="00EF5D93">
        <w:t>m</w:t>
      </w:r>
      <w:r w:rsidR="001875DD">
        <w:t xml:space="preserve"> (dále jen „</w:t>
      </w:r>
      <w:proofErr w:type="spellStart"/>
      <w:r w:rsidR="001875DD">
        <w:t>InfZ</w:t>
      </w:r>
      <w:proofErr w:type="spellEnd"/>
      <w:r w:rsidR="001875DD">
        <w:t>“)</w:t>
      </w:r>
      <w:r w:rsidR="00EF5D93">
        <w:t>, ve znění pozdějších předpisů,</w:t>
      </w:r>
      <w:r>
        <w:t xml:space="preserve"> ve které </w:t>
      </w:r>
      <w:r w:rsidR="001875DD">
        <w:t>žádáte o poskytnutí</w:t>
      </w:r>
      <w:r w:rsidR="006261BC">
        <w:t xml:space="preserve"> informací</w:t>
      </w:r>
      <w:r w:rsidR="001875DD">
        <w:t xml:space="preserve"> vztahujících se k rozhodování krajského úřadu podle </w:t>
      </w:r>
      <w:proofErr w:type="spellStart"/>
      <w:r w:rsidR="001875DD">
        <w:t>InfZ</w:t>
      </w:r>
      <w:proofErr w:type="spellEnd"/>
      <w:r w:rsidR="001875DD">
        <w:t xml:space="preserve"> a  navazujících správních žalob. </w:t>
      </w:r>
    </w:p>
    <w:p w:rsidR="001875DD" w:rsidRDefault="001875DD" w:rsidP="00AB6CA7">
      <w:pPr>
        <w:pStyle w:val="KRUTEXTODSTAVCE"/>
        <w:spacing w:line="360" w:lineRule="auto"/>
        <w:jc w:val="both"/>
      </w:pPr>
    </w:p>
    <w:p w:rsidR="001875DD" w:rsidRDefault="001875DD" w:rsidP="001875DD">
      <w:pPr>
        <w:pStyle w:val="KRUTEXTODSTAVCE"/>
        <w:spacing w:line="360" w:lineRule="auto"/>
        <w:jc w:val="both"/>
      </w:pPr>
      <w:r>
        <w:t xml:space="preserve">Poskytujeme Vám požadované informace: </w:t>
      </w:r>
    </w:p>
    <w:p w:rsidR="006261BC" w:rsidRDefault="006261BC" w:rsidP="006261BC">
      <w:pPr>
        <w:pStyle w:val="Default"/>
      </w:pPr>
    </w:p>
    <w:p w:rsidR="003445E6" w:rsidRDefault="006261BC" w:rsidP="00F144F9">
      <w:pPr>
        <w:pStyle w:val="Default"/>
        <w:numPr>
          <w:ilvl w:val="0"/>
          <w:numId w:val="32"/>
        </w:numPr>
        <w:jc w:val="both"/>
        <w:rPr>
          <w:rFonts w:ascii="Arial" w:hAnsi="Arial" w:cs="Arial"/>
          <w:i/>
          <w:sz w:val="22"/>
          <w:szCs w:val="22"/>
        </w:rPr>
      </w:pPr>
      <w:r w:rsidRPr="001875DD">
        <w:rPr>
          <w:rFonts w:ascii="Arial" w:hAnsi="Arial" w:cs="Arial"/>
          <w:i/>
          <w:sz w:val="22"/>
          <w:szCs w:val="22"/>
        </w:rPr>
        <w:t xml:space="preserve">Správní rozhodnutí, kumulativně splňující následující podmínky: </w:t>
      </w:r>
    </w:p>
    <w:p w:rsidR="006261BC" w:rsidRDefault="006261BC" w:rsidP="003445E6">
      <w:pPr>
        <w:pStyle w:val="Default"/>
        <w:numPr>
          <w:ilvl w:val="0"/>
          <w:numId w:val="34"/>
        </w:numPr>
        <w:jc w:val="both"/>
        <w:rPr>
          <w:rFonts w:ascii="Arial" w:hAnsi="Arial" w:cs="Arial"/>
          <w:i/>
          <w:sz w:val="22"/>
          <w:szCs w:val="22"/>
        </w:rPr>
      </w:pPr>
      <w:r w:rsidRPr="001875DD">
        <w:rPr>
          <w:rFonts w:ascii="Arial" w:hAnsi="Arial" w:cs="Arial"/>
          <w:i/>
          <w:sz w:val="22"/>
          <w:szCs w:val="22"/>
        </w:rPr>
        <w:t xml:space="preserve">Krajský úřad rozhodoval o odvolání žadatele o informace podle zákona č. 106/1999 Sb. proti rozhodnutí povinného subjektu prvního stupně, kterým mu bylo poskytnutí požadované informace odmítnuto, </w:t>
      </w:r>
    </w:p>
    <w:p w:rsidR="006261BC" w:rsidRDefault="006261BC" w:rsidP="003445E6">
      <w:pPr>
        <w:pStyle w:val="Default"/>
        <w:numPr>
          <w:ilvl w:val="0"/>
          <w:numId w:val="34"/>
        </w:numPr>
        <w:jc w:val="both"/>
        <w:rPr>
          <w:rFonts w:ascii="Arial" w:hAnsi="Arial" w:cs="Arial"/>
          <w:i/>
          <w:sz w:val="22"/>
          <w:szCs w:val="22"/>
        </w:rPr>
      </w:pPr>
      <w:r w:rsidRPr="003445E6">
        <w:rPr>
          <w:rFonts w:ascii="Arial" w:hAnsi="Arial" w:cs="Arial"/>
          <w:i/>
          <w:sz w:val="22"/>
          <w:szCs w:val="22"/>
        </w:rPr>
        <w:t xml:space="preserve">Povinnému subjektu prvního stupně byla tímto rozhodnutím Krajského úřadu uložena povinnost požadovanou informaci žadateli poskytnout, </w:t>
      </w:r>
    </w:p>
    <w:p w:rsidR="006261BC" w:rsidRPr="003445E6" w:rsidRDefault="006261BC" w:rsidP="003445E6">
      <w:pPr>
        <w:pStyle w:val="Default"/>
        <w:numPr>
          <w:ilvl w:val="0"/>
          <w:numId w:val="34"/>
        </w:numPr>
        <w:jc w:val="both"/>
        <w:rPr>
          <w:rFonts w:ascii="Arial" w:hAnsi="Arial" w:cs="Arial"/>
          <w:i/>
          <w:sz w:val="22"/>
          <w:szCs w:val="22"/>
        </w:rPr>
      </w:pPr>
      <w:r w:rsidRPr="003445E6">
        <w:rPr>
          <w:rFonts w:ascii="Arial" w:hAnsi="Arial" w:cs="Arial"/>
          <w:i/>
          <w:sz w:val="22"/>
          <w:szCs w:val="22"/>
        </w:rPr>
        <w:t xml:space="preserve">Povinný subjekt prvního stupně se proti tomuto rozhodnutí Krajského úřadu bránil správní žalobou. </w:t>
      </w:r>
    </w:p>
    <w:p w:rsidR="001875DD" w:rsidRDefault="001875DD" w:rsidP="001875DD">
      <w:pPr>
        <w:pStyle w:val="KRUTEXTODSTAVCE"/>
        <w:spacing w:line="360" w:lineRule="auto"/>
        <w:jc w:val="both"/>
      </w:pPr>
    </w:p>
    <w:p w:rsidR="001875DD" w:rsidRDefault="001875DD" w:rsidP="00BF5017">
      <w:pPr>
        <w:pStyle w:val="KRUTEXTODSTAVCE"/>
        <w:spacing w:line="360" w:lineRule="auto"/>
        <w:ind w:left="709"/>
        <w:jc w:val="both"/>
      </w:pPr>
      <w:r>
        <w:t xml:space="preserve">Krajský úřad </w:t>
      </w:r>
      <w:r w:rsidR="00BF5017">
        <w:t xml:space="preserve">ke dni podání Vaší žádosti </w:t>
      </w:r>
      <w:r>
        <w:t>nevydal správní rozhodnutí</w:t>
      </w:r>
      <w:r w:rsidR="00BF5017">
        <w:t>, které by splňovalo</w:t>
      </w:r>
      <w:r>
        <w:t xml:space="preserve"> kumulativně </w:t>
      </w:r>
      <w:r w:rsidR="0045017F">
        <w:t>Vámi uvedené podmínky.</w:t>
      </w:r>
      <w:r>
        <w:t xml:space="preserve"> </w:t>
      </w:r>
    </w:p>
    <w:p w:rsidR="001875DD" w:rsidRPr="00F144F9" w:rsidRDefault="001875DD" w:rsidP="00F144F9">
      <w:pPr>
        <w:pStyle w:val="Default"/>
        <w:ind w:left="709"/>
        <w:jc w:val="both"/>
        <w:rPr>
          <w:rFonts w:ascii="Arial" w:hAnsi="Arial" w:cs="Arial"/>
          <w:i/>
          <w:sz w:val="22"/>
          <w:szCs w:val="22"/>
        </w:rPr>
      </w:pPr>
    </w:p>
    <w:p w:rsidR="006261BC" w:rsidRDefault="006261BC" w:rsidP="00F144F9">
      <w:pPr>
        <w:pStyle w:val="Default"/>
        <w:numPr>
          <w:ilvl w:val="0"/>
          <w:numId w:val="32"/>
        </w:numPr>
        <w:jc w:val="both"/>
        <w:rPr>
          <w:rFonts w:ascii="Arial" w:hAnsi="Arial" w:cs="Arial"/>
          <w:i/>
          <w:sz w:val="22"/>
          <w:szCs w:val="22"/>
        </w:rPr>
      </w:pPr>
      <w:r w:rsidRPr="00F144F9">
        <w:rPr>
          <w:rFonts w:ascii="Arial" w:hAnsi="Arial" w:cs="Arial"/>
          <w:i/>
          <w:sz w:val="22"/>
          <w:szCs w:val="22"/>
        </w:rPr>
        <w:t xml:space="preserve">Správní žaloby povinných subjektů prvního stupně, kterými byly napadeny výše určená odvolací rozhodnutí Krajského úřadu. </w:t>
      </w:r>
    </w:p>
    <w:p w:rsidR="001875DD" w:rsidRDefault="001875DD" w:rsidP="001875DD">
      <w:pPr>
        <w:pStyle w:val="Default"/>
        <w:jc w:val="both"/>
        <w:rPr>
          <w:rFonts w:ascii="Arial" w:hAnsi="Arial" w:cs="Arial"/>
          <w:i/>
          <w:sz w:val="22"/>
          <w:szCs w:val="22"/>
        </w:rPr>
      </w:pPr>
    </w:p>
    <w:p w:rsidR="001875DD" w:rsidRDefault="001875DD" w:rsidP="001875DD">
      <w:pPr>
        <w:pStyle w:val="Default"/>
        <w:ind w:left="709"/>
        <w:jc w:val="both"/>
        <w:rPr>
          <w:rFonts w:ascii="Arial" w:hAnsi="Arial" w:cs="Arial"/>
          <w:sz w:val="22"/>
          <w:szCs w:val="22"/>
        </w:rPr>
      </w:pPr>
      <w:r>
        <w:rPr>
          <w:rFonts w:ascii="Arial" w:hAnsi="Arial" w:cs="Arial"/>
          <w:sz w:val="22"/>
          <w:szCs w:val="22"/>
        </w:rPr>
        <w:t xml:space="preserve">- </w:t>
      </w:r>
      <w:r w:rsidR="0045017F">
        <w:rPr>
          <w:rFonts w:ascii="Arial" w:hAnsi="Arial" w:cs="Arial"/>
          <w:sz w:val="22"/>
          <w:szCs w:val="22"/>
        </w:rPr>
        <w:t xml:space="preserve"> </w:t>
      </w:r>
      <w:r>
        <w:rPr>
          <w:rFonts w:ascii="Arial" w:hAnsi="Arial" w:cs="Arial"/>
          <w:sz w:val="22"/>
          <w:szCs w:val="22"/>
        </w:rPr>
        <w:t>(viz výše)</w:t>
      </w:r>
    </w:p>
    <w:p w:rsidR="001875DD" w:rsidRPr="001875DD" w:rsidRDefault="001875DD" w:rsidP="001875DD">
      <w:pPr>
        <w:pStyle w:val="Default"/>
        <w:ind w:left="709"/>
        <w:jc w:val="both"/>
        <w:rPr>
          <w:rFonts w:ascii="Arial" w:hAnsi="Arial" w:cs="Arial"/>
          <w:sz w:val="22"/>
          <w:szCs w:val="22"/>
        </w:rPr>
      </w:pPr>
    </w:p>
    <w:p w:rsidR="006261BC" w:rsidRDefault="006261BC" w:rsidP="00F144F9">
      <w:pPr>
        <w:pStyle w:val="Default"/>
        <w:numPr>
          <w:ilvl w:val="0"/>
          <w:numId w:val="32"/>
        </w:numPr>
        <w:jc w:val="both"/>
        <w:rPr>
          <w:rFonts w:ascii="Arial" w:hAnsi="Arial" w:cs="Arial"/>
          <w:i/>
          <w:sz w:val="22"/>
          <w:szCs w:val="22"/>
        </w:rPr>
      </w:pPr>
      <w:r w:rsidRPr="00F144F9">
        <w:rPr>
          <w:rFonts w:ascii="Arial" w:hAnsi="Arial" w:cs="Arial"/>
          <w:i/>
          <w:sz w:val="22"/>
          <w:szCs w:val="22"/>
        </w:rPr>
        <w:t xml:space="preserve">Alternativně, v případech, kdy bylo vydáno rozhodnutí správního soudu v dané věci (a tudíž je dohledatelné v systému NSS) mi postačuje seznam spisových značek, pod kterými jsou tato rozhodnutí u správního soudu vedena. (Předpokládám totiž, že tento způsob splnění mé žádosti bude pro Vás jednodušší.) </w:t>
      </w:r>
    </w:p>
    <w:p w:rsidR="001875DD" w:rsidRDefault="001875DD" w:rsidP="001875DD">
      <w:pPr>
        <w:pStyle w:val="Default"/>
        <w:ind w:left="720"/>
        <w:jc w:val="both"/>
        <w:rPr>
          <w:rFonts w:ascii="Arial" w:hAnsi="Arial" w:cs="Arial"/>
          <w:i/>
          <w:sz w:val="22"/>
          <w:szCs w:val="22"/>
        </w:rPr>
      </w:pPr>
    </w:p>
    <w:p w:rsidR="001875DD" w:rsidRPr="001875DD" w:rsidRDefault="001875DD" w:rsidP="001875DD">
      <w:pPr>
        <w:pStyle w:val="Default"/>
        <w:numPr>
          <w:ilvl w:val="0"/>
          <w:numId w:val="33"/>
        </w:numPr>
        <w:jc w:val="both"/>
        <w:rPr>
          <w:rFonts w:ascii="Arial" w:hAnsi="Arial" w:cs="Arial"/>
          <w:sz w:val="22"/>
          <w:szCs w:val="22"/>
        </w:rPr>
      </w:pPr>
      <w:r>
        <w:rPr>
          <w:rFonts w:ascii="Arial" w:hAnsi="Arial" w:cs="Arial"/>
          <w:sz w:val="22"/>
          <w:szCs w:val="22"/>
        </w:rPr>
        <w:t>(viz výše)</w:t>
      </w:r>
    </w:p>
    <w:p w:rsidR="005207B7" w:rsidRDefault="005207B7" w:rsidP="00AB6CA7">
      <w:pPr>
        <w:pStyle w:val="KRUTEXTODSTAVCE"/>
        <w:spacing w:line="360" w:lineRule="auto"/>
        <w:jc w:val="both"/>
      </w:pPr>
    </w:p>
    <w:p w:rsidR="009B1A20" w:rsidRDefault="009B1A20" w:rsidP="00845F37">
      <w:pPr>
        <w:pStyle w:val="KRUTEXTODSTAVCE"/>
        <w:spacing w:line="360" w:lineRule="auto"/>
      </w:pPr>
      <w:bookmarkStart w:id="0" w:name="_GoBack"/>
      <w:bookmarkEnd w:id="0"/>
    </w:p>
    <w:sectPr w:rsidR="009B1A20">
      <w:headerReference w:type="default" r:id="rId7"/>
      <w:footerReference w:type="default" r:id="rId8"/>
      <w:headerReference w:type="first" r:id="rId9"/>
      <w:footerReference w:type="first" r:id="rId10"/>
      <w:pgSz w:w="11906" w:h="16838" w:code="9"/>
      <w:pgMar w:top="1701" w:right="1247" w:bottom="1701" w:left="1247" w:header="703"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7168" w:rsidRDefault="006C7168">
      <w:r>
        <w:separator/>
      </w:r>
    </w:p>
  </w:endnote>
  <w:endnote w:type="continuationSeparator" w:id="0">
    <w:p w:rsidR="006C7168" w:rsidRDefault="006C7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PSMT"/>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Default="00951D5B" w:rsidP="00951D5B">
    <w:pPr>
      <w:pStyle w:val="Normlnweb"/>
      <w:spacing w:before="0" w:beforeAutospacing="0" w:after="120" w:afterAutospacing="0"/>
      <w:jc w:val="right"/>
      <w:rPr>
        <w:rFonts w:ascii="Arial" w:hAnsi="Arial" w:cs="Arial"/>
        <w:sz w:val="20"/>
        <w:szCs w:val="20"/>
      </w:rPr>
    </w:pPr>
    <w:r>
      <w:rPr>
        <w:rFonts w:ascii="Arial" w:hAnsi="Arial" w:cs="Arial"/>
        <w:sz w:val="20"/>
        <w:szCs w:val="20"/>
      </w:rPr>
      <w:t>Čís. jednací:</w:t>
    </w:r>
    <w:r w:rsidR="0045017F">
      <w:rPr>
        <w:rFonts w:ascii="Arial" w:hAnsi="Arial" w:cs="Arial"/>
        <w:sz w:val="20"/>
        <w:szCs w:val="20"/>
      </w:rPr>
      <w:t xml:space="preserve"> 37004</w:t>
    </w:r>
    <w:r w:rsidR="00FD788C">
      <w:rPr>
        <w:rFonts w:ascii="Arial" w:hAnsi="Arial" w:cs="Arial"/>
        <w:sz w:val="20"/>
        <w:szCs w:val="20"/>
      </w:rPr>
      <w:t>/2025</w:t>
    </w:r>
  </w:p>
  <w:p w:rsidR="00951D5B" w:rsidRDefault="00951D5B" w:rsidP="00951D5B">
    <w:pPr>
      <w:pStyle w:val="Normlnweb"/>
      <w:spacing w:before="0" w:beforeAutospacing="0" w:after="0" w:afterAutospacing="0"/>
      <w:jc w:val="right"/>
      <w:rPr>
        <w:rFonts w:ascii="Arial" w:hAnsi="Arial" w:cs="Arial"/>
        <w:sz w:val="20"/>
        <w:szCs w:val="20"/>
      </w:rPr>
    </w:pPr>
    <w:r>
      <w:rPr>
        <w:rFonts w:ascii="Arial" w:hAnsi="Arial" w:cs="Arial"/>
        <w:sz w:val="20"/>
        <w:szCs w:val="20"/>
      </w:rPr>
      <w:t>Strana: 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 xml:space="preserve">Žižkova </w:t>
    </w:r>
    <w:r w:rsidR="0032786F">
      <w:rPr>
        <w:rFonts w:ascii="Arial" w:hAnsi="Arial" w:cs="Arial"/>
        <w:sz w:val="18"/>
        <w:szCs w:val="18"/>
      </w:rPr>
      <w:t>1882/57, 586 01</w:t>
    </w:r>
    <w:r w:rsidRPr="00951D5B">
      <w:rPr>
        <w:rFonts w:ascii="Arial" w:hAnsi="Arial" w:cs="Arial"/>
        <w:sz w:val="18"/>
        <w:szCs w:val="18"/>
      </w:rPr>
      <w:t xml:space="preserve"> Jihlava, IČO: 70890749 </w:t>
    </w:r>
  </w:p>
  <w:p w:rsidR="00951D5B" w:rsidRPr="00951D5B" w:rsidRDefault="00951D5B" w:rsidP="00951D5B">
    <w:pPr>
      <w:pStyle w:val="Normlnweb"/>
      <w:spacing w:before="0" w:beforeAutospacing="0" w:after="0" w:afterAutospacing="0"/>
      <w:jc w:val="right"/>
      <w:rPr>
        <w:rFonts w:ascii="Arial" w:hAnsi="Arial" w:cs="Arial"/>
        <w:sz w:val="18"/>
        <w:szCs w:val="18"/>
      </w:rPr>
    </w:pPr>
    <w:r w:rsidRPr="00951D5B">
      <w:rPr>
        <w:rFonts w:ascii="Arial" w:hAnsi="Arial" w:cs="Arial"/>
        <w:sz w:val="18"/>
        <w:szCs w:val="18"/>
      </w:rPr>
      <w:t>ID datové schránky:ksab3eu, e-mail: posta@kr-vysocina.cz</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7168" w:rsidRDefault="006C7168">
      <w:r>
        <w:separator/>
      </w:r>
    </w:p>
  </w:footnote>
  <w:footnote w:type="continuationSeparator" w:id="0">
    <w:p w:rsidR="006C7168" w:rsidRDefault="006C71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6C7168">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0;margin-top:31.2pt;width:133.5pt;height:49.5pt;z-index:-1;mso-position-horizontal:center;mso-position-horizontal-relative:page;mso-position-vertical-relative:page" wrapcoords="13348 3273 11649 4255 11771 6873 14076 8509 0 12436 -121 18655 121 18982 3276 18982 4369 20945 4490 20945 9344 20945 10315 20945 19780 19309 20751 18982 21236 17018 21115 13745 16989 8509 21115 5564 20993 4255 15533 3273 13348 3273">
          <v:imagedata r:id="rId1" o:title="newlogoczbw"/>
          <w10:wrap type="tight" anchorx="page" anchory="page"/>
          <w10:anchorlock/>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70F" w:rsidRDefault="006C7168">
    <w:pPr>
      <w:pStyle w:val="Zhlav"/>
      <w:jc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31.2pt;width:133.25pt;height:49.6pt;z-index:-2;mso-position-horizontal:center;mso-position-horizontal-relative:page;mso-position-vertical-relative:page" wrapcoords="13440 3224 11640 4513 11760 6770 14160 8382 0 12573 -120 19021 4200 20955 4560 20955 9360 20955 10320 20955 21000 19021 21360 13863 20400 13540 13680 13540 17160 11284 17040 8382 21360 5803 21240 4513 15480 3224 13440 3224">
          <v:imagedata r:id="rId1" o:title="newlogoczbw"/>
          <w10:wrap type="tight"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C3460201"/>
    <w:multiLevelType w:val="hybridMultilevel"/>
    <w:tmpl w:val="86EFD72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F5C7E83"/>
    <w:multiLevelType w:val="hybridMultilevel"/>
    <w:tmpl w:val="1988F200"/>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 w15:restartNumberingAfterBreak="0">
    <w:nsid w:val="0FB12FED"/>
    <w:multiLevelType w:val="hybridMultilevel"/>
    <w:tmpl w:val="C38EBEAC"/>
    <w:lvl w:ilvl="0" w:tplc="1ACA1130">
      <w:start w:val="1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B9901FE"/>
    <w:multiLevelType w:val="hybridMultilevel"/>
    <w:tmpl w:val="A776ED5C"/>
    <w:lvl w:ilvl="0" w:tplc="6C100128">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CAE011F"/>
    <w:multiLevelType w:val="hybridMultilevel"/>
    <w:tmpl w:val="8BB403C2"/>
    <w:lvl w:ilvl="0" w:tplc="04ACB02E">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5" w15:restartNumberingAfterBreak="0">
    <w:nsid w:val="1E537E60"/>
    <w:multiLevelType w:val="hybridMultilevel"/>
    <w:tmpl w:val="CE82DFCE"/>
    <w:lvl w:ilvl="0" w:tplc="F7643DD4">
      <w:start w:val="1"/>
      <w:numFmt w:val="bullet"/>
      <w:pStyle w:val="KRUODRAZKY"/>
      <w:lvlText w:val=""/>
      <w:lvlJc w:val="left"/>
      <w:pPr>
        <w:tabs>
          <w:tab w:val="num" w:pos="720"/>
        </w:tabs>
        <w:ind w:left="720" w:hanging="360"/>
      </w:pPr>
      <w:rPr>
        <w:rFonts w:ascii="Symbol" w:hAnsi="Symbol" w:hint="default"/>
        <w:color w:val="25A939"/>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F455155"/>
    <w:multiLevelType w:val="hybridMultilevel"/>
    <w:tmpl w:val="1A3A841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7EB15ED"/>
    <w:multiLevelType w:val="hybridMultilevel"/>
    <w:tmpl w:val="985A600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CA73509"/>
    <w:multiLevelType w:val="hybridMultilevel"/>
    <w:tmpl w:val="BBD0C684"/>
    <w:lvl w:ilvl="0" w:tplc="F6FE33FC">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2EAC2F2C"/>
    <w:multiLevelType w:val="hybridMultilevel"/>
    <w:tmpl w:val="BA92F190"/>
    <w:lvl w:ilvl="0" w:tplc="04050001">
      <w:start w:val="1"/>
      <w:numFmt w:val="bullet"/>
      <w:lvlText w:val=""/>
      <w:lvlJc w:val="left"/>
      <w:pPr>
        <w:ind w:left="783" w:hanging="360"/>
      </w:pPr>
      <w:rPr>
        <w:rFonts w:ascii="Symbol" w:hAnsi="Symbol" w:hint="default"/>
      </w:rPr>
    </w:lvl>
    <w:lvl w:ilvl="1" w:tplc="04050003" w:tentative="1">
      <w:start w:val="1"/>
      <w:numFmt w:val="bullet"/>
      <w:lvlText w:val="o"/>
      <w:lvlJc w:val="left"/>
      <w:pPr>
        <w:ind w:left="1503" w:hanging="360"/>
      </w:pPr>
      <w:rPr>
        <w:rFonts w:ascii="Courier New" w:hAnsi="Courier New" w:cs="Courier New" w:hint="default"/>
      </w:rPr>
    </w:lvl>
    <w:lvl w:ilvl="2" w:tplc="04050005" w:tentative="1">
      <w:start w:val="1"/>
      <w:numFmt w:val="bullet"/>
      <w:lvlText w:val=""/>
      <w:lvlJc w:val="left"/>
      <w:pPr>
        <w:ind w:left="2223" w:hanging="360"/>
      </w:pPr>
      <w:rPr>
        <w:rFonts w:ascii="Wingdings" w:hAnsi="Wingdings" w:hint="default"/>
      </w:rPr>
    </w:lvl>
    <w:lvl w:ilvl="3" w:tplc="04050001" w:tentative="1">
      <w:start w:val="1"/>
      <w:numFmt w:val="bullet"/>
      <w:lvlText w:val=""/>
      <w:lvlJc w:val="left"/>
      <w:pPr>
        <w:ind w:left="2943" w:hanging="360"/>
      </w:pPr>
      <w:rPr>
        <w:rFonts w:ascii="Symbol" w:hAnsi="Symbol" w:hint="default"/>
      </w:rPr>
    </w:lvl>
    <w:lvl w:ilvl="4" w:tplc="04050003" w:tentative="1">
      <w:start w:val="1"/>
      <w:numFmt w:val="bullet"/>
      <w:lvlText w:val="o"/>
      <w:lvlJc w:val="left"/>
      <w:pPr>
        <w:ind w:left="3663" w:hanging="360"/>
      </w:pPr>
      <w:rPr>
        <w:rFonts w:ascii="Courier New" w:hAnsi="Courier New" w:cs="Courier New" w:hint="default"/>
      </w:rPr>
    </w:lvl>
    <w:lvl w:ilvl="5" w:tplc="04050005" w:tentative="1">
      <w:start w:val="1"/>
      <w:numFmt w:val="bullet"/>
      <w:lvlText w:val=""/>
      <w:lvlJc w:val="left"/>
      <w:pPr>
        <w:ind w:left="4383" w:hanging="360"/>
      </w:pPr>
      <w:rPr>
        <w:rFonts w:ascii="Wingdings" w:hAnsi="Wingdings" w:hint="default"/>
      </w:rPr>
    </w:lvl>
    <w:lvl w:ilvl="6" w:tplc="04050001" w:tentative="1">
      <w:start w:val="1"/>
      <w:numFmt w:val="bullet"/>
      <w:lvlText w:val=""/>
      <w:lvlJc w:val="left"/>
      <w:pPr>
        <w:ind w:left="5103" w:hanging="360"/>
      </w:pPr>
      <w:rPr>
        <w:rFonts w:ascii="Symbol" w:hAnsi="Symbol" w:hint="default"/>
      </w:rPr>
    </w:lvl>
    <w:lvl w:ilvl="7" w:tplc="04050003" w:tentative="1">
      <w:start w:val="1"/>
      <w:numFmt w:val="bullet"/>
      <w:lvlText w:val="o"/>
      <w:lvlJc w:val="left"/>
      <w:pPr>
        <w:ind w:left="5823" w:hanging="360"/>
      </w:pPr>
      <w:rPr>
        <w:rFonts w:ascii="Courier New" w:hAnsi="Courier New" w:cs="Courier New" w:hint="default"/>
      </w:rPr>
    </w:lvl>
    <w:lvl w:ilvl="8" w:tplc="04050005" w:tentative="1">
      <w:start w:val="1"/>
      <w:numFmt w:val="bullet"/>
      <w:lvlText w:val=""/>
      <w:lvlJc w:val="left"/>
      <w:pPr>
        <w:ind w:left="6543" w:hanging="360"/>
      </w:pPr>
      <w:rPr>
        <w:rFonts w:ascii="Wingdings" w:hAnsi="Wingdings" w:hint="default"/>
      </w:rPr>
    </w:lvl>
  </w:abstractNum>
  <w:abstractNum w:abstractNumId="10" w15:restartNumberingAfterBreak="0">
    <w:nsid w:val="397B6BCC"/>
    <w:multiLevelType w:val="hybridMultilevel"/>
    <w:tmpl w:val="627A6A8A"/>
    <w:lvl w:ilvl="0" w:tplc="27B83BBE">
      <w:start w:val="2"/>
      <w:numFmt w:val="bullet"/>
      <w:lvlText w:val="-"/>
      <w:lvlJc w:val="left"/>
      <w:pPr>
        <w:ind w:left="1440" w:hanging="360"/>
      </w:pPr>
      <w:rPr>
        <w:rFonts w:ascii="Arial" w:eastAsia="Times New Roman" w:hAnsi="Arial" w:cs="Arial"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1" w15:restartNumberingAfterBreak="0">
    <w:nsid w:val="3E7011C0"/>
    <w:multiLevelType w:val="hybridMultilevel"/>
    <w:tmpl w:val="A30A525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40E13F61"/>
    <w:multiLevelType w:val="hybridMultilevel"/>
    <w:tmpl w:val="16609F88"/>
    <w:lvl w:ilvl="0" w:tplc="A9080910">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15:restartNumberingAfterBreak="0">
    <w:nsid w:val="4A671FDB"/>
    <w:multiLevelType w:val="hybridMultilevel"/>
    <w:tmpl w:val="A8A2DE68"/>
    <w:lvl w:ilvl="0" w:tplc="9CE0D128">
      <w:start w:val="3"/>
      <w:numFmt w:val="bullet"/>
      <w:lvlText w:val="-"/>
      <w:lvlJc w:val="left"/>
      <w:pPr>
        <w:ind w:left="1070" w:hanging="360"/>
      </w:pPr>
      <w:rPr>
        <w:rFonts w:ascii="Arial" w:eastAsia="Times New Roman" w:hAnsi="Arial" w:cs="Arial" w:hint="default"/>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14" w15:restartNumberingAfterBreak="0">
    <w:nsid w:val="4C797720"/>
    <w:multiLevelType w:val="hybridMultilevel"/>
    <w:tmpl w:val="0C78CDEA"/>
    <w:lvl w:ilvl="0" w:tplc="F1F00A0E">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5" w15:restartNumberingAfterBreak="0">
    <w:nsid w:val="4D003A89"/>
    <w:multiLevelType w:val="hybridMultilevel"/>
    <w:tmpl w:val="D974E122"/>
    <w:lvl w:ilvl="0" w:tplc="48203FCC">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6" w15:restartNumberingAfterBreak="0">
    <w:nsid w:val="644C7665"/>
    <w:multiLevelType w:val="hybridMultilevel"/>
    <w:tmpl w:val="9E747290"/>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abstractNum w:abstractNumId="17" w15:restartNumberingAfterBreak="0">
    <w:nsid w:val="65471A94"/>
    <w:multiLevelType w:val="hybridMultilevel"/>
    <w:tmpl w:val="51B607A0"/>
    <w:lvl w:ilvl="0" w:tplc="AB08C67E">
      <w:start w:val="1"/>
      <w:numFmt w:val="decimal"/>
      <w:lvlText w:val="%1."/>
      <w:lvlJc w:val="left"/>
      <w:pPr>
        <w:ind w:left="1070" w:hanging="710"/>
      </w:pPr>
      <w:rPr>
        <w:rFonts w:hint="default"/>
        <w:i w:val="0"/>
        <w:sz w:val="22"/>
      </w:r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68B627F2"/>
    <w:multiLevelType w:val="hybridMultilevel"/>
    <w:tmpl w:val="2AA3A1B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9117A85"/>
    <w:multiLevelType w:val="hybridMultilevel"/>
    <w:tmpl w:val="6C3A56A4"/>
    <w:lvl w:ilvl="0" w:tplc="1EAACA46">
      <w:numFmt w:val="bullet"/>
      <w:lvlText w:val="-"/>
      <w:lvlJc w:val="left"/>
      <w:pPr>
        <w:ind w:left="1070" w:hanging="360"/>
      </w:pPr>
      <w:rPr>
        <w:rFonts w:ascii="Arial" w:eastAsia="Times New Roman" w:hAnsi="Arial" w:cs="Arial" w:hint="default"/>
        <w:i/>
      </w:rPr>
    </w:lvl>
    <w:lvl w:ilvl="1" w:tplc="04050003" w:tentative="1">
      <w:start w:val="1"/>
      <w:numFmt w:val="bullet"/>
      <w:lvlText w:val="o"/>
      <w:lvlJc w:val="left"/>
      <w:pPr>
        <w:ind w:left="1790" w:hanging="360"/>
      </w:pPr>
      <w:rPr>
        <w:rFonts w:ascii="Courier New" w:hAnsi="Courier New" w:cs="Courier New" w:hint="default"/>
      </w:rPr>
    </w:lvl>
    <w:lvl w:ilvl="2" w:tplc="04050005" w:tentative="1">
      <w:start w:val="1"/>
      <w:numFmt w:val="bullet"/>
      <w:lvlText w:val=""/>
      <w:lvlJc w:val="left"/>
      <w:pPr>
        <w:ind w:left="2510" w:hanging="360"/>
      </w:pPr>
      <w:rPr>
        <w:rFonts w:ascii="Wingdings" w:hAnsi="Wingdings" w:hint="default"/>
      </w:rPr>
    </w:lvl>
    <w:lvl w:ilvl="3" w:tplc="04050001" w:tentative="1">
      <w:start w:val="1"/>
      <w:numFmt w:val="bullet"/>
      <w:lvlText w:val=""/>
      <w:lvlJc w:val="left"/>
      <w:pPr>
        <w:ind w:left="3230" w:hanging="360"/>
      </w:pPr>
      <w:rPr>
        <w:rFonts w:ascii="Symbol" w:hAnsi="Symbol" w:hint="default"/>
      </w:rPr>
    </w:lvl>
    <w:lvl w:ilvl="4" w:tplc="04050003" w:tentative="1">
      <w:start w:val="1"/>
      <w:numFmt w:val="bullet"/>
      <w:lvlText w:val="o"/>
      <w:lvlJc w:val="left"/>
      <w:pPr>
        <w:ind w:left="3950" w:hanging="360"/>
      </w:pPr>
      <w:rPr>
        <w:rFonts w:ascii="Courier New" w:hAnsi="Courier New" w:cs="Courier New" w:hint="default"/>
      </w:rPr>
    </w:lvl>
    <w:lvl w:ilvl="5" w:tplc="04050005" w:tentative="1">
      <w:start w:val="1"/>
      <w:numFmt w:val="bullet"/>
      <w:lvlText w:val=""/>
      <w:lvlJc w:val="left"/>
      <w:pPr>
        <w:ind w:left="4670" w:hanging="360"/>
      </w:pPr>
      <w:rPr>
        <w:rFonts w:ascii="Wingdings" w:hAnsi="Wingdings" w:hint="default"/>
      </w:rPr>
    </w:lvl>
    <w:lvl w:ilvl="6" w:tplc="04050001" w:tentative="1">
      <w:start w:val="1"/>
      <w:numFmt w:val="bullet"/>
      <w:lvlText w:val=""/>
      <w:lvlJc w:val="left"/>
      <w:pPr>
        <w:ind w:left="5390" w:hanging="360"/>
      </w:pPr>
      <w:rPr>
        <w:rFonts w:ascii="Symbol" w:hAnsi="Symbol" w:hint="default"/>
      </w:rPr>
    </w:lvl>
    <w:lvl w:ilvl="7" w:tplc="04050003" w:tentative="1">
      <w:start w:val="1"/>
      <w:numFmt w:val="bullet"/>
      <w:lvlText w:val="o"/>
      <w:lvlJc w:val="left"/>
      <w:pPr>
        <w:ind w:left="6110" w:hanging="360"/>
      </w:pPr>
      <w:rPr>
        <w:rFonts w:ascii="Courier New" w:hAnsi="Courier New" w:cs="Courier New" w:hint="default"/>
      </w:rPr>
    </w:lvl>
    <w:lvl w:ilvl="8" w:tplc="04050005" w:tentative="1">
      <w:start w:val="1"/>
      <w:numFmt w:val="bullet"/>
      <w:lvlText w:val=""/>
      <w:lvlJc w:val="left"/>
      <w:pPr>
        <w:ind w:left="6830" w:hanging="360"/>
      </w:pPr>
      <w:rPr>
        <w:rFonts w:ascii="Wingdings" w:hAnsi="Wingdings" w:hint="default"/>
      </w:rPr>
    </w:lvl>
  </w:abstractNum>
  <w:abstractNum w:abstractNumId="20" w15:restartNumberingAfterBreak="0">
    <w:nsid w:val="6A5A5267"/>
    <w:multiLevelType w:val="hybridMultilevel"/>
    <w:tmpl w:val="57B42E80"/>
    <w:lvl w:ilvl="0" w:tplc="65C252D0">
      <w:start w:val="1"/>
      <w:numFmt w:val="decimal"/>
      <w:lvlText w:val="%1."/>
      <w:lvlJc w:val="left"/>
      <w:pPr>
        <w:ind w:left="710" w:hanging="71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1" w15:restartNumberingAfterBreak="0">
    <w:nsid w:val="6B903AA8"/>
    <w:multiLevelType w:val="hybridMultilevel"/>
    <w:tmpl w:val="F56CCC46"/>
    <w:lvl w:ilvl="0" w:tplc="92AA2E26">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6C653183"/>
    <w:multiLevelType w:val="hybridMultilevel"/>
    <w:tmpl w:val="28163AA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15:restartNumberingAfterBreak="0">
    <w:nsid w:val="6F304EF6"/>
    <w:multiLevelType w:val="hybridMultilevel"/>
    <w:tmpl w:val="E75C55B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F9B4CF8"/>
    <w:multiLevelType w:val="hybridMultilevel"/>
    <w:tmpl w:val="2DF2191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705E1F66"/>
    <w:multiLevelType w:val="hybridMultilevel"/>
    <w:tmpl w:val="054A5A68"/>
    <w:lvl w:ilvl="0" w:tplc="3C18B76A">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6" w15:restartNumberingAfterBreak="0">
    <w:nsid w:val="70A40AE5"/>
    <w:multiLevelType w:val="hybridMultilevel"/>
    <w:tmpl w:val="517C9CAE"/>
    <w:lvl w:ilvl="0" w:tplc="27B83BBE">
      <w:start w:val="2"/>
      <w:numFmt w:val="bullet"/>
      <w:lvlText w:val="-"/>
      <w:lvlJc w:val="left"/>
      <w:pPr>
        <w:ind w:left="1080" w:hanging="360"/>
      </w:pPr>
      <w:rPr>
        <w:rFonts w:ascii="Arial" w:eastAsia="Times New Roman"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7" w15:restartNumberingAfterBreak="0">
    <w:nsid w:val="716D317E"/>
    <w:multiLevelType w:val="hybridMultilevel"/>
    <w:tmpl w:val="31D06A96"/>
    <w:lvl w:ilvl="0" w:tplc="57C82E0E">
      <w:start w:val="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5B61B11"/>
    <w:multiLevelType w:val="hybridMultilevel"/>
    <w:tmpl w:val="3638708A"/>
    <w:lvl w:ilvl="0" w:tplc="04050003">
      <w:start w:val="1"/>
      <w:numFmt w:val="bullet"/>
      <w:lvlText w:val="o"/>
      <w:lvlJc w:val="left"/>
      <w:pPr>
        <w:ind w:left="1440" w:hanging="360"/>
      </w:pPr>
      <w:rPr>
        <w:rFonts w:ascii="Courier New" w:hAnsi="Courier New" w:cs="Courier New"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9" w15:restartNumberingAfterBreak="0">
    <w:nsid w:val="7DCA0443"/>
    <w:multiLevelType w:val="hybridMultilevel"/>
    <w:tmpl w:val="7856DC38"/>
    <w:lvl w:ilvl="0" w:tplc="04050001">
      <w:start w:val="1"/>
      <w:numFmt w:val="bullet"/>
      <w:lvlText w:val=""/>
      <w:lvlJc w:val="left"/>
      <w:pPr>
        <w:ind w:left="2160" w:hanging="360"/>
      </w:pPr>
      <w:rPr>
        <w:rFonts w:ascii="Symbol" w:hAnsi="Symbol" w:hint="default"/>
      </w:rPr>
    </w:lvl>
    <w:lvl w:ilvl="1" w:tplc="04050003" w:tentative="1">
      <w:start w:val="1"/>
      <w:numFmt w:val="bullet"/>
      <w:lvlText w:val="o"/>
      <w:lvlJc w:val="left"/>
      <w:pPr>
        <w:ind w:left="2880" w:hanging="360"/>
      </w:pPr>
      <w:rPr>
        <w:rFonts w:ascii="Courier New" w:hAnsi="Courier New" w:cs="Courier New" w:hint="default"/>
      </w:rPr>
    </w:lvl>
    <w:lvl w:ilvl="2" w:tplc="04050005" w:tentative="1">
      <w:start w:val="1"/>
      <w:numFmt w:val="bullet"/>
      <w:lvlText w:val=""/>
      <w:lvlJc w:val="left"/>
      <w:pPr>
        <w:ind w:left="3600" w:hanging="360"/>
      </w:pPr>
      <w:rPr>
        <w:rFonts w:ascii="Wingdings" w:hAnsi="Wingdings" w:hint="default"/>
      </w:rPr>
    </w:lvl>
    <w:lvl w:ilvl="3" w:tplc="04050001" w:tentative="1">
      <w:start w:val="1"/>
      <w:numFmt w:val="bullet"/>
      <w:lvlText w:val=""/>
      <w:lvlJc w:val="left"/>
      <w:pPr>
        <w:ind w:left="4320" w:hanging="360"/>
      </w:pPr>
      <w:rPr>
        <w:rFonts w:ascii="Symbol" w:hAnsi="Symbol" w:hint="default"/>
      </w:rPr>
    </w:lvl>
    <w:lvl w:ilvl="4" w:tplc="04050003" w:tentative="1">
      <w:start w:val="1"/>
      <w:numFmt w:val="bullet"/>
      <w:lvlText w:val="o"/>
      <w:lvlJc w:val="left"/>
      <w:pPr>
        <w:ind w:left="5040" w:hanging="360"/>
      </w:pPr>
      <w:rPr>
        <w:rFonts w:ascii="Courier New" w:hAnsi="Courier New" w:cs="Courier New" w:hint="default"/>
      </w:rPr>
    </w:lvl>
    <w:lvl w:ilvl="5" w:tplc="04050005" w:tentative="1">
      <w:start w:val="1"/>
      <w:numFmt w:val="bullet"/>
      <w:lvlText w:val=""/>
      <w:lvlJc w:val="left"/>
      <w:pPr>
        <w:ind w:left="5760" w:hanging="360"/>
      </w:pPr>
      <w:rPr>
        <w:rFonts w:ascii="Wingdings" w:hAnsi="Wingdings" w:hint="default"/>
      </w:rPr>
    </w:lvl>
    <w:lvl w:ilvl="6" w:tplc="04050001" w:tentative="1">
      <w:start w:val="1"/>
      <w:numFmt w:val="bullet"/>
      <w:lvlText w:val=""/>
      <w:lvlJc w:val="left"/>
      <w:pPr>
        <w:ind w:left="6480" w:hanging="360"/>
      </w:pPr>
      <w:rPr>
        <w:rFonts w:ascii="Symbol" w:hAnsi="Symbol" w:hint="default"/>
      </w:rPr>
    </w:lvl>
    <w:lvl w:ilvl="7" w:tplc="04050003" w:tentative="1">
      <w:start w:val="1"/>
      <w:numFmt w:val="bullet"/>
      <w:lvlText w:val="o"/>
      <w:lvlJc w:val="left"/>
      <w:pPr>
        <w:ind w:left="7200" w:hanging="360"/>
      </w:pPr>
      <w:rPr>
        <w:rFonts w:ascii="Courier New" w:hAnsi="Courier New" w:cs="Courier New" w:hint="default"/>
      </w:rPr>
    </w:lvl>
    <w:lvl w:ilvl="8" w:tplc="04050005" w:tentative="1">
      <w:start w:val="1"/>
      <w:numFmt w:val="bullet"/>
      <w:lvlText w:val=""/>
      <w:lvlJc w:val="left"/>
      <w:pPr>
        <w:ind w:left="7920" w:hanging="360"/>
      </w:pPr>
      <w:rPr>
        <w:rFonts w:ascii="Wingdings" w:hAnsi="Wingdings" w:hint="default"/>
      </w:rPr>
    </w:lvl>
  </w:abstractNum>
  <w:num w:numId="1">
    <w:abstractNumId w:val="5"/>
  </w:num>
  <w:num w:numId="2">
    <w:abstractNumId w:val="5"/>
  </w:num>
  <w:num w:numId="3">
    <w:abstractNumId w:val="5"/>
  </w:num>
  <w:num w:numId="4">
    <w:abstractNumId w:val="5"/>
  </w:num>
  <w:num w:numId="5">
    <w:abstractNumId w:val="5"/>
  </w:num>
  <w:num w:numId="6">
    <w:abstractNumId w:val="1"/>
  </w:num>
  <w:num w:numId="7">
    <w:abstractNumId w:val="25"/>
  </w:num>
  <w:num w:numId="8">
    <w:abstractNumId w:val="26"/>
  </w:num>
  <w:num w:numId="9">
    <w:abstractNumId w:val="10"/>
  </w:num>
  <w:num w:numId="10">
    <w:abstractNumId w:val="14"/>
  </w:num>
  <w:num w:numId="11">
    <w:abstractNumId w:val="16"/>
  </w:num>
  <w:num w:numId="12">
    <w:abstractNumId w:val="29"/>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num>
  <w:num w:numId="15">
    <w:abstractNumId w:val="23"/>
  </w:num>
  <w:num w:numId="16">
    <w:abstractNumId w:val="24"/>
  </w:num>
  <w:num w:numId="17">
    <w:abstractNumId w:val="7"/>
  </w:num>
  <w:num w:numId="18">
    <w:abstractNumId w:val="27"/>
  </w:num>
  <w:num w:numId="19">
    <w:abstractNumId w:val="8"/>
  </w:num>
  <w:num w:numId="20">
    <w:abstractNumId w:val="17"/>
  </w:num>
  <w:num w:numId="21">
    <w:abstractNumId w:val="13"/>
  </w:num>
  <w:num w:numId="22">
    <w:abstractNumId w:val="20"/>
  </w:num>
  <w:num w:numId="23">
    <w:abstractNumId w:val="2"/>
  </w:num>
  <w:num w:numId="24">
    <w:abstractNumId w:val="12"/>
  </w:num>
  <w:num w:numId="25">
    <w:abstractNumId w:val="19"/>
  </w:num>
  <w:num w:numId="26">
    <w:abstractNumId w:val="4"/>
  </w:num>
  <w:num w:numId="27">
    <w:abstractNumId w:val="21"/>
  </w:num>
  <w:num w:numId="28">
    <w:abstractNumId w:val="6"/>
  </w:num>
  <w:num w:numId="29">
    <w:abstractNumId w:val="0"/>
  </w:num>
  <w:num w:numId="30">
    <w:abstractNumId w:val="18"/>
  </w:num>
  <w:num w:numId="31">
    <w:abstractNumId w:val="9"/>
  </w:num>
  <w:num w:numId="32">
    <w:abstractNumId w:val="11"/>
  </w:num>
  <w:num w:numId="33">
    <w:abstractNumId w:val="3"/>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hyphenationZone w:val="425"/>
  <w:noPunctuationKerning/>
  <w:characterSpacingControl w:val="doNotCompress"/>
  <w:savePreviewPicture/>
  <w:hdrShapeDefaults>
    <o:shapedefaults v:ext="edit" spidmax="2051" style="mso-position-horizontal-relative:page;mso-position-vertical-relative:page" fill="f" fillcolor="white" stroke="f">
      <v:fill color="white" on="f"/>
      <v:stroke on="f"/>
      <o:colormru v:ext="edit" colors="#25a939"/>
    </o:shapedefaults>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38FA"/>
    <w:rsid w:val="00000D4F"/>
    <w:rsid w:val="00010C86"/>
    <w:rsid w:val="00021F16"/>
    <w:rsid w:val="00050EF4"/>
    <w:rsid w:val="00062230"/>
    <w:rsid w:val="00074F98"/>
    <w:rsid w:val="000A52C0"/>
    <w:rsid w:val="000C6866"/>
    <w:rsid w:val="000E0134"/>
    <w:rsid w:val="000E211B"/>
    <w:rsid w:val="0010730E"/>
    <w:rsid w:val="00120D89"/>
    <w:rsid w:val="00145C7B"/>
    <w:rsid w:val="001522C5"/>
    <w:rsid w:val="00170C72"/>
    <w:rsid w:val="00176CB6"/>
    <w:rsid w:val="00177B58"/>
    <w:rsid w:val="00184B4A"/>
    <w:rsid w:val="001875DD"/>
    <w:rsid w:val="001C7304"/>
    <w:rsid w:val="001E3CD1"/>
    <w:rsid w:val="001F5503"/>
    <w:rsid w:val="00204902"/>
    <w:rsid w:val="00222AD6"/>
    <w:rsid w:val="00241D72"/>
    <w:rsid w:val="00250A29"/>
    <w:rsid w:val="00253205"/>
    <w:rsid w:val="002953FF"/>
    <w:rsid w:val="002A2AFF"/>
    <w:rsid w:val="002C7435"/>
    <w:rsid w:val="002E50B4"/>
    <w:rsid w:val="003041B4"/>
    <w:rsid w:val="003249D2"/>
    <w:rsid w:val="0032503C"/>
    <w:rsid w:val="0032786F"/>
    <w:rsid w:val="00332539"/>
    <w:rsid w:val="003445E6"/>
    <w:rsid w:val="00362919"/>
    <w:rsid w:val="00366556"/>
    <w:rsid w:val="00372531"/>
    <w:rsid w:val="00373A9F"/>
    <w:rsid w:val="00380F0A"/>
    <w:rsid w:val="00382D30"/>
    <w:rsid w:val="003B3ED8"/>
    <w:rsid w:val="00426DD7"/>
    <w:rsid w:val="0045017F"/>
    <w:rsid w:val="00456D7D"/>
    <w:rsid w:val="00456DF7"/>
    <w:rsid w:val="00492B6F"/>
    <w:rsid w:val="004E1CE9"/>
    <w:rsid w:val="004F4FAB"/>
    <w:rsid w:val="004F7CA1"/>
    <w:rsid w:val="00510D9D"/>
    <w:rsid w:val="005207B7"/>
    <w:rsid w:val="0052126F"/>
    <w:rsid w:val="00551474"/>
    <w:rsid w:val="00552B4A"/>
    <w:rsid w:val="00565965"/>
    <w:rsid w:val="00573859"/>
    <w:rsid w:val="00585B7E"/>
    <w:rsid w:val="005E30A9"/>
    <w:rsid w:val="006261BC"/>
    <w:rsid w:val="00636766"/>
    <w:rsid w:val="00647F1D"/>
    <w:rsid w:val="0065057A"/>
    <w:rsid w:val="0068390D"/>
    <w:rsid w:val="006C0CE8"/>
    <w:rsid w:val="006C7168"/>
    <w:rsid w:val="006E1777"/>
    <w:rsid w:val="007066E0"/>
    <w:rsid w:val="00713AF2"/>
    <w:rsid w:val="00725D94"/>
    <w:rsid w:val="00726861"/>
    <w:rsid w:val="007431D4"/>
    <w:rsid w:val="00750433"/>
    <w:rsid w:val="0075484B"/>
    <w:rsid w:val="00755AC6"/>
    <w:rsid w:val="00775BEB"/>
    <w:rsid w:val="00783281"/>
    <w:rsid w:val="00791656"/>
    <w:rsid w:val="00794728"/>
    <w:rsid w:val="007A3AFE"/>
    <w:rsid w:val="007C38FA"/>
    <w:rsid w:val="007D1CF4"/>
    <w:rsid w:val="007E5252"/>
    <w:rsid w:val="007F15AB"/>
    <w:rsid w:val="007F1DA7"/>
    <w:rsid w:val="008273F8"/>
    <w:rsid w:val="00845F37"/>
    <w:rsid w:val="00872194"/>
    <w:rsid w:val="00876262"/>
    <w:rsid w:val="008961D8"/>
    <w:rsid w:val="008A2374"/>
    <w:rsid w:val="008B66C2"/>
    <w:rsid w:val="008D7265"/>
    <w:rsid w:val="008F31A1"/>
    <w:rsid w:val="00911EF1"/>
    <w:rsid w:val="00917ED5"/>
    <w:rsid w:val="00930E95"/>
    <w:rsid w:val="00932345"/>
    <w:rsid w:val="00941477"/>
    <w:rsid w:val="00951D5B"/>
    <w:rsid w:val="009B1572"/>
    <w:rsid w:val="009B1A20"/>
    <w:rsid w:val="009B30D7"/>
    <w:rsid w:val="009B5141"/>
    <w:rsid w:val="009C1FEF"/>
    <w:rsid w:val="009C24EF"/>
    <w:rsid w:val="009C4874"/>
    <w:rsid w:val="009D4000"/>
    <w:rsid w:val="009D615C"/>
    <w:rsid w:val="009D6E5E"/>
    <w:rsid w:val="009E1922"/>
    <w:rsid w:val="009E4BAD"/>
    <w:rsid w:val="00A25D3D"/>
    <w:rsid w:val="00A45385"/>
    <w:rsid w:val="00A4710A"/>
    <w:rsid w:val="00A5788E"/>
    <w:rsid w:val="00A650BF"/>
    <w:rsid w:val="00A97468"/>
    <w:rsid w:val="00AA4C37"/>
    <w:rsid w:val="00AB14B1"/>
    <w:rsid w:val="00AB6CA7"/>
    <w:rsid w:val="00AE283E"/>
    <w:rsid w:val="00AE568A"/>
    <w:rsid w:val="00AF16C6"/>
    <w:rsid w:val="00AF641E"/>
    <w:rsid w:val="00B11C67"/>
    <w:rsid w:val="00B40797"/>
    <w:rsid w:val="00B41FED"/>
    <w:rsid w:val="00B526BC"/>
    <w:rsid w:val="00B63CE0"/>
    <w:rsid w:val="00B84DC7"/>
    <w:rsid w:val="00B91F70"/>
    <w:rsid w:val="00B92A39"/>
    <w:rsid w:val="00B96C08"/>
    <w:rsid w:val="00BC6548"/>
    <w:rsid w:val="00BE076C"/>
    <w:rsid w:val="00BF5017"/>
    <w:rsid w:val="00C24386"/>
    <w:rsid w:val="00C251E2"/>
    <w:rsid w:val="00C30152"/>
    <w:rsid w:val="00C4783A"/>
    <w:rsid w:val="00C53E83"/>
    <w:rsid w:val="00C62064"/>
    <w:rsid w:val="00C6628A"/>
    <w:rsid w:val="00C70B78"/>
    <w:rsid w:val="00C86430"/>
    <w:rsid w:val="00C90338"/>
    <w:rsid w:val="00C9568D"/>
    <w:rsid w:val="00CC2CF8"/>
    <w:rsid w:val="00CD55E5"/>
    <w:rsid w:val="00CD78D6"/>
    <w:rsid w:val="00CF0AE5"/>
    <w:rsid w:val="00CF3F8E"/>
    <w:rsid w:val="00D106EF"/>
    <w:rsid w:val="00D40D2B"/>
    <w:rsid w:val="00D65164"/>
    <w:rsid w:val="00D759C0"/>
    <w:rsid w:val="00DB564C"/>
    <w:rsid w:val="00DC69AB"/>
    <w:rsid w:val="00E1426B"/>
    <w:rsid w:val="00E20420"/>
    <w:rsid w:val="00E267DF"/>
    <w:rsid w:val="00E45E75"/>
    <w:rsid w:val="00E56407"/>
    <w:rsid w:val="00E62ACD"/>
    <w:rsid w:val="00E95C6D"/>
    <w:rsid w:val="00EA3A80"/>
    <w:rsid w:val="00EA6BE9"/>
    <w:rsid w:val="00EB09EE"/>
    <w:rsid w:val="00EB1032"/>
    <w:rsid w:val="00EC11B3"/>
    <w:rsid w:val="00ED32DD"/>
    <w:rsid w:val="00ED416D"/>
    <w:rsid w:val="00EE0042"/>
    <w:rsid w:val="00EF5D93"/>
    <w:rsid w:val="00F05F0F"/>
    <w:rsid w:val="00F06B7D"/>
    <w:rsid w:val="00F144F9"/>
    <w:rsid w:val="00F2719A"/>
    <w:rsid w:val="00F2787B"/>
    <w:rsid w:val="00F44F1D"/>
    <w:rsid w:val="00F90195"/>
    <w:rsid w:val="00FB770F"/>
    <w:rsid w:val="00FD788C"/>
    <w:rsid w:val="00FE214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style="mso-position-horizontal-relative:page;mso-position-vertical-relative:page" fill="f" fillcolor="white" stroke="f">
      <v:fill color="white" on="f"/>
      <v:stroke on="f"/>
      <o:colormru v:ext="edit" colors="#25a939"/>
    </o:shapedefaults>
    <o:shapelayout v:ext="edit">
      <o:idmap v:ext="edit" data="1"/>
    </o:shapelayout>
  </w:shapeDefaults>
  <w:decimalSymbol w:val=","/>
  <w:listSeparator w:val=";"/>
  <w14:docId w14:val="6298F7F3"/>
  <w15:chartTrackingRefBased/>
  <w15:docId w15:val="{7A674DB1-7501-4C71-9731-039E967B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pPr>
      <w:keepNext/>
      <w:spacing w:before="240" w:after="60"/>
      <w:outlineLvl w:val="0"/>
    </w:pPr>
    <w:rPr>
      <w:rFonts w:ascii="Arial" w:hAnsi="Arial" w:cs="Arial"/>
      <w:b/>
      <w:bCs/>
      <w:kern w:val="32"/>
      <w:sz w:val="32"/>
      <w:szCs w:val="3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pPr>
      <w:tabs>
        <w:tab w:val="center" w:pos="4536"/>
        <w:tab w:val="right" w:pos="9072"/>
      </w:tabs>
    </w:pPr>
  </w:style>
  <w:style w:type="paragraph" w:styleId="Zpat">
    <w:name w:val="footer"/>
    <w:basedOn w:val="Normln"/>
    <w:link w:val="ZpatChar"/>
    <w:autoRedefine/>
    <w:pPr>
      <w:tabs>
        <w:tab w:val="center" w:pos="4536"/>
        <w:tab w:val="right" w:pos="9072"/>
      </w:tabs>
    </w:pPr>
    <w:rPr>
      <w:rFonts w:ascii="Arial" w:hAnsi="Arial" w:cs="Arial"/>
      <w:sz w:val="20"/>
    </w:rPr>
  </w:style>
  <w:style w:type="character" w:styleId="Hypertextovodkaz">
    <w:name w:val="Hyperlink"/>
    <w:rPr>
      <w:color w:val="0000FF"/>
      <w:u w:val="single"/>
    </w:rPr>
  </w:style>
  <w:style w:type="character" w:styleId="Sledovanodkaz">
    <w:name w:val="FollowedHyperlink"/>
    <w:rPr>
      <w:color w:val="800080"/>
      <w:u w:val="single"/>
    </w:rPr>
  </w:style>
  <w:style w:type="paragraph" w:customStyle="1" w:styleId="Odstavec1">
    <w:name w:val="Odstavec1"/>
    <w:basedOn w:val="Normln"/>
    <w:pPr>
      <w:spacing w:before="80"/>
      <w:jc w:val="both"/>
    </w:pPr>
    <w:rPr>
      <w:szCs w:val="20"/>
    </w:rPr>
  </w:style>
  <w:style w:type="character" w:customStyle="1" w:styleId="ZpatChar">
    <w:name w:val="Zápatí Char"/>
    <w:link w:val="Zpat"/>
    <w:rsid w:val="00C24386"/>
    <w:rPr>
      <w:rFonts w:ascii="Arial" w:hAnsi="Arial" w:cs="Arial"/>
      <w:szCs w:val="24"/>
    </w:rPr>
  </w:style>
  <w:style w:type="character" w:styleId="slostrnky">
    <w:name w:val="page number"/>
    <w:basedOn w:val="Standardnpsmoodstavce"/>
  </w:style>
  <w:style w:type="paragraph" w:customStyle="1" w:styleId="KRUTEXTODSTAVCE">
    <w:name w:val="_KRU_TEXT_ODSTAVCE"/>
    <w:basedOn w:val="Normln"/>
    <w:pPr>
      <w:spacing w:line="288" w:lineRule="auto"/>
    </w:pPr>
    <w:rPr>
      <w:rFonts w:ascii="Arial" w:hAnsi="Arial" w:cs="Arial"/>
      <w:sz w:val="22"/>
    </w:rPr>
  </w:style>
  <w:style w:type="paragraph" w:customStyle="1" w:styleId="KRUNADPIS3">
    <w:name w:val="_KRU_NADPIS_3"/>
    <w:basedOn w:val="KRUTEXTODSTAVCE"/>
    <w:next w:val="KRUTEXTODSTAVCE"/>
    <w:pPr>
      <w:spacing w:before="120"/>
    </w:pPr>
    <w:rPr>
      <w:sz w:val="24"/>
    </w:rPr>
  </w:style>
  <w:style w:type="paragraph" w:customStyle="1" w:styleId="KRUNADPIS1">
    <w:name w:val="_KRU_NADPIS_1"/>
    <w:basedOn w:val="KRUNADPIS3"/>
    <w:next w:val="KRUTEXTODSTAVCE"/>
    <w:pPr>
      <w:spacing w:before="240"/>
    </w:pPr>
    <w:rPr>
      <w:sz w:val="28"/>
    </w:rPr>
  </w:style>
  <w:style w:type="paragraph" w:customStyle="1" w:styleId="KRUNADPIS2">
    <w:name w:val="_KRU_NADPIS_2"/>
    <w:basedOn w:val="KRUNADPIS3"/>
    <w:next w:val="KRUTEXTODSTAVCE"/>
    <w:pPr>
      <w:spacing w:before="180"/>
    </w:pPr>
    <w:rPr>
      <w:sz w:val="26"/>
    </w:rPr>
  </w:style>
  <w:style w:type="paragraph" w:customStyle="1" w:styleId="KRUODRAZKY">
    <w:name w:val="_KRU_ODRAZKY"/>
    <w:basedOn w:val="KRUTEXTODSTAVCE"/>
    <w:pPr>
      <w:numPr>
        <w:numId w:val="5"/>
      </w:numPr>
      <w:tabs>
        <w:tab w:val="clear" w:pos="720"/>
        <w:tab w:val="num" w:pos="360"/>
      </w:tabs>
      <w:ind w:left="360"/>
    </w:pPr>
  </w:style>
  <w:style w:type="paragraph" w:customStyle="1" w:styleId="KRUpodpis">
    <w:name w:val="_KRU_podpis"/>
    <w:basedOn w:val="KRUTEXTODSTAVCE"/>
    <w:pPr>
      <w:ind w:left="5103"/>
      <w:jc w:val="center"/>
    </w:pPr>
  </w:style>
  <w:style w:type="character" w:customStyle="1" w:styleId="KRUODVOLUDAJENETAB">
    <w:name w:val="_KRU_ODVOL_UDAJE_NETAB"/>
    <w:rPr>
      <w:rFonts w:ascii="Arial" w:hAnsi="Arial"/>
      <w:sz w:val="18"/>
    </w:rPr>
  </w:style>
  <w:style w:type="paragraph" w:customStyle="1" w:styleId="KRUODVOLUDAJETAB">
    <w:name w:val="_KRU_ODVOL_UDAJE_TAB"/>
    <w:basedOn w:val="KRUTEXTODSTAVCE"/>
    <w:pPr>
      <w:spacing w:line="240" w:lineRule="auto"/>
    </w:pPr>
    <w:rPr>
      <w:sz w:val="18"/>
    </w:rPr>
  </w:style>
  <w:style w:type="paragraph" w:styleId="Normlnweb">
    <w:name w:val="Normal (Web)"/>
    <w:basedOn w:val="Normln"/>
    <w:uiPriority w:val="99"/>
    <w:unhideWhenUsed/>
    <w:rsid w:val="00951D5B"/>
    <w:pPr>
      <w:spacing w:before="100" w:beforeAutospacing="1" w:after="100" w:afterAutospacing="1"/>
    </w:pPr>
  </w:style>
  <w:style w:type="paragraph" w:customStyle="1" w:styleId="Default">
    <w:name w:val="Default"/>
    <w:rsid w:val="006261BC"/>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216176">
      <w:bodyDiv w:val="1"/>
      <w:marLeft w:val="0"/>
      <w:marRight w:val="0"/>
      <w:marTop w:val="0"/>
      <w:marBottom w:val="0"/>
      <w:divBdr>
        <w:top w:val="none" w:sz="0" w:space="0" w:color="auto"/>
        <w:left w:val="none" w:sz="0" w:space="0" w:color="auto"/>
        <w:bottom w:val="none" w:sz="0" w:space="0" w:color="auto"/>
        <w:right w:val="none" w:sz="0" w:space="0" w:color="auto"/>
      </w:divBdr>
    </w:div>
    <w:div w:id="491070552">
      <w:bodyDiv w:val="1"/>
      <w:marLeft w:val="0"/>
      <w:marRight w:val="0"/>
      <w:marTop w:val="0"/>
      <w:marBottom w:val="0"/>
      <w:divBdr>
        <w:top w:val="none" w:sz="0" w:space="0" w:color="auto"/>
        <w:left w:val="none" w:sz="0" w:space="0" w:color="auto"/>
        <w:bottom w:val="none" w:sz="0" w:space="0" w:color="auto"/>
        <w:right w:val="none" w:sz="0" w:space="0" w:color="auto"/>
      </w:divBdr>
    </w:div>
    <w:div w:id="840893370">
      <w:bodyDiv w:val="1"/>
      <w:marLeft w:val="0"/>
      <w:marRight w:val="0"/>
      <w:marTop w:val="0"/>
      <w:marBottom w:val="0"/>
      <w:divBdr>
        <w:top w:val="none" w:sz="0" w:space="0" w:color="auto"/>
        <w:left w:val="none" w:sz="0" w:space="0" w:color="auto"/>
        <w:bottom w:val="none" w:sz="0" w:space="0" w:color="auto"/>
        <w:right w:val="none" w:sz="0" w:space="0" w:color="auto"/>
      </w:divBdr>
    </w:div>
    <w:div w:id="1244799492">
      <w:bodyDiv w:val="1"/>
      <w:marLeft w:val="0"/>
      <w:marRight w:val="0"/>
      <w:marTop w:val="0"/>
      <w:marBottom w:val="0"/>
      <w:divBdr>
        <w:top w:val="none" w:sz="0" w:space="0" w:color="auto"/>
        <w:left w:val="none" w:sz="0" w:space="0" w:color="auto"/>
        <w:bottom w:val="none" w:sz="0" w:space="0" w:color="auto"/>
        <w:right w:val="none" w:sz="0" w:space="0" w:color="auto"/>
      </w:divBdr>
    </w:div>
    <w:div w:id="1591045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drzalkova\Documents\106\Poskytnut&#233;%20informace\poskytnut&#237;%20info_Mikula_platy%20Bla&#382;ek.dot"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poskytnutí info_Mikula_platy Blažek.dot</Template>
  <TotalTime>0</TotalTime>
  <Pages>1</Pages>
  <Words>218</Words>
  <Characters>1292</Characters>
  <Application>Microsoft Office Word</Application>
  <DocSecurity>0</DocSecurity>
  <Lines>10</Lines>
  <Paragraphs>3</Paragraphs>
  <ScaleCrop>false</ScaleCrop>
  <HeadingPairs>
    <vt:vector size="2" baseType="variant">
      <vt:variant>
        <vt:lpstr>Název</vt:lpstr>
      </vt:variant>
      <vt:variant>
        <vt:i4>1</vt:i4>
      </vt:variant>
    </vt:vector>
  </HeadingPairs>
  <TitlesOfParts>
    <vt:vector size="1" baseType="lpstr">
      <vt:lpstr/>
    </vt:vector>
  </TitlesOfParts>
  <Company>Krajský úřad Kraje Vysočina</Company>
  <LinksUpToDate>false</LinksUpToDate>
  <CharactersWithSpaces>1507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Říhová Obdržálková Veronika Mgr.</dc:creator>
  <cp:keywords/>
  <cp:lastModifiedBy>Říhová Obdržálková Veronika Mgr.</cp:lastModifiedBy>
  <cp:revision>2</cp:revision>
  <cp:lastPrinted>1899-12-31T23:00:00Z</cp:lastPrinted>
  <dcterms:created xsi:type="dcterms:W3CDTF">2025-04-17T06:28:00Z</dcterms:created>
  <dcterms:modified xsi:type="dcterms:W3CDTF">2025-04-17T06:28:00Z</dcterms:modified>
</cp:coreProperties>
</file>