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4C762" w14:textId="77777777" w:rsidR="00D3474A" w:rsidRDefault="00D3474A" w:rsidP="00D3474A">
      <w:pPr>
        <w:rPr>
          <w:rFonts w:ascii="Arial" w:hAnsi="Arial" w:cs="Arial"/>
        </w:rPr>
      </w:pPr>
      <w:r>
        <w:rPr>
          <w:rFonts w:ascii="Arial" w:eastAsia="Arial" w:hAnsi="Arial" w:cs="Arial"/>
          <w:lang w:bidi="en-GB"/>
        </w:rPr>
        <w:t>Dear Festival Visitors,</w:t>
      </w:r>
    </w:p>
    <w:p w14:paraId="0711F4D0" w14:textId="77777777" w:rsidR="00D3474A" w:rsidRDefault="00D3474A" w:rsidP="00D3474A">
      <w:pPr>
        <w:rPr>
          <w:rFonts w:ascii="Arial" w:hAnsi="Arial" w:cs="Arial"/>
        </w:rPr>
      </w:pPr>
    </w:p>
    <w:p w14:paraId="56E98CDA" w14:textId="77777777" w:rsidR="00D3474A" w:rsidRDefault="00D3474A" w:rsidP="00D3474A">
      <w:pPr>
        <w:rPr>
          <w:rFonts w:ascii="Arial" w:hAnsi="Arial" w:cs="Arial"/>
        </w:rPr>
      </w:pPr>
      <w:r>
        <w:rPr>
          <w:rFonts w:ascii="Arial" w:eastAsia="Arial" w:hAnsi="Arial" w:cs="Arial"/>
          <w:lang w:bidi="en-GB"/>
        </w:rPr>
        <w:t xml:space="preserve">For twenty-seven years, the Ji.hlava International Documentary Film Festival has been offering a unique opportunity to see the world and what is happening around us from </w:t>
      </w:r>
      <w:proofErr w:type="gramStart"/>
      <w:r>
        <w:rPr>
          <w:rFonts w:ascii="Arial" w:eastAsia="Arial" w:hAnsi="Arial" w:cs="Arial"/>
          <w:lang w:bidi="en-GB"/>
        </w:rPr>
        <w:t>many</w:t>
      </w:r>
      <w:proofErr w:type="gramEnd"/>
      <w:r>
        <w:rPr>
          <w:rFonts w:ascii="Arial" w:eastAsia="Arial" w:hAnsi="Arial" w:cs="Arial"/>
          <w:lang w:bidi="en-GB"/>
        </w:rPr>
        <w:t xml:space="preserve"> different points of view, providing its visitors with an opportunity to confront their own opinions and the views of documentary filmmakers. I appreciate this opportunity that creates an inspiring platform where the audience, filmmakers, film critics and experts can learn something new and broaden their horizons. </w:t>
      </w:r>
    </w:p>
    <w:p w14:paraId="58CD775D" w14:textId="7F93E306" w:rsidR="00D3474A" w:rsidRDefault="00D3474A" w:rsidP="00D3474A">
      <w:pPr>
        <w:rPr>
          <w:rFonts w:ascii="Arial" w:hAnsi="Arial" w:cs="Arial"/>
        </w:rPr>
      </w:pPr>
      <w:r>
        <w:rPr>
          <w:rFonts w:ascii="Arial" w:eastAsia="Arial" w:hAnsi="Arial" w:cs="Arial"/>
          <w:lang w:bidi="en-GB"/>
        </w:rPr>
        <w:t>The Vysočina Region is a proud partner and supporter of the festival. We want to help shape its new plans and visions because we care about the future. The International Documentary Film Festival provides an opportunity to look to the future, bring it closer and interconnect our worlds in it, both close and very distant ones.</w:t>
      </w:r>
      <w:r w:rsidR="00052A22">
        <w:rPr>
          <w:rFonts w:ascii="Arial" w:eastAsia="Arial" w:hAnsi="Arial" w:cs="Arial"/>
          <w:lang w:bidi="en-GB"/>
        </w:rPr>
        <w:t xml:space="preserve"> </w:t>
      </w:r>
    </w:p>
    <w:p w14:paraId="5D690167" w14:textId="77777777" w:rsidR="00D3474A" w:rsidRDefault="00D3474A" w:rsidP="00D3474A">
      <w:pPr>
        <w:rPr>
          <w:rFonts w:ascii="Arial" w:hAnsi="Arial" w:cs="Arial"/>
        </w:rPr>
      </w:pPr>
    </w:p>
    <w:p w14:paraId="2067A55C" w14:textId="77777777" w:rsidR="00D3474A" w:rsidRDefault="00D3474A" w:rsidP="00D3474A">
      <w:pPr>
        <w:rPr>
          <w:rFonts w:ascii="Arial" w:hAnsi="Arial" w:cs="Arial"/>
        </w:rPr>
      </w:pPr>
      <w:r>
        <w:rPr>
          <w:rFonts w:ascii="Arial" w:eastAsia="Arial" w:hAnsi="Arial" w:cs="Arial"/>
          <w:lang w:bidi="en-GB"/>
        </w:rPr>
        <w:t>Vítězslav Schrek, President of the Vysočina Region</w:t>
      </w:r>
    </w:p>
    <w:p w14:paraId="433F8533" w14:textId="77777777" w:rsidR="00211F26" w:rsidRDefault="00211F26"/>
    <w:sectPr w:rsidR="00211F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74A"/>
    <w:rsid w:val="00052A22"/>
    <w:rsid w:val="00211F26"/>
    <w:rsid w:val="0035559D"/>
    <w:rsid w:val="00767BD1"/>
    <w:rsid w:val="009D6F27"/>
    <w:rsid w:val="00D3474A"/>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94874"/>
  <w15:chartTrackingRefBased/>
  <w15:docId w15:val="{D6D707EC-D953-4D03-9E54-1C4445C6E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3474A"/>
    <w:pPr>
      <w:spacing w:after="0" w:line="240" w:lineRule="auto"/>
    </w:pPr>
    <w:rPr>
      <w:rFonts w:ascii="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1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130</Words>
  <Characters>768</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Krajský úřad Kraje Vysočina</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Čech Zbyněk Ing.</dc:creator>
  <cp:keywords/>
  <dc:description/>
  <cp:lastModifiedBy>Lucie Butcher</cp:lastModifiedBy>
  <cp:revision>3</cp:revision>
  <dcterms:created xsi:type="dcterms:W3CDTF">2023-10-04T11:43:00Z</dcterms:created>
  <dcterms:modified xsi:type="dcterms:W3CDTF">2023-10-09T08:00:00Z</dcterms:modified>
</cp:coreProperties>
</file>