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6D" w:rsidRPr="00712394" w:rsidRDefault="0073048D">
      <w:pPr>
        <w:rPr>
          <w:b/>
          <w:sz w:val="28"/>
          <w:szCs w:val="28"/>
          <w:lang w:val="cs-CZ"/>
        </w:rPr>
      </w:pPr>
      <w:r w:rsidRPr="00712394">
        <w:rPr>
          <w:b/>
          <w:sz w:val="28"/>
          <w:szCs w:val="28"/>
          <w:lang w:val="cs-CZ"/>
        </w:rPr>
        <w:t xml:space="preserve">Pracovní skupina pro </w:t>
      </w:r>
      <w:proofErr w:type="spellStart"/>
      <w:r w:rsidRPr="00712394">
        <w:rPr>
          <w:b/>
          <w:sz w:val="28"/>
          <w:szCs w:val="28"/>
          <w:lang w:val="cs-CZ"/>
        </w:rPr>
        <w:t>eHealth</w:t>
      </w:r>
      <w:proofErr w:type="spellEnd"/>
      <w:r w:rsidRPr="00712394">
        <w:rPr>
          <w:b/>
          <w:sz w:val="28"/>
          <w:szCs w:val="28"/>
          <w:lang w:val="cs-CZ"/>
        </w:rPr>
        <w:t xml:space="preserve"> při KI AKČR</w:t>
      </w:r>
    </w:p>
    <w:p w:rsidR="00402C6D" w:rsidRPr="00712394" w:rsidRDefault="005923C0">
      <w:pPr>
        <w:rPr>
          <w:lang w:val="cs-CZ"/>
        </w:rPr>
      </w:pPr>
      <w:r>
        <w:rPr>
          <w:lang w:val="cs-CZ"/>
        </w:rPr>
        <w:t>Osobní + VCF</w:t>
      </w:r>
      <w:r w:rsidR="0073048D" w:rsidRPr="00712394">
        <w:rPr>
          <w:lang w:val="cs-CZ"/>
        </w:rPr>
        <w:t xml:space="preserve"> </w:t>
      </w:r>
      <w:r w:rsidR="00020D5D">
        <w:rPr>
          <w:lang w:val="cs-CZ"/>
        </w:rPr>
        <w:t>–</w:t>
      </w:r>
      <w:r w:rsidR="0073048D" w:rsidRPr="00712394">
        <w:rPr>
          <w:lang w:val="cs-CZ"/>
        </w:rPr>
        <w:t xml:space="preserve"> </w:t>
      </w:r>
      <w:r w:rsidR="00020D5D">
        <w:rPr>
          <w:lang w:val="cs-CZ"/>
        </w:rPr>
        <w:t>7. 11</w:t>
      </w:r>
      <w:r w:rsidR="0073048D" w:rsidRPr="00712394">
        <w:rPr>
          <w:lang w:val="cs-CZ"/>
        </w:rPr>
        <w:t>.2019</w:t>
      </w:r>
    </w:p>
    <w:p w:rsidR="005923C0" w:rsidRPr="001E5990" w:rsidRDefault="005923C0">
      <w:pPr>
        <w:rPr>
          <w:b/>
          <w:sz w:val="20"/>
          <w:lang w:val="cs-CZ"/>
        </w:rPr>
      </w:pPr>
    </w:p>
    <w:p w:rsidR="00402C6D" w:rsidRPr="001E5990" w:rsidRDefault="005923C0">
      <w:pPr>
        <w:rPr>
          <w:b/>
          <w:sz w:val="20"/>
          <w:lang w:val="cs-CZ"/>
        </w:rPr>
      </w:pPr>
      <w:r w:rsidRPr="001E5990">
        <w:rPr>
          <w:b/>
          <w:sz w:val="20"/>
          <w:lang w:val="cs-CZ"/>
        </w:rPr>
        <w:t>Témata</w:t>
      </w:r>
      <w:r w:rsidR="001E5990">
        <w:rPr>
          <w:b/>
          <w:sz w:val="20"/>
          <w:lang w:val="cs-CZ"/>
        </w:rPr>
        <w:t xml:space="preserve"> jednání</w:t>
      </w:r>
      <w:r w:rsidRPr="001E5990">
        <w:rPr>
          <w:b/>
          <w:sz w:val="20"/>
          <w:lang w:val="cs-CZ"/>
        </w:rPr>
        <w:t>:</w:t>
      </w:r>
    </w:p>
    <w:p w:rsidR="005923C0" w:rsidRPr="005923C0" w:rsidRDefault="005923C0" w:rsidP="005923C0">
      <w:pPr>
        <w:pStyle w:val="Odstavecseseznamem"/>
        <w:numPr>
          <w:ilvl w:val="0"/>
          <w:numId w:val="11"/>
        </w:numPr>
        <w:rPr>
          <w:lang w:val="cs-CZ"/>
        </w:rPr>
      </w:pPr>
      <w:r w:rsidRPr="005923C0">
        <w:rPr>
          <w:lang w:val="cs-CZ"/>
        </w:rPr>
        <w:t>Organizační záležitosti</w:t>
      </w:r>
    </w:p>
    <w:p w:rsidR="005923C0" w:rsidRPr="005923C0" w:rsidRDefault="005923C0" w:rsidP="005923C0">
      <w:pPr>
        <w:pStyle w:val="Odstavecseseznamem"/>
        <w:numPr>
          <w:ilvl w:val="0"/>
          <w:numId w:val="11"/>
        </w:numPr>
        <w:rPr>
          <w:lang w:val="cs-CZ"/>
        </w:rPr>
      </w:pPr>
      <w:r w:rsidRPr="005923C0">
        <w:rPr>
          <w:lang w:val="cs-CZ"/>
        </w:rPr>
        <w:t>Kontrola dostupnosti sítě AKČR pro nemocnice a ZZS</w:t>
      </w:r>
    </w:p>
    <w:p w:rsidR="005923C0" w:rsidRPr="005923C0" w:rsidRDefault="005923C0" w:rsidP="005923C0">
      <w:pPr>
        <w:pStyle w:val="Odstavecseseznamem"/>
        <w:numPr>
          <w:ilvl w:val="0"/>
          <w:numId w:val="11"/>
        </w:numPr>
        <w:rPr>
          <w:lang w:val="cs-CZ"/>
        </w:rPr>
      </w:pPr>
      <w:r w:rsidRPr="005923C0">
        <w:rPr>
          <w:lang w:val="cs-CZ"/>
        </w:rPr>
        <w:t xml:space="preserve">Legislativa </w:t>
      </w:r>
      <w:proofErr w:type="spellStart"/>
      <w:r w:rsidRPr="005923C0">
        <w:rPr>
          <w:lang w:val="cs-CZ"/>
        </w:rPr>
        <w:t>eHealth</w:t>
      </w:r>
      <w:proofErr w:type="spellEnd"/>
      <w:r w:rsidRPr="005923C0">
        <w:rPr>
          <w:lang w:val="cs-CZ"/>
        </w:rPr>
        <w:t xml:space="preserve"> – novinky</w:t>
      </w:r>
    </w:p>
    <w:p w:rsidR="005923C0" w:rsidRPr="005923C0" w:rsidRDefault="005923C0" w:rsidP="005923C0">
      <w:pPr>
        <w:pStyle w:val="Odstavecseseznamem"/>
        <w:numPr>
          <w:ilvl w:val="0"/>
          <w:numId w:val="11"/>
        </w:numPr>
        <w:rPr>
          <w:lang w:val="cs-CZ"/>
        </w:rPr>
      </w:pPr>
      <w:r w:rsidRPr="005923C0">
        <w:rPr>
          <w:lang w:val="cs-CZ"/>
        </w:rPr>
        <w:t xml:space="preserve">Možnosti ověření interoperability NIS prostřednictvím IS Národní kontaktní místo pro </w:t>
      </w:r>
      <w:proofErr w:type="spellStart"/>
      <w:r w:rsidRPr="005923C0">
        <w:rPr>
          <w:lang w:val="cs-CZ"/>
        </w:rPr>
        <w:t>eHealth</w:t>
      </w:r>
      <w:proofErr w:type="spellEnd"/>
    </w:p>
    <w:p w:rsidR="005923C0" w:rsidRPr="005923C0" w:rsidRDefault="005923C0" w:rsidP="005923C0">
      <w:pPr>
        <w:pStyle w:val="Odstavecseseznamem"/>
        <w:numPr>
          <w:ilvl w:val="0"/>
          <w:numId w:val="11"/>
        </w:numPr>
        <w:rPr>
          <w:lang w:val="cs-CZ"/>
        </w:rPr>
      </w:pPr>
      <w:r w:rsidRPr="005923C0">
        <w:rPr>
          <w:lang w:val="cs-CZ"/>
        </w:rPr>
        <w:t xml:space="preserve">Národní kontaktní místo pro </w:t>
      </w:r>
      <w:proofErr w:type="spellStart"/>
      <w:r w:rsidRPr="005923C0">
        <w:rPr>
          <w:lang w:val="cs-CZ"/>
        </w:rPr>
        <w:t>eHealth</w:t>
      </w:r>
      <w:proofErr w:type="spellEnd"/>
      <w:r w:rsidRPr="005923C0">
        <w:rPr>
          <w:lang w:val="cs-CZ"/>
        </w:rPr>
        <w:t xml:space="preserve"> – praktická ukázka (přeshraničního) přenosu pacientského souhrnu</w:t>
      </w:r>
    </w:p>
    <w:p w:rsidR="005923C0" w:rsidRPr="005923C0" w:rsidRDefault="005923C0" w:rsidP="005923C0">
      <w:pPr>
        <w:pStyle w:val="Odstavecseseznamem"/>
        <w:numPr>
          <w:ilvl w:val="0"/>
          <w:numId w:val="11"/>
        </w:numPr>
        <w:rPr>
          <w:lang w:val="cs-CZ"/>
        </w:rPr>
      </w:pPr>
      <w:r w:rsidRPr="005923C0">
        <w:rPr>
          <w:lang w:val="cs-CZ"/>
        </w:rPr>
        <w:t>Ostatní</w:t>
      </w:r>
    </w:p>
    <w:p w:rsidR="00402C6D" w:rsidRPr="005923C0" w:rsidRDefault="005923C0" w:rsidP="005923C0">
      <w:pPr>
        <w:spacing w:before="240" w:after="240"/>
        <w:rPr>
          <w:sz w:val="20"/>
          <w:lang w:val="cs-CZ"/>
        </w:rPr>
      </w:pPr>
      <w:r>
        <w:rPr>
          <w:b/>
          <w:sz w:val="20"/>
          <w:lang w:val="cs-CZ"/>
        </w:rPr>
        <w:t xml:space="preserve">1. </w:t>
      </w:r>
      <w:r w:rsidR="0073048D" w:rsidRPr="005923C0">
        <w:rPr>
          <w:b/>
          <w:sz w:val="20"/>
          <w:lang w:val="cs-CZ"/>
        </w:rPr>
        <w:t xml:space="preserve">Organizační </w:t>
      </w:r>
      <w:r>
        <w:rPr>
          <w:b/>
          <w:sz w:val="20"/>
          <w:lang w:val="cs-CZ"/>
        </w:rPr>
        <w:t>záležitosti</w:t>
      </w:r>
    </w:p>
    <w:p w:rsidR="00402C6D" w:rsidRPr="005923C0" w:rsidRDefault="0073048D">
      <w:pPr>
        <w:numPr>
          <w:ilvl w:val="0"/>
          <w:numId w:val="5"/>
        </w:numPr>
        <w:spacing w:before="240"/>
        <w:rPr>
          <w:sz w:val="18"/>
          <w:lang w:val="cs-CZ"/>
        </w:rPr>
      </w:pPr>
      <w:r w:rsidRPr="005923C0">
        <w:rPr>
          <w:sz w:val="18"/>
          <w:lang w:val="cs-CZ"/>
        </w:rPr>
        <w:t xml:space="preserve">Formy jednání  - videokonference, </w:t>
      </w:r>
      <w:proofErr w:type="spellStart"/>
      <w:r w:rsidRPr="005923C0">
        <w:rPr>
          <w:sz w:val="18"/>
          <w:lang w:val="cs-CZ"/>
        </w:rPr>
        <w:t>Webex</w:t>
      </w:r>
      <w:proofErr w:type="spellEnd"/>
      <w:r w:rsidRPr="005923C0">
        <w:rPr>
          <w:sz w:val="18"/>
          <w:lang w:val="cs-CZ"/>
        </w:rPr>
        <w:t xml:space="preserve"> - </w:t>
      </w:r>
      <w:hyperlink r:id="rId5">
        <w:r w:rsidRPr="005923C0">
          <w:rPr>
            <w:color w:val="1155CC"/>
            <w:sz w:val="16"/>
            <w:szCs w:val="20"/>
            <w:u w:val="single"/>
            <w:lang w:val="cs-CZ"/>
          </w:rPr>
          <w:t>https://kr-vysocina.webex.com/meet/NCPeH_CZ</w:t>
        </w:r>
      </w:hyperlink>
    </w:p>
    <w:p w:rsidR="00402C6D" w:rsidRPr="005923C0" w:rsidRDefault="0073048D">
      <w:pPr>
        <w:numPr>
          <w:ilvl w:val="0"/>
          <w:numId w:val="5"/>
        </w:numPr>
        <w:rPr>
          <w:sz w:val="18"/>
          <w:lang w:val="cs-CZ"/>
        </w:rPr>
      </w:pPr>
      <w:r w:rsidRPr="005923C0">
        <w:rPr>
          <w:sz w:val="18"/>
          <w:lang w:val="cs-CZ"/>
        </w:rPr>
        <w:t xml:space="preserve">Reportování AKČR - na každém jednání KI AKČR, případně zdravotní komise </w:t>
      </w:r>
    </w:p>
    <w:p w:rsidR="00402C6D" w:rsidRPr="005923C0" w:rsidRDefault="0073048D">
      <w:pPr>
        <w:numPr>
          <w:ilvl w:val="0"/>
          <w:numId w:val="5"/>
        </w:numPr>
        <w:rPr>
          <w:sz w:val="18"/>
          <w:lang w:val="cs-CZ"/>
        </w:rPr>
      </w:pPr>
      <w:r w:rsidRPr="005923C0">
        <w:rPr>
          <w:sz w:val="18"/>
          <w:lang w:val="cs-CZ"/>
        </w:rPr>
        <w:t xml:space="preserve">Maillist - </w:t>
      </w:r>
      <w:hyperlink r:id="rId6">
        <w:r w:rsidRPr="005923C0">
          <w:rPr>
            <w:color w:val="1155CC"/>
            <w:sz w:val="18"/>
            <w:u w:val="single"/>
            <w:lang w:val="cs-CZ"/>
          </w:rPr>
          <w:t>ehealth@kr-urady.cz</w:t>
        </w:r>
      </w:hyperlink>
    </w:p>
    <w:p w:rsidR="00402C6D" w:rsidRPr="005923C0" w:rsidRDefault="0073048D">
      <w:pPr>
        <w:numPr>
          <w:ilvl w:val="0"/>
          <w:numId w:val="5"/>
        </w:numPr>
        <w:spacing w:after="240"/>
        <w:rPr>
          <w:sz w:val="18"/>
          <w:lang w:val="cs-CZ"/>
        </w:rPr>
      </w:pPr>
      <w:r w:rsidRPr="005923C0">
        <w:rPr>
          <w:sz w:val="18"/>
          <w:lang w:val="cs-CZ"/>
        </w:rPr>
        <w:t xml:space="preserve">Úložiště dokumentů - </w:t>
      </w:r>
      <w:hyperlink r:id="rId7">
        <w:r w:rsidRPr="005923C0">
          <w:rPr>
            <w:color w:val="1155CC"/>
            <w:sz w:val="18"/>
            <w:u w:val="single"/>
            <w:lang w:val="cs-CZ"/>
          </w:rPr>
          <w:t>https://extranet.kr-vysocina.cz/download/odbor_informatiky/projekty/eHealth/</w:t>
        </w:r>
      </w:hyperlink>
    </w:p>
    <w:p w:rsidR="00402C6D" w:rsidRPr="005923C0" w:rsidRDefault="0073048D">
      <w:pPr>
        <w:spacing w:before="240" w:after="240"/>
        <w:ind w:left="720"/>
        <w:rPr>
          <w:sz w:val="20"/>
          <w:lang w:val="cs-CZ"/>
        </w:rPr>
      </w:pPr>
      <w:r w:rsidRPr="005923C0">
        <w:rPr>
          <w:noProof/>
          <w:sz w:val="20"/>
          <w:lang w:val="en-US"/>
        </w:rPr>
        <w:drawing>
          <wp:inline distT="114300" distB="114300" distL="114300" distR="114300">
            <wp:extent cx="3492500" cy="8712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7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2B54" w:rsidRPr="005923C0" w:rsidRDefault="005923C0" w:rsidP="00A62B54">
      <w:pPr>
        <w:spacing w:before="240" w:after="240"/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2. </w:t>
      </w:r>
      <w:r w:rsidR="00A62B54" w:rsidRPr="005923C0">
        <w:rPr>
          <w:b/>
          <w:sz w:val="20"/>
          <w:lang w:val="cs-CZ"/>
        </w:rPr>
        <w:t>Kontrola dostupnosti sítě AKČR pro nemocnice a ZZS</w:t>
      </w:r>
    </w:p>
    <w:p w:rsidR="00A62B54" w:rsidRPr="005923C0" w:rsidRDefault="00F66106" w:rsidP="00FB7A4D">
      <w:pPr>
        <w:pStyle w:val="Odstavecseseznamem"/>
        <w:numPr>
          <w:ilvl w:val="0"/>
          <w:numId w:val="9"/>
        </w:numPr>
        <w:spacing w:before="240" w:after="240"/>
        <w:rPr>
          <w:rFonts w:ascii="Arial" w:eastAsia="Arial" w:hAnsi="Arial" w:cs="Arial"/>
          <w:sz w:val="18"/>
          <w:szCs w:val="18"/>
          <w:lang w:val="cs-CZ"/>
        </w:rPr>
      </w:pPr>
      <w:r w:rsidRPr="005923C0">
        <w:rPr>
          <w:rFonts w:ascii="Arial" w:eastAsia="Arial" w:hAnsi="Arial" w:cs="Arial"/>
          <w:sz w:val="18"/>
          <w:szCs w:val="18"/>
          <w:lang w:val="cs-CZ"/>
        </w:rPr>
        <w:t>Návrh – poskytnout vysvětlení managementu/technikům účelnost a výhody přistoupení k síti AKČR – seminář/</w:t>
      </w:r>
      <w:proofErr w:type="spellStart"/>
      <w:r w:rsidRPr="005923C0">
        <w:rPr>
          <w:rFonts w:ascii="Arial" w:eastAsia="Arial" w:hAnsi="Arial" w:cs="Arial"/>
          <w:sz w:val="18"/>
          <w:szCs w:val="18"/>
          <w:lang w:val="cs-CZ"/>
        </w:rPr>
        <w:t>webinář</w:t>
      </w:r>
      <w:proofErr w:type="spellEnd"/>
      <w:r w:rsidRPr="005923C0">
        <w:rPr>
          <w:rFonts w:ascii="Arial" w:eastAsia="Arial" w:hAnsi="Arial" w:cs="Arial"/>
          <w:sz w:val="18"/>
          <w:szCs w:val="18"/>
          <w:lang w:val="cs-CZ"/>
        </w:rPr>
        <w:t xml:space="preserve"> – </w:t>
      </w:r>
      <w:r w:rsidRPr="005923C0">
        <w:rPr>
          <w:rFonts w:ascii="Arial" w:eastAsia="Arial" w:hAnsi="Arial" w:cs="Arial"/>
          <w:b/>
          <w:sz w:val="18"/>
          <w:szCs w:val="18"/>
          <w:lang w:val="cs-CZ"/>
        </w:rPr>
        <w:t>zjistit možnosti</w:t>
      </w:r>
      <w:r w:rsidRPr="005923C0">
        <w:rPr>
          <w:rFonts w:ascii="Arial" w:eastAsia="Arial" w:hAnsi="Arial" w:cs="Arial"/>
          <w:sz w:val="18"/>
          <w:szCs w:val="18"/>
          <w:lang w:val="cs-CZ"/>
        </w:rPr>
        <w:t>.</w:t>
      </w:r>
    </w:p>
    <w:p w:rsidR="00FB7A4D" w:rsidRPr="005923C0" w:rsidRDefault="00FB7A4D" w:rsidP="00FB7A4D">
      <w:pPr>
        <w:pStyle w:val="Odstavecseseznamem"/>
        <w:numPr>
          <w:ilvl w:val="0"/>
          <w:numId w:val="9"/>
        </w:numPr>
        <w:spacing w:before="240" w:after="240"/>
        <w:rPr>
          <w:rFonts w:ascii="Arial" w:eastAsia="Arial" w:hAnsi="Arial" w:cs="Arial"/>
          <w:sz w:val="18"/>
          <w:szCs w:val="18"/>
          <w:lang w:val="cs-CZ"/>
        </w:rPr>
      </w:pPr>
      <w:r w:rsidRPr="005923C0">
        <w:rPr>
          <w:rFonts w:ascii="Arial" w:eastAsia="Arial" w:hAnsi="Arial" w:cs="Arial"/>
          <w:sz w:val="18"/>
          <w:szCs w:val="18"/>
          <w:lang w:val="cs-CZ"/>
        </w:rPr>
        <w:t>Dostupnost dle krajů:</w:t>
      </w:r>
    </w:p>
    <w:p w:rsidR="00A62B54" w:rsidRPr="005923C0" w:rsidRDefault="00A62B54" w:rsidP="00FB7A4D">
      <w:pPr>
        <w:numPr>
          <w:ilvl w:val="0"/>
          <w:numId w:val="10"/>
        </w:numPr>
        <w:spacing w:line="240" w:lineRule="auto"/>
        <w:rPr>
          <w:sz w:val="18"/>
          <w:szCs w:val="18"/>
          <w:lang w:val="cs-CZ"/>
        </w:rPr>
      </w:pPr>
      <w:r w:rsidRPr="004B20AB">
        <w:rPr>
          <w:b/>
          <w:sz w:val="18"/>
          <w:szCs w:val="18"/>
          <w:lang w:val="cs-CZ"/>
        </w:rPr>
        <w:t>Vysočina</w:t>
      </w:r>
      <w:r w:rsidRPr="005923C0">
        <w:rPr>
          <w:sz w:val="18"/>
          <w:szCs w:val="18"/>
          <w:lang w:val="cs-CZ"/>
        </w:rPr>
        <w:t>: všechny nemocnice i ZZS</w:t>
      </w:r>
    </w:p>
    <w:p w:rsidR="00A62B54" w:rsidRPr="005923C0" w:rsidRDefault="0052733F" w:rsidP="00FB7A4D">
      <w:pPr>
        <w:numPr>
          <w:ilvl w:val="0"/>
          <w:numId w:val="10"/>
        </w:numPr>
        <w:spacing w:line="240" w:lineRule="auto"/>
        <w:rPr>
          <w:sz w:val="18"/>
          <w:szCs w:val="18"/>
          <w:lang w:val="cs-CZ"/>
        </w:rPr>
      </w:pPr>
      <w:r w:rsidRPr="004B20AB">
        <w:rPr>
          <w:b/>
          <w:sz w:val="18"/>
          <w:szCs w:val="18"/>
          <w:lang w:val="cs-CZ"/>
        </w:rPr>
        <w:t>Královéhradecký</w:t>
      </w:r>
      <w:r>
        <w:rPr>
          <w:sz w:val="18"/>
          <w:szCs w:val="18"/>
          <w:lang w:val="cs-CZ"/>
        </w:rPr>
        <w:t xml:space="preserve"> - ZZS – síť dostupná, ale nevyužívané</w:t>
      </w:r>
    </w:p>
    <w:p w:rsidR="00A62B54" w:rsidRPr="005923C0" w:rsidRDefault="00A62B54" w:rsidP="00FB7A4D">
      <w:pPr>
        <w:numPr>
          <w:ilvl w:val="0"/>
          <w:numId w:val="10"/>
        </w:numPr>
        <w:spacing w:line="240" w:lineRule="auto"/>
        <w:rPr>
          <w:sz w:val="18"/>
          <w:szCs w:val="18"/>
          <w:lang w:val="cs-CZ"/>
        </w:rPr>
      </w:pPr>
      <w:r w:rsidRPr="004B20AB">
        <w:rPr>
          <w:b/>
          <w:sz w:val="18"/>
          <w:szCs w:val="18"/>
          <w:lang w:val="cs-CZ"/>
        </w:rPr>
        <w:t>Jihočeský</w:t>
      </w:r>
      <w:r w:rsidR="0052733F">
        <w:rPr>
          <w:sz w:val="18"/>
          <w:szCs w:val="18"/>
          <w:lang w:val="cs-CZ"/>
        </w:rPr>
        <w:t xml:space="preserve"> – není vůbec spojení v rámci kraje, nutno prověřit.</w:t>
      </w:r>
    </w:p>
    <w:p w:rsidR="00A62B54" w:rsidRPr="005923C0" w:rsidRDefault="00A62B54" w:rsidP="00FB7A4D">
      <w:pPr>
        <w:numPr>
          <w:ilvl w:val="0"/>
          <w:numId w:val="10"/>
        </w:numPr>
        <w:spacing w:line="240" w:lineRule="auto"/>
        <w:rPr>
          <w:sz w:val="18"/>
          <w:szCs w:val="18"/>
          <w:lang w:val="cs-CZ"/>
        </w:rPr>
      </w:pPr>
      <w:r w:rsidRPr="004B20AB">
        <w:rPr>
          <w:b/>
          <w:sz w:val="18"/>
          <w:szCs w:val="18"/>
          <w:lang w:val="cs-CZ"/>
        </w:rPr>
        <w:t>Ústecký</w:t>
      </w:r>
      <w:r w:rsidR="0052733F" w:rsidRPr="004B20AB">
        <w:rPr>
          <w:b/>
          <w:sz w:val="18"/>
          <w:szCs w:val="18"/>
          <w:lang w:val="cs-CZ"/>
        </w:rPr>
        <w:t xml:space="preserve"> </w:t>
      </w:r>
      <w:r w:rsidR="0052733F">
        <w:rPr>
          <w:sz w:val="18"/>
          <w:szCs w:val="18"/>
          <w:lang w:val="cs-CZ"/>
        </w:rPr>
        <w:t>– reálné, není nakonfigurováno</w:t>
      </w:r>
    </w:p>
    <w:p w:rsidR="00A62B54" w:rsidRPr="005923C0" w:rsidRDefault="0052733F" w:rsidP="00FB7A4D">
      <w:pPr>
        <w:numPr>
          <w:ilvl w:val="0"/>
          <w:numId w:val="10"/>
        </w:numPr>
        <w:spacing w:line="240" w:lineRule="auto"/>
        <w:rPr>
          <w:sz w:val="18"/>
          <w:szCs w:val="18"/>
          <w:lang w:val="cs-CZ"/>
        </w:rPr>
      </w:pPr>
      <w:r w:rsidRPr="004B20AB">
        <w:rPr>
          <w:b/>
          <w:sz w:val="18"/>
          <w:szCs w:val="18"/>
          <w:lang w:val="cs-CZ"/>
        </w:rPr>
        <w:t>Plzeňský</w:t>
      </w:r>
      <w:r>
        <w:rPr>
          <w:sz w:val="18"/>
          <w:szCs w:val="18"/>
          <w:lang w:val="cs-CZ"/>
        </w:rPr>
        <w:t xml:space="preserve"> – reálné, není nakonfigurováno</w:t>
      </w:r>
    </w:p>
    <w:p w:rsidR="00A62B54" w:rsidRPr="005923C0" w:rsidRDefault="0052733F" w:rsidP="00FB7A4D">
      <w:pPr>
        <w:numPr>
          <w:ilvl w:val="0"/>
          <w:numId w:val="10"/>
        </w:numPr>
        <w:spacing w:line="240" w:lineRule="auto"/>
        <w:rPr>
          <w:sz w:val="18"/>
          <w:szCs w:val="18"/>
          <w:lang w:val="cs-CZ"/>
        </w:rPr>
      </w:pPr>
      <w:r w:rsidRPr="004B20AB">
        <w:rPr>
          <w:b/>
          <w:sz w:val="18"/>
          <w:szCs w:val="18"/>
          <w:lang w:val="cs-CZ"/>
        </w:rPr>
        <w:t>Moravskoslezský</w:t>
      </w:r>
      <w:r>
        <w:rPr>
          <w:sz w:val="18"/>
          <w:szCs w:val="18"/>
          <w:lang w:val="cs-CZ"/>
        </w:rPr>
        <w:t xml:space="preserve"> – všechny nemocnice jsou napojeny přes VPN na kraj, nutno prověřit dostupnost; ZZS napojena; připravuje se </w:t>
      </w:r>
      <w:proofErr w:type="spellStart"/>
      <w:r>
        <w:rPr>
          <w:sz w:val="18"/>
          <w:szCs w:val="18"/>
          <w:lang w:val="cs-CZ"/>
        </w:rPr>
        <w:t>fakultka</w:t>
      </w:r>
      <w:proofErr w:type="spellEnd"/>
      <w:r>
        <w:rPr>
          <w:sz w:val="18"/>
          <w:szCs w:val="18"/>
          <w:lang w:val="cs-CZ"/>
        </w:rPr>
        <w:t xml:space="preserve">. </w:t>
      </w:r>
    </w:p>
    <w:p w:rsidR="00A62B54" w:rsidRPr="005923C0" w:rsidRDefault="00A62B54" w:rsidP="00FB7A4D">
      <w:pPr>
        <w:numPr>
          <w:ilvl w:val="0"/>
          <w:numId w:val="10"/>
        </w:numPr>
        <w:spacing w:line="240" w:lineRule="auto"/>
        <w:rPr>
          <w:sz w:val="18"/>
          <w:szCs w:val="18"/>
          <w:lang w:val="cs-CZ"/>
        </w:rPr>
      </w:pPr>
      <w:r w:rsidRPr="004B20AB">
        <w:rPr>
          <w:b/>
          <w:sz w:val="18"/>
          <w:szCs w:val="18"/>
          <w:lang w:val="cs-CZ"/>
        </w:rPr>
        <w:t>Pardubický</w:t>
      </w:r>
      <w:r w:rsidR="0052733F" w:rsidRPr="004B20AB">
        <w:rPr>
          <w:b/>
          <w:sz w:val="18"/>
          <w:szCs w:val="18"/>
          <w:lang w:val="cs-CZ"/>
        </w:rPr>
        <w:t xml:space="preserve"> </w:t>
      </w:r>
      <w:r w:rsidR="0052733F">
        <w:rPr>
          <w:sz w:val="18"/>
          <w:szCs w:val="18"/>
          <w:lang w:val="cs-CZ"/>
        </w:rPr>
        <w:t xml:space="preserve">– ZZS napojena, nemocniční a.s. také napojena. </w:t>
      </w:r>
    </w:p>
    <w:p w:rsidR="00A62B54" w:rsidRPr="005923C0" w:rsidRDefault="00F66106" w:rsidP="00FB7A4D">
      <w:pPr>
        <w:numPr>
          <w:ilvl w:val="0"/>
          <w:numId w:val="10"/>
        </w:numPr>
        <w:spacing w:line="240" w:lineRule="auto"/>
        <w:rPr>
          <w:sz w:val="18"/>
          <w:szCs w:val="18"/>
          <w:lang w:val="cs-CZ"/>
        </w:rPr>
      </w:pPr>
      <w:r w:rsidRPr="004B20AB">
        <w:rPr>
          <w:b/>
          <w:sz w:val="18"/>
          <w:szCs w:val="18"/>
          <w:lang w:val="cs-CZ"/>
        </w:rPr>
        <w:t>Liberecký</w:t>
      </w:r>
      <w:r w:rsidR="0052733F">
        <w:rPr>
          <w:sz w:val="18"/>
          <w:szCs w:val="18"/>
          <w:lang w:val="cs-CZ"/>
        </w:rPr>
        <w:t xml:space="preserve"> – nemocnice jsou navzájem propojeny, centrální uzel na krajském úřadě; dostupnost sítě AKČR v pořádku; připojeny jsou i </w:t>
      </w:r>
      <w:proofErr w:type="spellStart"/>
      <w:r w:rsidR="0052733F">
        <w:rPr>
          <w:sz w:val="18"/>
          <w:szCs w:val="18"/>
          <w:lang w:val="cs-CZ"/>
        </w:rPr>
        <w:t>nekrajské</w:t>
      </w:r>
      <w:proofErr w:type="spellEnd"/>
      <w:r w:rsidR="0052733F">
        <w:rPr>
          <w:sz w:val="18"/>
          <w:szCs w:val="18"/>
          <w:lang w:val="cs-CZ"/>
        </w:rPr>
        <w:t xml:space="preserve"> nemocnice, které mají akutní péči.</w:t>
      </w:r>
    </w:p>
    <w:p w:rsidR="00F66106" w:rsidRPr="005923C0" w:rsidRDefault="00F66106" w:rsidP="00FB7A4D">
      <w:pPr>
        <w:numPr>
          <w:ilvl w:val="0"/>
          <w:numId w:val="10"/>
        </w:numPr>
        <w:spacing w:line="240" w:lineRule="auto"/>
        <w:rPr>
          <w:sz w:val="18"/>
          <w:szCs w:val="18"/>
          <w:lang w:val="cs-CZ"/>
        </w:rPr>
      </w:pPr>
      <w:r w:rsidRPr="004B20AB">
        <w:rPr>
          <w:b/>
          <w:sz w:val="18"/>
          <w:szCs w:val="18"/>
          <w:lang w:val="cs-CZ"/>
        </w:rPr>
        <w:t>Zlínský</w:t>
      </w:r>
      <w:r w:rsidR="0052733F">
        <w:rPr>
          <w:sz w:val="18"/>
          <w:szCs w:val="18"/>
          <w:lang w:val="cs-CZ"/>
        </w:rPr>
        <w:t xml:space="preserve"> – vše na 21netu, nutno překonfigurovat z veřejného internetu do sítě AKČR; ZZS se ještě musí fyzicky propojit. </w:t>
      </w:r>
    </w:p>
    <w:p w:rsidR="00F66106" w:rsidRPr="005923C0" w:rsidRDefault="00F66106" w:rsidP="00FB7A4D">
      <w:pPr>
        <w:numPr>
          <w:ilvl w:val="0"/>
          <w:numId w:val="10"/>
        </w:numPr>
        <w:spacing w:line="240" w:lineRule="auto"/>
        <w:rPr>
          <w:sz w:val="18"/>
          <w:szCs w:val="18"/>
          <w:lang w:val="cs-CZ"/>
        </w:rPr>
      </w:pPr>
      <w:r w:rsidRPr="004B20AB">
        <w:rPr>
          <w:b/>
          <w:sz w:val="18"/>
          <w:szCs w:val="18"/>
          <w:lang w:val="cs-CZ"/>
        </w:rPr>
        <w:t>Karlovarský</w:t>
      </w:r>
      <w:r w:rsidR="0052733F" w:rsidRPr="004B20AB">
        <w:rPr>
          <w:b/>
          <w:sz w:val="18"/>
          <w:szCs w:val="18"/>
          <w:lang w:val="cs-CZ"/>
        </w:rPr>
        <w:t xml:space="preserve"> </w:t>
      </w:r>
      <w:r w:rsidR="0052733F">
        <w:rPr>
          <w:sz w:val="18"/>
          <w:szCs w:val="18"/>
          <w:lang w:val="cs-CZ"/>
        </w:rPr>
        <w:t>– reálné, není nakonfigurováno</w:t>
      </w:r>
    </w:p>
    <w:p w:rsidR="00F66106" w:rsidRPr="005923C0" w:rsidRDefault="00F66106" w:rsidP="00FB7A4D">
      <w:pPr>
        <w:numPr>
          <w:ilvl w:val="0"/>
          <w:numId w:val="10"/>
        </w:numPr>
        <w:spacing w:line="240" w:lineRule="auto"/>
        <w:rPr>
          <w:sz w:val="18"/>
          <w:szCs w:val="18"/>
          <w:lang w:val="cs-CZ"/>
        </w:rPr>
      </w:pPr>
      <w:r w:rsidRPr="004B20AB">
        <w:rPr>
          <w:b/>
          <w:sz w:val="18"/>
          <w:szCs w:val="18"/>
          <w:lang w:val="cs-CZ"/>
        </w:rPr>
        <w:t>Olomoucký</w:t>
      </w:r>
      <w:r w:rsidR="0052733F">
        <w:rPr>
          <w:sz w:val="18"/>
          <w:szCs w:val="18"/>
          <w:lang w:val="cs-CZ"/>
        </w:rPr>
        <w:t xml:space="preserve"> – reálné, není nakonfigurováno</w:t>
      </w:r>
    </w:p>
    <w:p w:rsidR="00F66106" w:rsidRPr="005923C0" w:rsidRDefault="00F66106" w:rsidP="00FB7A4D">
      <w:pPr>
        <w:numPr>
          <w:ilvl w:val="0"/>
          <w:numId w:val="10"/>
        </w:numPr>
        <w:spacing w:line="240" w:lineRule="auto"/>
        <w:rPr>
          <w:sz w:val="18"/>
          <w:szCs w:val="18"/>
          <w:lang w:val="cs-CZ"/>
        </w:rPr>
      </w:pPr>
      <w:r w:rsidRPr="004B20AB">
        <w:rPr>
          <w:b/>
          <w:sz w:val="18"/>
          <w:szCs w:val="18"/>
          <w:lang w:val="cs-CZ"/>
        </w:rPr>
        <w:t>Praha</w:t>
      </w:r>
      <w:r w:rsidR="004B20AB">
        <w:rPr>
          <w:sz w:val="18"/>
          <w:szCs w:val="18"/>
          <w:lang w:val="cs-CZ"/>
        </w:rPr>
        <w:t xml:space="preserve"> – prověří, nemají krajský konektor, musí přes SCK; nicméně vlastní krajský konektor mít budou.</w:t>
      </w:r>
    </w:p>
    <w:p w:rsidR="00F66106" w:rsidRPr="005923C0" w:rsidRDefault="00F66106" w:rsidP="00FB7A4D">
      <w:pPr>
        <w:numPr>
          <w:ilvl w:val="0"/>
          <w:numId w:val="10"/>
        </w:numPr>
        <w:spacing w:line="240" w:lineRule="auto"/>
        <w:rPr>
          <w:sz w:val="18"/>
          <w:szCs w:val="18"/>
          <w:lang w:val="cs-CZ"/>
        </w:rPr>
      </w:pPr>
      <w:r w:rsidRPr="004B20AB">
        <w:rPr>
          <w:b/>
          <w:sz w:val="18"/>
          <w:szCs w:val="18"/>
          <w:lang w:val="cs-CZ"/>
        </w:rPr>
        <w:t>Středočeský</w:t>
      </w:r>
      <w:r w:rsidR="004B20AB">
        <w:rPr>
          <w:sz w:val="18"/>
          <w:szCs w:val="18"/>
          <w:lang w:val="cs-CZ"/>
        </w:rPr>
        <w:t xml:space="preserve"> – jen nemocnice Kladno a ZZS (konektor AKČR je tam).</w:t>
      </w:r>
    </w:p>
    <w:p w:rsidR="00A62B54" w:rsidRPr="005923C0" w:rsidRDefault="005923C0" w:rsidP="00A62B54">
      <w:pPr>
        <w:spacing w:before="240" w:after="240"/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3. </w:t>
      </w:r>
      <w:r w:rsidR="00020D5D" w:rsidRPr="005923C0">
        <w:rPr>
          <w:b/>
          <w:sz w:val="20"/>
          <w:lang w:val="cs-CZ"/>
        </w:rPr>
        <w:t xml:space="preserve">Legislativa </w:t>
      </w:r>
      <w:proofErr w:type="spellStart"/>
      <w:r w:rsidR="00020D5D" w:rsidRPr="005923C0">
        <w:rPr>
          <w:b/>
          <w:sz w:val="20"/>
          <w:lang w:val="cs-CZ"/>
        </w:rPr>
        <w:t>eHealth</w:t>
      </w:r>
      <w:proofErr w:type="spellEnd"/>
      <w:r w:rsidR="00020D5D" w:rsidRPr="005923C0">
        <w:rPr>
          <w:b/>
          <w:sz w:val="20"/>
          <w:lang w:val="cs-CZ"/>
        </w:rPr>
        <w:t xml:space="preserve"> – novinky</w:t>
      </w:r>
    </w:p>
    <w:p w:rsidR="00FB7A4D" w:rsidRPr="005923C0" w:rsidRDefault="00FB7A4D" w:rsidP="00F80F36">
      <w:pPr>
        <w:numPr>
          <w:ilvl w:val="0"/>
          <w:numId w:val="8"/>
        </w:numPr>
        <w:spacing w:line="240" w:lineRule="auto"/>
        <w:rPr>
          <w:sz w:val="14"/>
          <w:szCs w:val="18"/>
          <w:lang w:val="cs-CZ"/>
        </w:rPr>
      </w:pPr>
      <w:r w:rsidRPr="005923C0">
        <w:rPr>
          <w:sz w:val="18"/>
          <w:szCs w:val="18"/>
          <w:lang w:val="cs-CZ"/>
        </w:rPr>
        <w:lastRenderedPageBreak/>
        <w:t>Novela vyhlášky o zdravotnické dokumentaci – vnitřní vypořádání připomínek ukončeno, znění vyhlášky po vnitřním vypořádání k dispozici a úložišti (</w:t>
      </w:r>
      <w:hyperlink r:id="rId9" w:history="1">
        <w:r w:rsidRPr="005923C0">
          <w:rPr>
            <w:rStyle w:val="Hypertextovodkaz"/>
            <w:sz w:val="18"/>
          </w:rPr>
          <w:t>https://extranet.kr-vysocina.cz/download/odbor_informatiky/projekty/eHealth/Legislativa/</w:t>
        </w:r>
      </w:hyperlink>
      <w:r w:rsidRPr="005923C0">
        <w:rPr>
          <w:sz w:val="18"/>
        </w:rPr>
        <w:t xml:space="preserve"> ). </w:t>
      </w:r>
    </w:p>
    <w:p w:rsidR="00FB7A4D" w:rsidRPr="005923C0" w:rsidRDefault="00FB7A4D" w:rsidP="00F80F36">
      <w:pPr>
        <w:numPr>
          <w:ilvl w:val="0"/>
          <w:numId w:val="8"/>
        </w:numPr>
        <w:spacing w:line="240" w:lineRule="auto"/>
        <w:rPr>
          <w:sz w:val="18"/>
          <w:szCs w:val="18"/>
          <w:lang w:val="cs-CZ"/>
        </w:rPr>
      </w:pPr>
      <w:r w:rsidRPr="005923C0">
        <w:rPr>
          <w:sz w:val="18"/>
          <w:szCs w:val="18"/>
          <w:lang w:val="cs-CZ"/>
        </w:rPr>
        <w:t xml:space="preserve">Nový zákon o </w:t>
      </w:r>
      <w:proofErr w:type="spellStart"/>
      <w:r w:rsidRPr="005923C0">
        <w:rPr>
          <w:sz w:val="18"/>
          <w:szCs w:val="18"/>
          <w:lang w:val="cs-CZ"/>
        </w:rPr>
        <w:t>eHealth</w:t>
      </w:r>
      <w:proofErr w:type="spellEnd"/>
      <w:r w:rsidRPr="005923C0">
        <w:rPr>
          <w:sz w:val="18"/>
          <w:szCs w:val="18"/>
          <w:lang w:val="cs-CZ"/>
        </w:rPr>
        <w:t xml:space="preserve"> – schváleno vedením </w:t>
      </w:r>
      <w:proofErr w:type="spellStart"/>
      <w:r w:rsidRPr="005923C0">
        <w:rPr>
          <w:sz w:val="18"/>
          <w:szCs w:val="18"/>
          <w:lang w:val="cs-CZ"/>
        </w:rPr>
        <w:t>MZdr</w:t>
      </w:r>
      <w:proofErr w:type="spellEnd"/>
      <w:r w:rsidRPr="005923C0">
        <w:rPr>
          <w:sz w:val="18"/>
          <w:szCs w:val="18"/>
          <w:lang w:val="cs-CZ"/>
        </w:rPr>
        <w:t xml:space="preserve"> – znění pro vnější PŘ </w:t>
      </w:r>
      <w:r w:rsidR="004B20AB">
        <w:rPr>
          <w:sz w:val="18"/>
          <w:szCs w:val="18"/>
          <w:lang w:val="cs-CZ"/>
        </w:rPr>
        <w:t xml:space="preserve">– k </w:t>
      </w:r>
      <w:r w:rsidRPr="005923C0">
        <w:rPr>
          <w:sz w:val="18"/>
          <w:szCs w:val="18"/>
          <w:lang w:val="cs-CZ"/>
        </w:rPr>
        <w:t xml:space="preserve">dispozici </w:t>
      </w:r>
      <w:r w:rsidR="004B20AB">
        <w:rPr>
          <w:sz w:val="18"/>
          <w:szCs w:val="18"/>
          <w:lang w:val="cs-CZ"/>
        </w:rPr>
        <w:t>na úložišti – viz výše</w:t>
      </w:r>
      <w:r w:rsidRPr="005923C0">
        <w:rPr>
          <w:sz w:val="18"/>
          <w:szCs w:val="18"/>
          <w:lang w:val="cs-CZ"/>
        </w:rPr>
        <w:t>.</w:t>
      </w:r>
    </w:p>
    <w:p w:rsidR="00F80F36" w:rsidRPr="005923C0" w:rsidRDefault="00F80F36" w:rsidP="00F80F36">
      <w:pPr>
        <w:numPr>
          <w:ilvl w:val="0"/>
          <w:numId w:val="8"/>
        </w:numPr>
        <w:spacing w:line="240" w:lineRule="auto"/>
        <w:rPr>
          <w:sz w:val="18"/>
          <w:szCs w:val="18"/>
          <w:lang w:val="cs-CZ"/>
        </w:rPr>
      </w:pPr>
      <w:r w:rsidRPr="004B20AB">
        <w:rPr>
          <w:b/>
          <w:sz w:val="18"/>
          <w:szCs w:val="18"/>
          <w:lang w:val="cs-CZ"/>
        </w:rPr>
        <w:t xml:space="preserve">El. </w:t>
      </w:r>
      <w:proofErr w:type="gramStart"/>
      <w:r w:rsidRPr="004B20AB">
        <w:rPr>
          <w:b/>
          <w:sz w:val="18"/>
          <w:szCs w:val="18"/>
          <w:lang w:val="cs-CZ"/>
        </w:rPr>
        <w:t>podpisy</w:t>
      </w:r>
      <w:proofErr w:type="gramEnd"/>
      <w:r w:rsidRPr="005923C0">
        <w:rPr>
          <w:sz w:val="18"/>
          <w:szCs w:val="18"/>
          <w:lang w:val="cs-CZ"/>
        </w:rPr>
        <w:t xml:space="preserve"> – certifikační autorita na úrovni státu? CA SZR funguje, ale jen pro ozbrojené složky státu. – </w:t>
      </w:r>
      <w:r w:rsidRPr="005923C0">
        <w:rPr>
          <w:b/>
          <w:sz w:val="18"/>
          <w:szCs w:val="18"/>
          <w:lang w:val="cs-CZ"/>
        </w:rPr>
        <w:t>téma pro KI AKČR</w:t>
      </w:r>
      <w:r w:rsidR="005923C0" w:rsidRPr="005923C0">
        <w:rPr>
          <w:sz w:val="18"/>
          <w:szCs w:val="18"/>
          <w:lang w:val="cs-CZ"/>
        </w:rPr>
        <w:t>.</w:t>
      </w:r>
    </w:p>
    <w:p w:rsidR="00F80F36" w:rsidRPr="005923C0" w:rsidRDefault="00F80F36" w:rsidP="00F80F36">
      <w:pPr>
        <w:spacing w:line="240" w:lineRule="auto"/>
        <w:ind w:left="720"/>
        <w:rPr>
          <w:sz w:val="16"/>
          <w:szCs w:val="18"/>
          <w:lang w:val="cs-CZ"/>
        </w:rPr>
      </w:pPr>
    </w:p>
    <w:p w:rsidR="00020D5D" w:rsidRPr="005923C0" w:rsidRDefault="005923C0" w:rsidP="00A62B54">
      <w:pPr>
        <w:spacing w:before="240" w:after="240"/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4. </w:t>
      </w:r>
      <w:r w:rsidR="00020D5D" w:rsidRPr="005923C0">
        <w:rPr>
          <w:b/>
          <w:sz w:val="20"/>
          <w:lang w:val="cs-CZ"/>
        </w:rPr>
        <w:t xml:space="preserve">Možnosti ověření interoperability NIS prostřednictvím IS Národní kontaktní místo pro </w:t>
      </w:r>
      <w:proofErr w:type="spellStart"/>
      <w:r w:rsidR="00020D5D" w:rsidRPr="005923C0">
        <w:rPr>
          <w:b/>
          <w:sz w:val="20"/>
          <w:lang w:val="cs-CZ"/>
        </w:rPr>
        <w:t>eHealth</w:t>
      </w:r>
      <w:proofErr w:type="spellEnd"/>
    </w:p>
    <w:p w:rsidR="00ED21BF" w:rsidRPr="001E5990" w:rsidRDefault="00ED21BF" w:rsidP="005923C0">
      <w:pPr>
        <w:numPr>
          <w:ilvl w:val="0"/>
          <w:numId w:val="8"/>
        </w:numPr>
        <w:spacing w:line="240" w:lineRule="auto"/>
        <w:rPr>
          <w:sz w:val="18"/>
          <w:szCs w:val="18"/>
          <w:lang w:val="cs-CZ"/>
        </w:rPr>
      </w:pPr>
      <w:proofErr w:type="gramStart"/>
      <w:r w:rsidRPr="001E5990">
        <w:rPr>
          <w:sz w:val="18"/>
          <w:szCs w:val="18"/>
          <w:lang w:val="cs-CZ"/>
        </w:rPr>
        <w:t xml:space="preserve">Prezentace </w:t>
      </w:r>
      <w:r w:rsidR="005923C0" w:rsidRPr="001E5990">
        <w:rPr>
          <w:sz w:val="18"/>
          <w:szCs w:val="18"/>
          <w:lang w:val="cs-CZ"/>
        </w:rPr>
        <w:t xml:space="preserve"> z konference</w:t>
      </w:r>
      <w:proofErr w:type="gramEnd"/>
      <w:r w:rsidR="005923C0" w:rsidRPr="001E5990">
        <w:rPr>
          <w:sz w:val="18"/>
          <w:szCs w:val="18"/>
          <w:lang w:val="cs-CZ"/>
        </w:rPr>
        <w:t xml:space="preserve"> </w:t>
      </w:r>
      <w:proofErr w:type="spellStart"/>
      <w:r w:rsidR="005923C0" w:rsidRPr="001E5990">
        <w:rPr>
          <w:sz w:val="18"/>
          <w:szCs w:val="18"/>
          <w:lang w:val="cs-CZ"/>
        </w:rPr>
        <w:t>Stapro</w:t>
      </w:r>
      <w:proofErr w:type="spellEnd"/>
      <w:r w:rsidR="005923C0" w:rsidRPr="001E5990">
        <w:rPr>
          <w:sz w:val="18"/>
          <w:szCs w:val="18"/>
          <w:lang w:val="cs-CZ"/>
        </w:rPr>
        <w:t xml:space="preserve"> </w:t>
      </w:r>
      <w:r w:rsidRPr="001E5990">
        <w:rPr>
          <w:sz w:val="18"/>
          <w:szCs w:val="18"/>
          <w:lang w:val="cs-CZ"/>
        </w:rPr>
        <w:t>INMED –</w:t>
      </w:r>
      <w:r w:rsidR="005923C0" w:rsidRPr="001E5990">
        <w:rPr>
          <w:sz w:val="18"/>
          <w:szCs w:val="18"/>
          <w:lang w:val="cs-CZ"/>
        </w:rPr>
        <w:t xml:space="preserve"> k dispozici na úložišti. </w:t>
      </w:r>
    </w:p>
    <w:p w:rsidR="00020D5D" w:rsidRPr="005923C0" w:rsidRDefault="005923C0" w:rsidP="00A62B54">
      <w:pPr>
        <w:spacing w:before="240" w:after="240"/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5. </w:t>
      </w:r>
      <w:r w:rsidR="00020D5D" w:rsidRPr="005923C0">
        <w:rPr>
          <w:b/>
          <w:sz w:val="20"/>
          <w:lang w:val="cs-CZ"/>
        </w:rPr>
        <w:t xml:space="preserve">Národní kontaktní místo pro </w:t>
      </w:r>
      <w:proofErr w:type="spellStart"/>
      <w:r w:rsidR="00020D5D" w:rsidRPr="005923C0">
        <w:rPr>
          <w:b/>
          <w:sz w:val="20"/>
          <w:lang w:val="cs-CZ"/>
        </w:rPr>
        <w:t>eHealth</w:t>
      </w:r>
      <w:proofErr w:type="spellEnd"/>
      <w:r w:rsidR="00020D5D" w:rsidRPr="005923C0">
        <w:rPr>
          <w:b/>
          <w:sz w:val="20"/>
          <w:lang w:val="cs-CZ"/>
        </w:rPr>
        <w:t xml:space="preserve"> – praktická ukázka (přeshraničního) přenosu pacientského souhrnu</w:t>
      </w:r>
    </w:p>
    <w:p w:rsidR="00402C6D" w:rsidRPr="005923C0" w:rsidRDefault="005923C0" w:rsidP="00ED21BF">
      <w:pPr>
        <w:spacing w:before="240" w:after="240"/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6. </w:t>
      </w:r>
      <w:r w:rsidR="00020D5D" w:rsidRPr="005923C0">
        <w:rPr>
          <w:b/>
          <w:sz w:val="20"/>
          <w:lang w:val="cs-CZ"/>
        </w:rPr>
        <w:t xml:space="preserve">Katalog služeb </w:t>
      </w:r>
      <w:proofErr w:type="spellStart"/>
      <w:r w:rsidR="00020D5D" w:rsidRPr="005923C0">
        <w:rPr>
          <w:b/>
          <w:sz w:val="20"/>
          <w:lang w:val="cs-CZ"/>
        </w:rPr>
        <w:t>eHealth</w:t>
      </w:r>
      <w:proofErr w:type="spellEnd"/>
      <w:r w:rsidR="00020D5D" w:rsidRPr="005923C0">
        <w:rPr>
          <w:b/>
          <w:sz w:val="20"/>
          <w:lang w:val="cs-CZ"/>
        </w:rPr>
        <w:t xml:space="preserve"> v</w:t>
      </w:r>
      <w:r w:rsidR="00A62B54" w:rsidRPr="005923C0">
        <w:rPr>
          <w:b/>
          <w:sz w:val="20"/>
          <w:lang w:val="cs-CZ"/>
        </w:rPr>
        <w:t> </w:t>
      </w:r>
      <w:r w:rsidR="00020D5D" w:rsidRPr="005923C0">
        <w:rPr>
          <w:b/>
          <w:sz w:val="20"/>
          <w:lang w:val="cs-CZ"/>
        </w:rPr>
        <w:t>ČR</w:t>
      </w:r>
    </w:p>
    <w:p w:rsidR="00402C6D" w:rsidRPr="005923C0" w:rsidRDefault="004B20AB">
      <w:pPr>
        <w:numPr>
          <w:ilvl w:val="0"/>
          <w:numId w:val="1"/>
        </w:numPr>
        <w:spacing w:before="240"/>
        <w:rPr>
          <w:sz w:val="18"/>
          <w:lang w:val="cs-CZ"/>
        </w:rPr>
      </w:pPr>
      <w:hyperlink r:id="rId10">
        <w:r w:rsidR="0073048D" w:rsidRPr="005923C0">
          <w:rPr>
            <w:color w:val="1155CC"/>
            <w:sz w:val="18"/>
            <w:u w:val="single"/>
            <w:lang w:val="cs-CZ"/>
          </w:rPr>
          <w:t>Katalog služeb</w:t>
        </w:r>
      </w:hyperlink>
      <w:r w:rsidR="0073048D" w:rsidRPr="005923C0">
        <w:rPr>
          <w:sz w:val="18"/>
          <w:lang w:val="cs-CZ"/>
        </w:rPr>
        <w:t xml:space="preserve"> - </w:t>
      </w:r>
      <w:r w:rsidR="0073048D" w:rsidRPr="004B20AB">
        <w:rPr>
          <w:sz w:val="18"/>
          <w:szCs w:val="18"/>
          <w:lang w:val="cs-CZ"/>
        </w:rPr>
        <w:t xml:space="preserve">ve formě </w:t>
      </w:r>
      <w:proofErr w:type="spellStart"/>
      <w:r w:rsidR="0073048D" w:rsidRPr="004B20AB">
        <w:rPr>
          <w:sz w:val="18"/>
          <w:szCs w:val="18"/>
          <w:lang w:val="cs-CZ"/>
        </w:rPr>
        <w:t>excelu</w:t>
      </w:r>
      <w:proofErr w:type="spellEnd"/>
      <w:r w:rsidR="0073048D" w:rsidRPr="004B20AB">
        <w:rPr>
          <w:sz w:val="18"/>
          <w:szCs w:val="18"/>
          <w:lang w:val="cs-CZ"/>
        </w:rPr>
        <w:t xml:space="preserve"> na úložišti</w:t>
      </w:r>
    </w:p>
    <w:p w:rsidR="00402C6D" w:rsidRPr="005923C0" w:rsidRDefault="0073048D" w:rsidP="00ED21BF">
      <w:pPr>
        <w:numPr>
          <w:ilvl w:val="0"/>
          <w:numId w:val="1"/>
        </w:numPr>
        <w:spacing w:after="240"/>
        <w:rPr>
          <w:sz w:val="18"/>
          <w:lang w:val="cs-CZ"/>
        </w:rPr>
      </w:pPr>
      <w:r w:rsidRPr="005923C0">
        <w:rPr>
          <w:sz w:val="18"/>
          <w:lang w:val="cs-CZ"/>
        </w:rPr>
        <w:t>Dotazy na jednotlivé poskytovatele</w:t>
      </w:r>
    </w:p>
    <w:p w:rsidR="00402C6D" w:rsidRPr="005923C0" w:rsidRDefault="005923C0" w:rsidP="005923C0">
      <w:pPr>
        <w:spacing w:before="240" w:after="240"/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7. </w:t>
      </w:r>
      <w:proofErr w:type="spellStart"/>
      <w:r w:rsidR="0073048D" w:rsidRPr="005923C0">
        <w:rPr>
          <w:b/>
          <w:sz w:val="20"/>
          <w:lang w:val="cs-CZ"/>
        </w:rPr>
        <w:t>eNeschopenka</w:t>
      </w:r>
      <w:proofErr w:type="spellEnd"/>
    </w:p>
    <w:p w:rsidR="00402C6D" w:rsidRPr="001E5990" w:rsidRDefault="004B20AB">
      <w:pPr>
        <w:numPr>
          <w:ilvl w:val="0"/>
          <w:numId w:val="1"/>
        </w:numPr>
        <w:spacing w:before="240"/>
        <w:rPr>
          <w:sz w:val="18"/>
          <w:lang w:val="cs-CZ"/>
        </w:rPr>
      </w:pPr>
      <w:hyperlink r:id="rId11">
        <w:r w:rsidR="0073048D" w:rsidRPr="001E5990">
          <w:rPr>
            <w:color w:val="1155CC"/>
            <w:sz w:val="18"/>
            <w:u w:val="single"/>
            <w:lang w:val="cs-CZ"/>
          </w:rPr>
          <w:t>https://www.cssz.cz/web/eneschopenka/zakladni-informace-pro-lekare-a-zdravotnicka-zarizeni</w:t>
        </w:r>
      </w:hyperlink>
    </w:p>
    <w:p w:rsidR="00402C6D" w:rsidRPr="001E5990" w:rsidRDefault="0073048D">
      <w:pPr>
        <w:numPr>
          <w:ilvl w:val="0"/>
          <w:numId w:val="1"/>
        </w:numPr>
        <w:rPr>
          <w:sz w:val="18"/>
          <w:lang w:val="cs-CZ"/>
        </w:rPr>
      </w:pPr>
      <w:r w:rsidRPr="001E5990">
        <w:rPr>
          <w:sz w:val="18"/>
          <w:lang w:val="cs-CZ"/>
        </w:rPr>
        <w:t>Slíbena instruktážní videa</w:t>
      </w:r>
      <w:r w:rsidR="00E41B41" w:rsidRPr="001E5990">
        <w:rPr>
          <w:sz w:val="18"/>
          <w:lang w:val="cs-CZ"/>
        </w:rPr>
        <w:t>.</w:t>
      </w:r>
    </w:p>
    <w:p w:rsidR="00402C6D" w:rsidRPr="001E5990" w:rsidRDefault="0073048D">
      <w:pPr>
        <w:numPr>
          <w:ilvl w:val="0"/>
          <w:numId w:val="1"/>
        </w:numPr>
        <w:rPr>
          <w:sz w:val="18"/>
          <w:lang w:val="cs-CZ"/>
        </w:rPr>
      </w:pPr>
      <w:r w:rsidRPr="001E5990">
        <w:rPr>
          <w:sz w:val="18"/>
          <w:lang w:val="cs-CZ"/>
        </w:rPr>
        <w:t xml:space="preserve">Doporučení používat el. </w:t>
      </w:r>
      <w:proofErr w:type="gramStart"/>
      <w:r w:rsidRPr="001E5990">
        <w:rPr>
          <w:sz w:val="18"/>
          <w:lang w:val="cs-CZ"/>
        </w:rPr>
        <w:t>podpis</w:t>
      </w:r>
      <w:proofErr w:type="gramEnd"/>
    </w:p>
    <w:p w:rsidR="00402C6D" w:rsidRPr="001E5990" w:rsidRDefault="0073048D">
      <w:pPr>
        <w:numPr>
          <w:ilvl w:val="0"/>
          <w:numId w:val="1"/>
        </w:numPr>
        <w:spacing w:after="240"/>
        <w:rPr>
          <w:sz w:val="18"/>
          <w:lang w:val="cs-CZ"/>
        </w:rPr>
      </w:pPr>
      <w:r w:rsidRPr="001E5990">
        <w:rPr>
          <w:sz w:val="18"/>
          <w:lang w:val="cs-CZ"/>
        </w:rPr>
        <w:t xml:space="preserve">NIA - </w:t>
      </w:r>
      <w:proofErr w:type="spellStart"/>
      <w:r w:rsidRPr="001E5990">
        <w:rPr>
          <w:sz w:val="18"/>
          <w:lang w:val="cs-CZ"/>
        </w:rPr>
        <w:t>eID</w:t>
      </w:r>
      <w:proofErr w:type="spellEnd"/>
      <w:r w:rsidRPr="001E5990">
        <w:rPr>
          <w:sz w:val="18"/>
          <w:lang w:val="cs-CZ"/>
        </w:rPr>
        <w:t>, možnosti pro lékaře</w:t>
      </w:r>
    </w:p>
    <w:p w:rsidR="005923C0" w:rsidRPr="001E5990" w:rsidRDefault="005923C0" w:rsidP="005923C0">
      <w:pPr>
        <w:pStyle w:val="Odstavecseseznamem"/>
        <w:numPr>
          <w:ilvl w:val="0"/>
          <w:numId w:val="1"/>
        </w:numPr>
        <w:rPr>
          <w:rFonts w:ascii="Arial" w:eastAsia="Arial" w:hAnsi="Arial" w:cs="Arial"/>
          <w:b/>
          <w:sz w:val="18"/>
          <w:lang w:val="cs-CZ"/>
        </w:rPr>
      </w:pPr>
      <w:r w:rsidRPr="001E5990">
        <w:rPr>
          <w:rFonts w:ascii="Arial" w:eastAsia="Arial" w:hAnsi="Arial" w:cs="Arial"/>
          <w:sz w:val="18"/>
          <w:lang w:val="cs-CZ"/>
        </w:rPr>
        <w:t xml:space="preserve">Bylo by možné </w:t>
      </w:r>
      <w:r w:rsidRPr="001E5990">
        <w:rPr>
          <w:rFonts w:ascii="Arial" w:eastAsia="Arial" w:hAnsi="Arial" w:cs="Arial"/>
          <w:b/>
          <w:sz w:val="18"/>
          <w:lang w:val="cs-CZ"/>
        </w:rPr>
        <w:t xml:space="preserve">doporučit podepisování </w:t>
      </w:r>
      <w:proofErr w:type="spellStart"/>
      <w:r w:rsidRPr="001E5990">
        <w:rPr>
          <w:rFonts w:ascii="Arial" w:eastAsia="Arial" w:hAnsi="Arial" w:cs="Arial"/>
          <w:b/>
          <w:sz w:val="18"/>
          <w:lang w:val="cs-CZ"/>
        </w:rPr>
        <w:t>eNeschopenek</w:t>
      </w:r>
      <w:proofErr w:type="spellEnd"/>
      <w:r w:rsidRPr="001E5990">
        <w:rPr>
          <w:rFonts w:ascii="Arial" w:eastAsia="Arial" w:hAnsi="Arial" w:cs="Arial"/>
          <w:b/>
          <w:sz w:val="18"/>
          <w:lang w:val="cs-CZ"/>
        </w:rPr>
        <w:t xml:space="preserve"> el. </w:t>
      </w:r>
      <w:proofErr w:type="gramStart"/>
      <w:r w:rsidRPr="001E5990">
        <w:rPr>
          <w:rFonts w:ascii="Arial" w:eastAsia="Arial" w:hAnsi="Arial" w:cs="Arial"/>
          <w:b/>
          <w:sz w:val="18"/>
          <w:lang w:val="cs-CZ"/>
        </w:rPr>
        <w:t>podpisem</w:t>
      </w:r>
      <w:proofErr w:type="gramEnd"/>
      <w:r w:rsidRPr="001E5990">
        <w:rPr>
          <w:rFonts w:ascii="Arial" w:eastAsia="Arial" w:hAnsi="Arial" w:cs="Arial"/>
          <w:b/>
          <w:sz w:val="18"/>
          <w:lang w:val="cs-CZ"/>
        </w:rPr>
        <w:t xml:space="preserve"> lékaře? Komise zdravotnictví AKČR? Rada AKČR?</w:t>
      </w:r>
    </w:p>
    <w:p w:rsidR="005923C0" w:rsidRDefault="005923C0" w:rsidP="005923C0">
      <w:pPr>
        <w:rPr>
          <w:b/>
          <w:sz w:val="20"/>
          <w:lang w:val="cs-CZ"/>
        </w:rPr>
      </w:pPr>
    </w:p>
    <w:p w:rsidR="005923C0" w:rsidRPr="005923C0" w:rsidRDefault="004B20AB" w:rsidP="005923C0">
      <w:pPr>
        <w:rPr>
          <w:b/>
          <w:sz w:val="20"/>
          <w:lang w:val="cs-CZ"/>
        </w:rPr>
      </w:pPr>
      <w:r>
        <w:rPr>
          <w:b/>
          <w:sz w:val="20"/>
          <w:lang w:val="cs-CZ"/>
        </w:rPr>
        <w:t>8. Ostatní</w:t>
      </w:r>
    </w:p>
    <w:p w:rsidR="00B86136" w:rsidRPr="004B20AB" w:rsidRDefault="00B86136" w:rsidP="005923C0">
      <w:pPr>
        <w:pStyle w:val="Odstavecseseznamem"/>
        <w:numPr>
          <w:ilvl w:val="0"/>
          <w:numId w:val="12"/>
        </w:numPr>
        <w:spacing w:before="240" w:after="240"/>
        <w:rPr>
          <w:rFonts w:ascii="Arial" w:eastAsia="Arial" w:hAnsi="Arial" w:cs="Arial"/>
          <w:sz w:val="18"/>
          <w:lang w:val="cs-CZ"/>
        </w:rPr>
      </w:pPr>
      <w:r w:rsidRPr="004B20AB">
        <w:rPr>
          <w:rFonts w:ascii="Arial" w:eastAsia="Arial" w:hAnsi="Arial" w:cs="Arial"/>
          <w:sz w:val="18"/>
          <w:lang w:val="cs-CZ"/>
        </w:rPr>
        <w:t xml:space="preserve">ÚZIS dokončil metodu ztotožnění kmenu pacientů. MV nyní testuje, příští rok by </w:t>
      </w:r>
      <w:r w:rsidR="00E41B41" w:rsidRPr="004B20AB">
        <w:rPr>
          <w:rFonts w:ascii="Arial" w:eastAsia="Arial" w:hAnsi="Arial" w:cs="Arial"/>
          <w:sz w:val="18"/>
          <w:lang w:val="cs-CZ"/>
        </w:rPr>
        <w:t xml:space="preserve">poskytovatelé ZS </w:t>
      </w:r>
      <w:r w:rsidRPr="004B20AB">
        <w:rPr>
          <w:rFonts w:ascii="Arial" w:eastAsia="Arial" w:hAnsi="Arial" w:cs="Arial"/>
          <w:sz w:val="18"/>
          <w:lang w:val="cs-CZ"/>
        </w:rPr>
        <w:t>měly ztotožnit své kmeny pacientů, fasování identifikátorů místo RČ. Viz nový zákon.</w:t>
      </w:r>
      <w:r w:rsidR="00E26E5B" w:rsidRPr="004B20AB">
        <w:rPr>
          <w:rFonts w:ascii="Arial" w:eastAsia="Arial" w:hAnsi="Arial" w:cs="Arial"/>
          <w:sz w:val="18"/>
          <w:lang w:val="cs-CZ"/>
        </w:rPr>
        <w:t xml:space="preserve"> Ověřit </w:t>
      </w:r>
      <w:r w:rsidR="00E41B41" w:rsidRPr="004B20AB">
        <w:rPr>
          <w:rFonts w:ascii="Arial" w:eastAsia="Arial" w:hAnsi="Arial" w:cs="Arial"/>
          <w:sz w:val="18"/>
          <w:lang w:val="cs-CZ"/>
        </w:rPr>
        <w:t xml:space="preserve">stav </w:t>
      </w:r>
      <w:r w:rsidR="00E26E5B" w:rsidRPr="004B20AB">
        <w:rPr>
          <w:rFonts w:ascii="Arial" w:eastAsia="Arial" w:hAnsi="Arial" w:cs="Arial"/>
          <w:sz w:val="18"/>
          <w:lang w:val="cs-CZ"/>
        </w:rPr>
        <w:t>u UZIS.</w:t>
      </w:r>
    </w:p>
    <w:p w:rsidR="00E26E5B" w:rsidRPr="004B20AB" w:rsidRDefault="002000CA" w:rsidP="005923C0">
      <w:pPr>
        <w:pStyle w:val="Odstavecseseznamem"/>
        <w:numPr>
          <w:ilvl w:val="0"/>
          <w:numId w:val="12"/>
        </w:numPr>
        <w:spacing w:before="240" w:after="240"/>
        <w:rPr>
          <w:rFonts w:ascii="Arial" w:eastAsia="Arial" w:hAnsi="Arial" w:cs="Arial"/>
          <w:sz w:val="18"/>
          <w:lang w:val="cs-CZ"/>
        </w:rPr>
      </w:pPr>
      <w:r w:rsidRPr="004B20AB">
        <w:rPr>
          <w:rFonts w:ascii="Arial" w:eastAsia="Arial" w:hAnsi="Arial" w:cs="Arial"/>
          <w:sz w:val="18"/>
          <w:lang w:val="cs-CZ"/>
        </w:rPr>
        <w:t>Otázka další životnosti</w:t>
      </w:r>
      <w:r w:rsidR="00E26E5B" w:rsidRPr="004B20AB">
        <w:rPr>
          <w:rFonts w:ascii="Arial" w:eastAsia="Arial" w:hAnsi="Arial" w:cs="Arial"/>
          <w:sz w:val="18"/>
          <w:lang w:val="cs-CZ"/>
        </w:rPr>
        <w:t xml:space="preserve"> krajských konektorů (</w:t>
      </w:r>
      <w:r w:rsidRPr="004B20AB">
        <w:rPr>
          <w:rFonts w:ascii="Arial" w:eastAsia="Arial" w:hAnsi="Arial" w:cs="Arial"/>
          <w:sz w:val="18"/>
          <w:lang w:val="cs-CZ"/>
        </w:rPr>
        <w:t xml:space="preserve">jsou funkční </w:t>
      </w:r>
      <w:r w:rsidR="00E26E5B" w:rsidRPr="004B20AB">
        <w:rPr>
          <w:rFonts w:ascii="Arial" w:eastAsia="Arial" w:hAnsi="Arial" w:cs="Arial"/>
          <w:sz w:val="18"/>
          <w:lang w:val="cs-CZ"/>
        </w:rPr>
        <w:t>od 2015</w:t>
      </w:r>
      <w:r w:rsidRPr="004B20AB">
        <w:rPr>
          <w:rFonts w:ascii="Arial" w:eastAsia="Arial" w:hAnsi="Arial" w:cs="Arial"/>
          <w:sz w:val="18"/>
          <w:lang w:val="cs-CZ"/>
        </w:rPr>
        <w:t xml:space="preserve"> – projekt NIS IZS</w:t>
      </w:r>
      <w:r w:rsidR="00E26E5B" w:rsidRPr="004B20AB">
        <w:rPr>
          <w:rFonts w:ascii="Arial" w:eastAsia="Arial" w:hAnsi="Arial" w:cs="Arial"/>
          <w:sz w:val="18"/>
          <w:lang w:val="cs-CZ"/>
        </w:rPr>
        <w:t xml:space="preserve">). </w:t>
      </w:r>
      <w:r w:rsidR="00E26E5B" w:rsidRPr="004B20AB">
        <w:rPr>
          <w:rFonts w:ascii="Arial" w:eastAsia="Arial" w:hAnsi="Arial" w:cs="Arial"/>
          <w:b/>
          <w:sz w:val="18"/>
          <w:lang w:val="cs-CZ"/>
        </w:rPr>
        <w:t xml:space="preserve">Bude něco nového? </w:t>
      </w:r>
      <w:r w:rsidRPr="004B20AB">
        <w:rPr>
          <w:rFonts w:ascii="Arial" w:eastAsia="Arial" w:hAnsi="Arial" w:cs="Arial"/>
          <w:b/>
          <w:sz w:val="18"/>
          <w:lang w:val="cs-CZ"/>
        </w:rPr>
        <w:t>Kraje by se měly</w:t>
      </w:r>
      <w:r w:rsidR="00E26E5B" w:rsidRPr="004B20AB">
        <w:rPr>
          <w:rFonts w:ascii="Arial" w:eastAsia="Arial" w:hAnsi="Arial" w:cs="Arial"/>
          <w:b/>
          <w:sz w:val="18"/>
          <w:lang w:val="cs-CZ"/>
        </w:rPr>
        <w:t xml:space="preserve"> podílet na financování, ale není shoda na technické formě předání </w:t>
      </w:r>
      <w:proofErr w:type="spellStart"/>
      <w:r w:rsidR="00E26E5B" w:rsidRPr="004B20AB">
        <w:rPr>
          <w:rFonts w:ascii="Arial" w:eastAsia="Arial" w:hAnsi="Arial" w:cs="Arial"/>
          <w:b/>
          <w:sz w:val="18"/>
          <w:lang w:val="cs-CZ"/>
        </w:rPr>
        <w:t>fin</w:t>
      </w:r>
      <w:proofErr w:type="spellEnd"/>
      <w:r w:rsidR="00E26E5B" w:rsidRPr="004B20AB">
        <w:rPr>
          <w:rFonts w:ascii="Arial" w:eastAsia="Arial" w:hAnsi="Arial" w:cs="Arial"/>
          <w:b/>
          <w:sz w:val="18"/>
          <w:lang w:val="cs-CZ"/>
        </w:rPr>
        <w:t xml:space="preserve">. </w:t>
      </w:r>
      <w:proofErr w:type="gramStart"/>
      <w:r w:rsidR="00E26E5B" w:rsidRPr="004B20AB">
        <w:rPr>
          <w:rFonts w:ascii="Arial" w:eastAsia="Arial" w:hAnsi="Arial" w:cs="Arial"/>
          <w:b/>
          <w:sz w:val="18"/>
          <w:lang w:val="cs-CZ"/>
        </w:rPr>
        <w:t>prostředků</w:t>
      </w:r>
      <w:proofErr w:type="gramEnd"/>
      <w:r w:rsidR="00E26E5B" w:rsidRPr="004B20AB">
        <w:rPr>
          <w:rFonts w:ascii="Arial" w:eastAsia="Arial" w:hAnsi="Arial" w:cs="Arial"/>
          <w:sz w:val="18"/>
          <w:lang w:val="cs-CZ"/>
        </w:rPr>
        <w:t xml:space="preserve">. </w:t>
      </w:r>
    </w:p>
    <w:p w:rsidR="00E26E5B" w:rsidRPr="004B20AB" w:rsidRDefault="00E26E5B" w:rsidP="00E41B41">
      <w:pPr>
        <w:pStyle w:val="Odstavecseseznamem"/>
        <w:numPr>
          <w:ilvl w:val="0"/>
          <w:numId w:val="12"/>
        </w:numPr>
        <w:spacing w:before="240" w:after="240"/>
        <w:rPr>
          <w:rFonts w:ascii="Arial" w:eastAsia="Arial" w:hAnsi="Arial" w:cs="Arial"/>
          <w:sz w:val="18"/>
          <w:lang w:val="cs-CZ"/>
        </w:rPr>
      </w:pPr>
      <w:r w:rsidRPr="004B20AB">
        <w:rPr>
          <w:rFonts w:ascii="Arial" w:eastAsia="Arial" w:hAnsi="Arial" w:cs="Arial"/>
          <w:b/>
          <w:sz w:val="18"/>
          <w:lang w:val="cs-CZ"/>
        </w:rPr>
        <w:t xml:space="preserve">Identity lékařů – </w:t>
      </w:r>
      <w:r w:rsidR="00E41B41" w:rsidRPr="004B20AB">
        <w:rPr>
          <w:rFonts w:ascii="Arial" w:eastAsia="Arial" w:hAnsi="Arial" w:cs="Arial"/>
          <w:b/>
          <w:sz w:val="18"/>
          <w:lang w:val="cs-CZ"/>
        </w:rPr>
        <w:t>jaká je současná strategie/</w:t>
      </w:r>
      <w:r w:rsidRPr="004B20AB">
        <w:rPr>
          <w:rFonts w:ascii="Arial" w:eastAsia="Arial" w:hAnsi="Arial" w:cs="Arial"/>
          <w:b/>
          <w:sz w:val="18"/>
          <w:lang w:val="cs-CZ"/>
        </w:rPr>
        <w:t>stav</w:t>
      </w:r>
      <w:r w:rsidRPr="004B20AB">
        <w:rPr>
          <w:rFonts w:ascii="Arial" w:eastAsia="Arial" w:hAnsi="Arial" w:cs="Arial"/>
          <w:sz w:val="18"/>
          <w:lang w:val="cs-CZ"/>
        </w:rPr>
        <w:t xml:space="preserve">? </w:t>
      </w:r>
      <w:proofErr w:type="spellStart"/>
      <w:r w:rsidR="00E41B41" w:rsidRPr="004B20AB">
        <w:rPr>
          <w:rFonts w:ascii="Arial" w:eastAsia="Arial" w:hAnsi="Arial" w:cs="Arial"/>
          <w:sz w:val="18"/>
          <w:lang w:val="cs-CZ"/>
        </w:rPr>
        <w:t>MZDr</w:t>
      </w:r>
      <w:proofErr w:type="spellEnd"/>
      <w:r w:rsidR="00E41B41" w:rsidRPr="004B20AB">
        <w:rPr>
          <w:rFonts w:ascii="Arial" w:eastAsia="Arial" w:hAnsi="Arial" w:cs="Arial"/>
          <w:sz w:val="18"/>
          <w:lang w:val="cs-CZ"/>
        </w:rPr>
        <w:t xml:space="preserve"> by mělo v případě el. </w:t>
      </w:r>
      <w:proofErr w:type="gramStart"/>
      <w:r w:rsidR="00E41B41" w:rsidRPr="004B20AB">
        <w:rPr>
          <w:rFonts w:ascii="Arial" w:eastAsia="Arial" w:hAnsi="Arial" w:cs="Arial"/>
          <w:sz w:val="18"/>
          <w:lang w:val="cs-CZ"/>
        </w:rPr>
        <w:t>identit</w:t>
      </w:r>
      <w:proofErr w:type="gramEnd"/>
      <w:r w:rsidR="00E41B41" w:rsidRPr="004B20AB">
        <w:rPr>
          <w:rFonts w:ascii="Arial" w:eastAsia="Arial" w:hAnsi="Arial" w:cs="Arial"/>
          <w:sz w:val="18"/>
          <w:lang w:val="cs-CZ"/>
        </w:rPr>
        <w:t xml:space="preserve"> lékařů respektovat NIA</w:t>
      </w:r>
      <w:r w:rsidRPr="004B20AB">
        <w:rPr>
          <w:rFonts w:ascii="Arial" w:eastAsia="Arial" w:hAnsi="Arial" w:cs="Arial"/>
          <w:sz w:val="18"/>
          <w:lang w:val="cs-CZ"/>
        </w:rPr>
        <w:t xml:space="preserve">, ale </w:t>
      </w:r>
      <w:r w:rsidR="00E41B41" w:rsidRPr="004B20AB">
        <w:rPr>
          <w:rFonts w:ascii="Arial" w:eastAsia="Arial" w:hAnsi="Arial" w:cs="Arial"/>
          <w:sz w:val="18"/>
          <w:lang w:val="cs-CZ"/>
        </w:rPr>
        <w:t xml:space="preserve">finálně bude určeno nových zákonem o </w:t>
      </w:r>
      <w:proofErr w:type="spellStart"/>
      <w:r w:rsidR="00E41B41" w:rsidRPr="004B20AB">
        <w:rPr>
          <w:rFonts w:ascii="Arial" w:eastAsia="Arial" w:hAnsi="Arial" w:cs="Arial"/>
          <w:sz w:val="18"/>
          <w:lang w:val="cs-CZ"/>
        </w:rPr>
        <w:t>eHealth</w:t>
      </w:r>
      <w:proofErr w:type="spellEnd"/>
      <w:r w:rsidRPr="004B20AB">
        <w:rPr>
          <w:rFonts w:ascii="Arial" w:eastAsia="Arial" w:hAnsi="Arial" w:cs="Arial"/>
          <w:sz w:val="18"/>
          <w:lang w:val="cs-CZ"/>
        </w:rPr>
        <w:t xml:space="preserve">. </w:t>
      </w:r>
    </w:p>
    <w:p w:rsidR="00402C6D" w:rsidRPr="005923C0" w:rsidRDefault="0073048D">
      <w:pPr>
        <w:spacing w:before="240" w:after="240"/>
        <w:rPr>
          <w:b/>
          <w:sz w:val="20"/>
          <w:lang w:val="cs-CZ"/>
        </w:rPr>
      </w:pPr>
      <w:r w:rsidRPr="005923C0">
        <w:rPr>
          <w:b/>
          <w:sz w:val="20"/>
          <w:lang w:val="cs-CZ"/>
        </w:rPr>
        <w:t>Úkoly:</w:t>
      </w:r>
    </w:p>
    <w:tbl>
      <w:tblPr>
        <w:tblStyle w:val="a"/>
        <w:tblW w:w="102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4710"/>
        <w:gridCol w:w="1560"/>
        <w:gridCol w:w="1590"/>
        <w:gridCol w:w="1260"/>
      </w:tblGrid>
      <w:tr w:rsidR="00402C6D" w:rsidRPr="005923C0" w:rsidTr="001E5990">
        <w:trPr>
          <w:trHeight w:val="149"/>
        </w:trPr>
        <w:tc>
          <w:tcPr>
            <w:tcW w:w="10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lang w:val="cs-CZ"/>
              </w:rPr>
            </w:pPr>
            <w:r w:rsidRPr="00F508B8">
              <w:rPr>
                <w:b/>
                <w:sz w:val="16"/>
                <w:lang w:val="cs-CZ"/>
              </w:rPr>
              <w:t>Č. úkolu</w:t>
            </w:r>
          </w:p>
        </w:tc>
        <w:tc>
          <w:tcPr>
            <w:tcW w:w="47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lang w:val="cs-CZ"/>
              </w:rPr>
            </w:pPr>
            <w:r w:rsidRPr="00F508B8">
              <w:rPr>
                <w:b/>
                <w:sz w:val="16"/>
                <w:lang w:val="cs-CZ"/>
              </w:rPr>
              <w:t>Popis</w:t>
            </w:r>
          </w:p>
        </w:tc>
        <w:tc>
          <w:tcPr>
            <w:tcW w:w="15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lang w:val="cs-CZ"/>
              </w:rPr>
            </w:pPr>
            <w:r w:rsidRPr="00F508B8">
              <w:rPr>
                <w:b/>
                <w:sz w:val="16"/>
                <w:lang w:val="cs-CZ"/>
              </w:rPr>
              <w:t>Zodpovídá</w:t>
            </w:r>
          </w:p>
        </w:tc>
        <w:tc>
          <w:tcPr>
            <w:tcW w:w="15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lang w:val="cs-CZ"/>
              </w:rPr>
            </w:pPr>
            <w:r w:rsidRPr="00F508B8">
              <w:rPr>
                <w:b/>
                <w:sz w:val="16"/>
                <w:lang w:val="cs-CZ"/>
              </w:rPr>
              <w:t>Termín</w:t>
            </w:r>
          </w:p>
        </w:tc>
        <w:tc>
          <w:tcPr>
            <w:tcW w:w="12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5923C0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lang w:val="cs-CZ"/>
              </w:rPr>
            </w:pPr>
            <w:r w:rsidRPr="005923C0">
              <w:rPr>
                <w:b/>
                <w:sz w:val="20"/>
                <w:lang w:val="cs-CZ"/>
              </w:rPr>
              <w:t>Stav</w:t>
            </w:r>
          </w:p>
        </w:tc>
      </w:tr>
      <w:tr w:rsidR="00402C6D" w:rsidRPr="005923C0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1E5990" w:rsidRDefault="0073048D" w:rsidP="001E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1E5990">
              <w:rPr>
                <w:color w:val="A6A6A6" w:themeColor="background1" w:themeShade="A6"/>
                <w:sz w:val="16"/>
                <w:lang w:val="cs-CZ"/>
              </w:rPr>
              <w:t>1/2019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1E5990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1E5990">
              <w:rPr>
                <w:color w:val="A6A6A6" w:themeColor="background1" w:themeShade="A6"/>
                <w:sz w:val="16"/>
                <w:lang w:val="cs-CZ"/>
              </w:rPr>
              <w:t xml:space="preserve">Zřízení </w:t>
            </w:r>
            <w:proofErr w:type="spellStart"/>
            <w:r w:rsidRPr="001E5990">
              <w:rPr>
                <w:color w:val="A6A6A6" w:themeColor="background1" w:themeShade="A6"/>
                <w:sz w:val="16"/>
                <w:lang w:val="cs-CZ"/>
              </w:rPr>
              <w:t>maillistu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1E5990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1E5990">
              <w:rPr>
                <w:color w:val="A6A6A6" w:themeColor="background1" w:themeShade="A6"/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1E5990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proofErr w:type="gramStart"/>
            <w:r w:rsidRPr="001E5990">
              <w:rPr>
                <w:color w:val="A6A6A6" w:themeColor="background1" w:themeShade="A6"/>
                <w:sz w:val="16"/>
                <w:lang w:val="cs-CZ"/>
              </w:rPr>
              <w:t>31.10.2019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1E5990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20"/>
                <w:lang w:val="cs-CZ"/>
              </w:rPr>
            </w:pPr>
            <w:r w:rsidRPr="001E5990">
              <w:rPr>
                <w:color w:val="A6A6A6" w:themeColor="background1" w:themeShade="A6"/>
                <w:sz w:val="16"/>
                <w:lang w:val="cs-CZ"/>
              </w:rPr>
              <w:t>Hotovo</w:t>
            </w:r>
          </w:p>
        </w:tc>
      </w:tr>
      <w:tr w:rsidR="00402C6D" w:rsidRPr="005923C0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73048D" w:rsidP="001E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2/2019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Zaslat pozvánku na seminář NCP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73048D">
            <w:pPr>
              <w:widowControl w:val="0"/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73048D">
            <w:pPr>
              <w:widowControl w:val="0"/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proofErr w:type="gramStart"/>
            <w:r w:rsidRPr="00276A7D">
              <w:rPr>
                <w:color w:val="A6A6A6" w:themeColor="background1" w:themeShade="A6"/>
                <w:sz w:val="16"/>
                <w:lang w:val="cs-CZ"/>
              </w:rPr>
              <w:t>31.10.2019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020D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Hotovo</w:t>
            </w:r>
          </w:p>
        </w:tc>
      </w:tr>
      <w:tr w:rsidR="00402C6D" w:rsidRPr="005923C0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 w:rsidP="001E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3/2019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 w:rsidP="00F508B8">
            <w:pPr>
              <w:spacing w:before="240" w:after="240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Kontrola dostupnosti sítě AKČR pro nemocnice a ZZS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Všechny kraje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lang w:val="cs-CZ"/>
              </w:rPr>
            </w:pPr>
            <w:proofErr w:type="gramStart"/>
            <w:r w:rsidRPr="00F508B8">
              <w:rPr>
                <w:sz w:val="16"/>
                <w:lang w:val="cs-CZ"/>
              </w:rPr>
              <w:t>31.12.2019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5923C0" w:rsidRDefault="00402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cs-CZ"/>
              </w:rPr>
            </w:pPr>
          </w:p>
        </w:tc>
      </w:tr>
      <w:tr w:rsidR="00402C6D" w:rsidRPr="005923C0" w:rsidTr="00F508B8">
        <w:trPr>
          <w:trHeight w:val="793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 w:rsidP="001E5990">
            <w:pPr>
              <w:spacing w:before="240" w:after="240"/>
              <w:ind w:left="360"/>
              <w:rPr>
                <w:sz w:val="16"/>
                <w:lang w:val="cs-CZ"/>
              </w:rPr>
            </w:pPr>
            <w:bookmarkStart w:id="0" w:name="_GoBack"/>
            <w:bookmarkEnd w:id="0"/>
            <w:r w:rsidRPr="00F508B8">
              <w:rPr>
                <w:sz w:val="16"/>
                <w:lang w:val="cs-CZ"/>
              </w:rPr>
              <w:lastRenderedPageBreak/>
              <w:t>4/2019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>
            <w:pPr>
              <w:spacing w:before="240" w:after="240"/>
              <w:ind w:left="360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Reportování - zdravotní komise AKČR - domluvit, kdo bude reportovat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F5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lang w:val="cs-CZ"/>
              </w:rPr>
            </w:pPr>
            <w:proofErr w:type="gramStart"/>
            <w:r>
              <w:rPr>
                <w:sz w:val="16"/>
                <w:lang w:val="cs-CZ"/>
              </w:rPr>
              <w:t>30.11</w:t>
            </w:r>
            <w:r w:rsidR="0073048D" w:rsidRPr="00F508B8">
              <w:rPr>
                <w:sz w:val="16"/>
                <w:lang w:val="cs-CZ"/>
              </w:rPr>
              <w:t>.2019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5923C0" w:rsidRDefault="00402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cs-CZ"/>
              </w:rPr>
            </w:pPr>
          </w:p>
        </w:tc>
      </w:tr>
      <w:tr w:rsidR="00402C6D" w:rsidRPr="005923C0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73048D" w:rsidP="001E5990">
            <w:pPr>
              <w:spacing w:before="240" w:after="240"/>
              <w:ind w:left="360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5/2019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73048D">
            <w:pPr>
              <w:spacing w:before="240" w:after="240"/>
              <w:ind w:left="360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 xml:space="preserve">Rozeslat témata na další jednání v Plzni - 7.11.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proofErr w:type="gramStart"/>
            <w:r w:rsidRPr="00276A7D">
              <w:rPr>
                <w:color w:val="A6A6A6" w:themeColor="background1" w:themeShade="A6"/>
                <w:sz w:val="16"/>
                <w:lang w:val="cs-CZ"/>
              </w:rPr>
              <w:t>31.10.2019</w:t>
            </w:r>
            <w:proofErr w:type="gram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5923C0" w:rsidRDefault="00402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cs-CZ"/>
              </w:rPr>
            </w:pPr>
          </w:p>
        </w:tc>
      </w:tr>
      <w:tr w:rsidR="00F508B8" w:rsidRPr="005923C0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F508B8" w:rsidRDefault="00F508B8" w:rsidP="001E5990">
            <w:pPr>
              <w:spacing w:before="240" w:after="240"/>
              <w:ind w:left="360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6/2019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F508B8" w:rsidRDefault="00F508B8" w:rsidP="00F508B8">
            <w:pPr>
              <w:spacing w:before="240" w:after="240"/>
              <w:ind w:left="360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Seminář/</w:t>
            </w:r>
            <w:proofErr w:type="spellStart"/>
            <w:r w:rsidRPr="00F508B8">
              <w:rPr>
                <w:sz w:val="16"/>
                <w:lang w:val="cs-CZ"/>
              </w:rPr>
              <w:t>webinář</w:t>
            </w:r>
            <w:proofErr w:type="spellEnd"/>
            <w:r w:rsidRPr="00F508B8">
              <w:rPr>
                <w:sz w:val="16"/>
                <w:lang w:val="cs-CZ"/>
              </w:rPr>
              <w:t xml:space="preserve">  - účelnost a výhody přistoupení k síti AKČR – určený pro management/techniky – zjistit možnosti.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F508B8" w:rsidRDefault="00F5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F508B8" w:rsidRDefault="00F5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30. 11. 2019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5923C0" w:rsidRDefault="00F5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cs-CZ"/>
              </w:rPr>
            </w:pPr>
          </w:p>
        </w:tc>
      </w:tr>
      <w:tr w:rsidR="00F508B8" w:rsidRPr="005923C0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F508B8" w:rsidRDefault="00F508B8" w:rsidP="001E5990">
            <w:pPr>
              <w:spacing w:before="240" w:after="240"/>
              <w:ind w:left="360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7/2019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F508B8" w:rsidRDefault="00F508B8">
            <w:pPr>
              <w:spacing w:before="240" w:after="240"/>
              <w:ind w:left="360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Ověřit stav připravenosti služby ověření kmene pacientů poskytovatelů ZS u ÚZIS.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F508B8" w:rsidRDefault="00F5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F508B8" w:rsidRDefault="00F5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30. 11. 2019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5923C0" w:rsidRDefault="00F50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cs-CZ"/>
              </w:rPr>
            </w:pPr>
          </w:p>
        </w:tc>
      </w:tr>
      <w:tr w:rsidR="00F508B8" w:rsidRPr="005923C0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276A7D" w:rsidRDefault="00F508B8" w:rsidP="001E5990">
            <w:pPr>
              <w:spacing w:before="240" w:after="240"/>
              <w:ind w:left="360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8/2019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276A7D" w:rsidRDefault="001E5990">
            <w:pPr>
              <w:spacing w:before="240" w:after="240"/>
              <w:ind w:left="360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Termín příštího jednání (VCF).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276A7D" w:rsidRDefault="001E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276A7D" w:rsidRDefault="001E5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15. 11. 2019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5923C0" w:rsidRDefault="00276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Hotovo</w:t>
            </w:r>
          </w:p>
        </w:tc>
      </w:tr>
    </w:tbl>
    <w:p w:rsidR="00402C6D" w:rsidRPr="00712394" w:rsidRDefault="0073048D">
      <w:pPr>
        <w:spacing w:before="240" w:after="240"/>
        <w:ind w:left="360"/>
        <w:rPr>
          <w:lang w:val="cs-CZ"/>
        </w:rPr>
      </w:pPr>
      <w:r w:rsidRPr="00712394">
        <w:rPr>
          <w:lang w:val="cs-CZ"/>
        </w:rPr>
        <w:tab/>
      </w:r>
      <w:r w:rsidRPr="00712394">
        <w:rPr>
          <w:lang w:val="cs-CZ"/>
        </w:rPr>
        <w:tab/>
      </w:r>
      <w:r w:rsidRPr="00712394">
        <w:rPr>
          <w:lang w:val="cs-CZ"/>
        </w:rPr>
        <w:tab/>
      </w:r>
    </w:p>
    <w:p w:rsidR="00402C6D" w:rsidRPr="00712394" w:rsidRDefault="00402C6D">
      <w:pPr>
        <w:spacing w:before="240" w:after="240"/>
        <w:ind w:left="360"/>
        <w:rPr>
          <w:lang w:val="cs-CZ"/>
        </w:rPr>
      </w:pPr>
    </w:p>
    <w:p w:rsidR="00402C6D" w:rsidRPr="00712394" w:rsidRDefault="00402C6D">
      <w:pPr>
        <w:spacing w:before="240" w:after="240"/>
        <w:ind w:left="360"/>
        <w:rPr>
          <w:lang w:val="cs-CZ"/>
        </w:rPr>
      </w:pPr>
    </w:p>
    <w:sectPr w:rsidR="00402C6D" w:rsidRPr="007123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916"/>
    <w:multiLevelType w:val="multilevel"/>
    <w:tmpl w:val="C0A03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FB2D6C"/>
    <w:multiLevelType w:val="hybridMultilevel"/>
    <w:tmpl w:val="B59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21275"/>
    <w:multiLevelType w:val="multilevel"/>
    <w:tmpl w:val="A9EC3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4450F6"/>
    <w:multiLevelType w:val="multilevel"/>
    <w:tmpl w:val="7C7064F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0AA57DCD"/>
    <w:multiLevelType w:val="multilevel"/>
    <w:tmpl w:val="F4668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4E5F69"/>
    <w:multiLevelType w:val="multilevel"/>
    <w:tmpl w:val="FAB83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032F64"/>
    <w:multiLevelType w:val="multilevel"/>
    <w:tmpl w:val="75BAC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7F2655"/>
    <w:multiLevelType w:val="hybridMultilevel"/>
    <w:tmpl w:val="9F44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A7F01"/>
    <w:multiLevelType w:val="hybridMultilevel"/>
    <w:tmpl w:val="4B6E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B05AD"/>
    <w:multiLevelType w:val="multilevel"/>
    <w:tmpl w:val="D8F82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F16101"/>
    <w:multiLevelType w:val="multilevel"/>
    <w:tmpl w:val="7BB66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0F26CE"/>
    <w:multiLevelType w:val="multilevel"/>
    <w:tmpl w:val="E0E8A0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6D"/>
    <w:rsid w:val="00020D5D"/>
    <w:rsid w:val="001E5990"/>
    <w:rsid w:val="002000CA"/>
    <w:rsid w:val="00276A7D"/>
    <w:rsid w:val="003115E7"/>
    <w:rsid w:val="00402C6D"/>
    <w:rsid w:val="004B20AB"/>
    <w:rsid w:val="0052733F"/>
    <w:rsid w:val="005923C0"/>
    <w:rsid w:val="00712394"/>
    <w:rsid w:val="0073048D"/>
    <w:rsid w:val="00A62B54"/>
    <w:rsid w:val="00B86136"/>
    <w:rsid w:val="00D16F83"/>
    <w:rsid w:val="00E26E5B"/>
    <w:rsid w:val="00E41B41"/>
    <w:rsid w:val="00ED21BF"/>
    <w:rsid w:val="00F508B8"/>
    <w:rsid w:val="00F66106"/>
    <w:rsid w:val="00F80F36"/>
    <w:rsid w:val="00FB7A4D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93D7"/>
  <w15:docId w15:val="{06A420B2-D029-4A8E-8D93-675548BC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020D5D"/>
    <w:pPr>
      <w:spacing w:line="240" w:lineRule="auto"/>
      <w:ind w:left="720"/>
    </w:pPr>
    <w:rPr>
      <w:rFonts w:ascii="Calibri" w:eastAsiaTheme="minorHAnsi" w:hAnsi="Calibri" w:cs="Calibri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FB7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tranet.kr-vysocina.cz/download/odbor_informatiky/projekty/eHealt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ealth@kr-urady.cz" TargetMode="External"/><Relationship Id="rId11" Type="http://schemas.openxmlformats.org/officeDocument/2006/relationships/hyperlink" Target="https://www.cssz.cz/web/eneschopenka/zakladni-informace-pro-lekare-a-zdravotnicka-zarizeni" TargetMode="External"/><Relationship Id="rId5" Type="http://schemas.openxmlformats.org/officeDocument/2006/relationships/hyperlink" Target="https://kr-vysocina.webex.com/meet/NCPeH_CZ" TargetMode="External"/><Relationship Id="rId10" Type="http://schemas.openxmlformats.org/officeDocument/2006/relationships/hyperlink" Target="https://extranet.kr-vysocina.cz/download/odbor_informatiky/projekty/eHealth/KSEZ/KSEZ_DB_v3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tranet.kr-vysocina.cz/download/odbor_informatiky/projekty/eHealth/Legislati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Jiráková Klára Mgr.</dc:creator>
  <cp:lastModifiedBy>Jiráková Klára Mgr.</cp:lastModifiedBy>
  <cp:revision>14</cp:revision>
  <dcterms:created xsi:type="dcterms:W3CDTF">2019-11-07T09:16:00Z</dcterms:created>
  <dcterms:modified xsi:type="dcterms:W3CDTF">2019-12-03T09:49:00Z</dcterms:modified>
</cp:coreProperties>
</file>