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756F2" w14:textId="77777777" w:rsidR="00402C6D" w:rsidRPr="00712394" w:rsidRDefault="0073048D">
      <w:pPr>
        <w:rPr>
          <w:b/>
          <w:sz w:val="28"/>
          <w:szCs w:val="28"/>
          <w:lang w:val="cs-CZ"/>
        </w:rPr>
      </w:pPr>
      <w:r w:rsidRPr="00712394">
        <w:rPr>
          <w:b/>
          <w:sz w:val="28"/>
          <w:szCs w:val="28"/>
          <w:lang w:val="cs-CZ"/>
        </w:rPr>
        <w:t>Pracovní skupina pro eHealth při KI AKČR</w:t>
      </w:r>
    </w:p>
    <w:p w14:paraId="538F57A2" w14:textId="19002FD8" w:rsidR="00402C6D" w:rsidRPr="00712394" w:rsidRDefault="005923C0">
      <w:pPr>
        <w:rPr>
          <w:lang w:val="cs-CZ"/>
        </w:rPr>
      </w:pPr>
      <w:r>
        <w:rPr>
          <w:lang w:val="cs-CZ"/>
        </w:rPr>
        <w:t>VCF</w:t>
      </w:r>
      <w:r w:rsidR="0073048D" w:rsidRPr="00712394">
        <w:rPr>
          <w:lang w:val="cs-CZ"/>
        </w:rPr>
        <w:t xml:space="preserve"> </w:t>
      </w:r>
      <w:r w:rsidR="00020D5D">
        <w:rPr>
          <w:lang w:val="cs-CZ"/>
        </w:rPr>
        <w:t>–</w:t>
      </w:r>
      <w:r w:rsidR="0073048D" w:rsidRPr="00712394">
        <w:rPr>
          <w:lang w:val="cs-CZ"/>
        </w:rPr>
        <w:t xml:space="preserve"> </w:t>
      </w:r>
      <w:r w:rsidR="00D7716A">
        <w:rPr>
          <w:lang w:val="cs-CZ"/>
        </w:rPr>
        <w:t>28. 4</w:t>
      </w:r>
      <w:r w:rsidR="0073048D" w:rsidRPr="00712394">
        <w:rPr>
          <w:lang w:val="cs-CZ"/>
        </w:rPr>
        <w:t>.</w:t>
      </w:r>
      <w:r w:rsidR="00A3261C">
        <w:rPr>
          <w:lang w:val="cs-CZ"/>
        </w:rPr>
        <w:t xml:space="preserve"> 2020</w:t>
      </w:r>
    </w:p>
    <w:p w14:paraId="3D21B3E6" w14:textId="77777777" w:rsidR="005923C0" w:rsidRPr="001E5990" w:rsidRDefault="005923C0">
      <w:pPr>
        <w:rPr>
          <w:b/>
          <w:sz w:val="20"/>
          <w:lang w:val="cs-CZ"/>
        </w:rPr>
      </w:pPr>
    </w:p>
    <w:p w14:paraId="50FF546C" w14:textId="77777777" w:rsidR="00402C6D" w:rsidRPr="001E5990" w:rsidRDefault="005923C0">
      <w:pPr>
        <w:rPr>
          <w:b/>
          <w:sz w:val="20"/>
          <w:lang w:val="cs-CZ"/>
        </w:rPr>
      </w:pPr>
      <w:r w:rsidRPr="001E5990">
        <w:rPr>
          <w:b/>
          <w:sz w:val="20"/>
          <w:lang w:val="cs-CZ"/>
        </w:rPr>
        <w:t>Témata</w:t>
      </w:r>
      <w:r w:rsidR="001E5990">
        <w:rPr>
          <w:b/>
          <w:sz w:val="20"/>
          <w:lang w:val="cs-CZ"/>
        </w:rPr>
        <w:t xml:space="preserve"> jednání</w:t>
      </w:r>
      <w:r w:rsidRPr="001E5990">
        <w:rPr>
          <w:b/>
          <w:sz w:val="20"/>
          <w:lang w:val="cs-CZ"/>
        </w:rPr>
        <w:t>:</w:t>
      </w:r>
    </w:p>
    <w:p w14:paraId="6E569337" w14:textId="77777777" w:rsidR="005923C0" w:rsidRPr="00D7716A" w:rsidRDefault="005923C0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D7716A">
        <w:rPr>
          <w:sz w:val="24"/>
          <w:lang w:val="cs-CZ"/>
        </w:rPr>
        <w:t>Organizační záležitosti</w:t>
      </w:r>
    </w:p>
    <w:p w14:paraId="0A5A98F9" w14:textId="2D470A3D" w:rsidR="005923C0" w:rsidRDefault="003B50E5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D7716A">
        <w:rPr>
          <w:sz w:val="24"/>
          <w:lang w:val="cs-CZ"/>
        </w:rPr>
        <w:t>Legi</w:t>
      </w:r>
      <w:r w:rsidR="00C96B9C" w:rsidRPr="00D7716A">
        <w:rPr>
          <w:sz w:val="24"/>
          <w:lang w:val="cs-CZ"/>
        </w:rPr>
        <w:t xml:space="preserve">slativa eHealth – </w:t>
      </w:r>
      <w:r w:rsidR="00D7716A" w:rsidRPr="00D7716A">
        <w:rPr>
          <w:sz w:val="24"/>
          <w:lang w:val="cs-CZ"/>
        </w:rPr>
        <w:t>novela vyhlášky</w:t>
      </w:r>
      <w:r w:rsidR="00C96B9C" w:rsidRPr="00D7716A">
        <w:rPr>
          <w:sz w:val="24"/>
          <w:lang w:val="cs-CZ"/>
        </w:rPr>
        <w:t xml:space="preserve"> </w:t>
      </w:r>
      <w:r w:rsidR="0076644E" w:rsidRPr="00D7716A">
        <w:rPr>
          <w:sz w:val="24"/>
          <w:lang w:val="cs-CZ"/>
        </w:rPr>
        <w:t>o zdravotnické dokumentaci</w:t>
      </w:r>
    </w:p>
    <w:p w14:paraId="19609F1A" w14:textId="2927F94E" w:rsid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>Vyhláška – stále nebyla projednána v LRV, protože spis ztracen…nicméně měla by se stihnout účinnost od 1.7.</w:t>
      </w:r>
    </w:p>
    <w:p w14:paraId="7D93F62E" w14:textId="59E8F57A" w:rsid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 xml:space="preserve">Metodika se připravuje. </w:t>
      </w:r>
    </w:p>
    <w:p w14:paraId="7E8FDEFC" w14:textId="5D2E4A4A" w:rsidR="005A0E52" w:rsidRDefault="004713BF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5A0E52">
        <w:rPr>
          <w:sz w:val="24"/>
          <w:lang w:val="cs-CZ"/>
        </w:rPr>
        <w:t>Portál občana</w:t>
      </w:r>
      <w:r w:rsidR="005A0E52">
        <w:rPr>
          <w:sz w:val="24"/>
          <w:lang w:val="cs-CZ"/>
        </w:rPr>
        <w:t xml:space="preserve"> </w:t>
      </w:r>
    </w:p>
    <w:p w14:paraId="160369F6" w14:textId="449D0C02" w:rsid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>Ukázka na příští videokonferenci.</w:t>
      </w:r>
    </w:p>
    <w:p w14:paraId="5EC5D5A7" w14:textId="77777777" w:rsidR="005A0E52" w:rsidRDefault="00D7716A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5A0E52">
        <w:rPr>
          <w:sz w:val="24"/>
          <w:lang w:val="cs-CZ"/>
        </w:rPr>
        <w:t>Seminář/webinář  - účelnost a výhody přistoupení k síti AKČR – u</w:t>
      </w:r>
      <w:r w:rsidR="005A0E52">
        <w:rPr>
          <w:sz w:val="24"/>
          <w:lang w:val="cs-CZ"/>
        </w:rPr>
        <w:t>rčený pro management/techniky.</w:t>
      </w:r>
    </w:p>
    <w:p w14:paraId="2F90E86B" w14:textId="77777777" w:rsid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 xml:space="preserve">V případě zájmu </w:t>
      </w:r>
      <w:r w:rsidR="00D7716A" w:rsidRPr="005A0E52">
        <w:rPr>
          <w:sz w:val="24"/>
          <w:lang w:val="cs-CZ"/>
        </w:rPr>
        <w:t xml:space="preserve">lze opakovat </w:t>
      </w:r>
      <w:r>
        <w:rPr>
          <w:sz w:val="24"/>
          <w:lang w:val="cs-CZ"/>
        </w:rPr>
        <w:t>nebo pokračovat.</w:t>
      </w:r>
    </w:p>
    <w:p w14:paraId="7B95DAD5" w14:textId="3C317DE4" w:rsidR="00D7716A" w:rsidRP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 xml:space="preserve">Materiály a záznam na úložišti. </w:t>
      </w:r>
    </w:p>
    <w:p w14:paraId="33E427F7" w14:textId="51B77B3A" w:rsidR="004713BF" w:rsidRDefault="00D7716A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D7716A">
        <w:rPr>
          <w:sz w:val="24"/>
          <w:lang w:val="cs-CZ"/>
        </w:rPr>
        <w:t xml:space="preserve">Řešení </w:t>
      </w:r>
      <w:r>
        <w:rPr>
          <w:sz w:val="24"/>
          <w:lang w:val="cs-CZ"/>
        </w:rPr>
        <w:t xml:space="preserve">pro </w:t>
      </w:r>
      <w:r w:rsidR="004713BF">
        <w:rPr>
          <w:sz w:val="24"/>
          <w:lang w:val="cs-CZ"/>
        </w:rPr>
        <w:t>COVID/chytrou karanténu</w:t>
      </w:r>
    </w:p>
    <w:p w14:paraId="21443262" w14:textId="7FA5FE5F" w:rsidR="005A0E52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>Integrační úlohy pro ÚZIS/ISIN. Pokud z hlediska krajů/krajských aplikací zájem o integraci, bylo by vhodné požadavky koordinovat.</w:t>
      </w:r>
    </w:p>
    <w:p w14:paraId="1E1C8E41" w14:textId="7F1E76D3" w:rsidR="005A0E52" w:rsidRPr="005A0E52" w:rsidRDefault="005A0E52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>Dotaz – identifikace/autentizace lékařů – strategie MZdr…nějaký posun? Bohužel v současné době nic. Návrh nového zákona o eH v podstatě neřeší. NIA – nově může poskytovat identity I.CA v úrovni záruky vysoká</w:t>
      </w:r>
      <w:r w:rsidR="00192004">
        <w:rPr>
          <w:sz w:val="24"/>
          <w:lang w:val="cs-CZ"/>
        </w:rPr>
        <w:t>.</w:t>
      </w:r>
    </w:p>
    <w:p w14:paraId="1B251C78" w14:textId="6D7FBE3D" w:rsidR="007765E5" w:rsidRDefault="005923C0" w:rsidP="00192004">
      <w:pPr>
        <w:pStyle w:val="Odstavecseseznamem"/>
        <w:numPr>
          <w:ilvl w:val="0"/>
          <w:numId w:val="11"/>
        </w:numPr>
        <w:rPr>
          <w:sz w:val="24"/>
          <w:lang w:val="cs-CZ"/>
        </w:rPr>
      </w:pPr>
      <w:r w:rsidRPr="00D7716A">
        <w:rPr>
          <w:sz w:val="24"/>
          <w:lang w:val="cs-CZ"/>
        </w:rPr>
        <w:t>Ostatní</w:t>
      </w:r>
    </w:p>
    <w:p w14:paraId="58B21049" w14:textId="59641761" w:rsidR="005A0E52" w:rsidRPr="00D7716A" w:rsidRDefault="005A0E52" w:rsidP="00192004">
      <w:pPr>
        <w:pStyle w:val="Odstavecseseznamem"/>
        <w:numPr>
          <w:ilvl w:val="1"/>
          <w:numId w:val="11"/>
        </w:numPr>
        <w:rPr>
          <w:sz w:val="24"/>
          <w:lang w:val="cs-CZ"/>
        </w:rPr>
      </w:pPr>
      <w:r>
        <w:rPr>
          <w:sz w:val="24"/>
          <w:lang w:val="cs-CZ"/>
        </w:rPr>
        <w:t>Termín další VCF bude rozeslán – cca za měsíc.</w:t>
      </w:r>
    </w:p>
    <w:p w14:paraId="0FB5FC0B" w14:textId="77777777" w:rsidR="00AA3F12" w:rsidRPr="005923C0" w:rsidRDefault="00AA3F12" w:rsidP="005923C0">
      <w:pPr>
        <w:rPr>
          <w:b/>
          <w:sz w:val="20"/>
          <w:lang w:val="cs-CZ"/>
        </w:rPr>
      </w:pPr>
    </w:p>
    <w:p w14:paraId="5392EAF1" w14:textId="0E9157AA" w:rsidR="00402C6D" w:rsidRPr="005923C0" w:rsidRDefault="0073048D" w:rsidP="00FB0D7C">
      <w:pPr>
        <w:rPr>
          <w:b/>
          <w:sz w:val="20"/>
          <w:lang w:val="cs-CZ"/>
        </w:rPr>
      </w:pPr>
      <w:bookmarkStart w:id="0" w:name="_GoBack"/>
      <w:bookmarkEnd w:id="0"/>
      <w:r w:rsidRPr="005923C0">
        <w:rPr>
          <w:b/>
          <w:sz w:val="20"/>
          <w:lang w:val="cs-CZ"/>
        </w:rPr>
        <w:t>Úkoly:</w:t>
      </w:r>
    </w:p>
    <w:tbl>
      <w:tblPr>
        <w:tblStyle w:val="a"/>
        <w:tblW w:w="102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080"/>
        <w:gridCol w:w="4710"/>
        <w:gridCol w:w="1560"/>
        <w:gridCol w:w="1590"/>
        <w:gridCol w:w="1260"/>
      </w:tblGrid>
      <w:tr w:rsidR="00402C6D" w:rsidRPr="005923C0" w14:paraId="5AAED619" w14:textId="77777777" w:rsidTr="00D25120">
        <w:trPr>
          <w:trHeight w:val="149"/>
        </w:trPr>
        <w:tc>
          <w:tcPr>
            <w:tcW w:w="10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FB30" w14:textId="77777777" w:rsidR="00402C6D" w:rsidRPr="00F508B8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Č. úkolu</w:t>
            </w:r>
          </w:p>
        </w:tc>
        <w:tc>
          <w:tcPr>
            <w:tcW w:w="47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3FE5" w14:textId="77777777" w:rsidR="00402C6D" w:rsidRPr="00F508B8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Popis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1DC3" w14:textId="77777777" w:rsidR="00402C6D" w:rsidRPr="00F508B8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Zodpovídá</w:t>
            </w:r>
          </w:p>
        </w:tc>
        <w:tc>
          <w:tcPr>
            <w:tcW w:w="15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BF7F" w14:textId="77777777" w:rsidR="00402C6D" w:rsidRPr="00F508B8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Termín</w:t>
            </w:r>
          </w:p>
        </w:tc>
        <w:tc>
          <w:tcPr>
            <w:tcW w:w="12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3623" w14:textId="77777777" w:rsidR="00402C6D" w:rsidRPr="00924855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lang w:val="cs-CZ"/>
              </w:rPr>
            </w:pPr>
            <w:r w:rsidRPr="00924855">
              <w:rPr>
                <w:b/>
                <w:sz w:val="16"/>
                <w:szCs w:val="16"/>
                <w:lang w:val="cs-CZ"/>
              </w:rPr>
              <w:t>Stav</w:t>
            </w:r>
          </w:p>
        </w:tc>
      </w:tr>
      <w:tr w:rsidR="00402C6D" w:rsidRPr="005923C0" w14:paraId="18EBA826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60D1" w14:textId="77777777" w:rsidR="00402C6D" w:rsidRPr="001E5990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1/2019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DC55" w14:textId="77777777" w:rsidR="00402C6D" w:rsidRPr="001E5990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Zřízení maillistu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A1BE" w14:textId="77777777" w:rsidR="00402C6D" w:rsidRPr="001E5990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B75C" w14:textId="77777777" w:rsidR="00402C6D" w:rsidRPr="001E5990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2D3F" w14:textId="77777777" w:rsidR="00402C6D" w:rsidRPr="00924855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szCs w:val="16"/>
                <w:lang w:val="cs-CZ"/>
              </w:rPr>
            </w:pPr>
            <w:r w:rsidRPr="00924855">
              <w:rPr>
                <w:color w:val="A6A6A6" w:themeColor="background1" w:themeShade="A6"/>
                <w:sz w:val="16"/>
                <w:szCs w:val="16"/>
                <w:lang w:val="cs-CZ"/>
              </w:rPr>
              <w:t>Hotovo</w:t>
            </w:r>
          </w:p>
        </w:tc>
      </w:tr>
      <w:tr w:rsidR="00402C6D" w:rsidRPr="005923C0" w14:paraId="35476E86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809D" w14:textId="77777777" w:rsidR="00402C6D" w:rsidRPr="00276A7D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2/2019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D377" w14:textId="77777777" w:rsidR="00402C6D" w:rsidRPr="00276A7D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Zaslat pozvánku na seminář NCP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3A32" w14:textId="77777777" w:rsidR="00402C6D" w:rsidRPr="00276A7D" w:rsidRDefault="0073048D" w:rsidP="00FB0D7C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7253" w14:textId="77777777" w:rsidR="00402C6D" w:rsidRPr="00276A7D" w:rsidRDefault="0073048D" w:rsidP="00FB0D7C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8BAE" w14:textId="77777777" w:rsidR="00402C6D" w:rsidRPr="00924855" w:rsidRDefault="00020D5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szCs w:val="16"/>
                <w:lang w:val="cs-CZ"/>
              </w:rPr>
            </w:pPr>
            <w:r w:rsidRPr="00924855">
              <w:rPr>
                <w:color w:val="A6A6A6" w:themeColor="background1" w:themeShade="A6"/>
                <w:sz w:val="16"/>
                <w:szCs w:val="16"/>
                <w:lang w:val="cs-CZ"/>
              </w:rPr>
              <w:t>Hotovo</w:t>
            </w:r>
          </w:p>
        </w:tc>
      </w:tr>
      <w:tr w:rsidR="00402C6D" w:rsidRPr="005923C0" w14:paraId="324B5481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DC21" w14:textId="77777777" w:rsidR="00402C6D" w:rsidRPr="00FB0D7C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3/2019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A278" w14:textId="77777777" w:rsidR="00402C6D" w:rsidRPr="00FB0D7C" w:rsidRDefault="0073048D" w:rsidP="00FB0D7C">
            <w:pP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Kontrola dostupnosti sítě AKČR pro nemocnice a ZZS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D68C" w14:textId="77777777" w:rsidR="00402C6D" w:rsidRPr="00FB0D7C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Všechny kraje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838F" w14:textId="77777777" w:rsidR="00402C6D" w:rsidRPr="00FB0D7C" w:rsidRDefault="00234A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Příští VCF - prověřit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08D3" w14:textId="77777777" w:rsidR="00402C6D" w:rsidRPr="00924855" w:rsidRDefault="00402C6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cs-CZ"/>
              </w:rPr>
            </w:pPr>
          </w:p>
        </w:tc>
      </w:tr>
      <w:tr w:rsidR="00402C6D" w:rsidRPr="005923C0" w14:paraId="71CCF805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A824" w14:textId="77777777" w:rsidR="00402C6D" w:rsidRPr="00FB0D7C" w:rsidRDefault="0073048D" w:rsidP="00FB0D7C">
            <w:pPr>
              <w:spacing w:line="240" w:lineRule="auto"/>
              <w:ind w:left="360" w:hanging="360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4/2019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274D" w14:textId="77777777" w:rsidR="00402C6D" w:rsidRPr="00FB0D7C" w:rsidRDefault="0073048D" w:rsidP="00FB0D7C">
            <w:pPr>
              <w:spacing w:line="240" w:lineRule="auto"/>
              <w:ind w:left="360" w:hanging="326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Reportování - zdravotní komise AKČR - domluvit, kdo bude reportovat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6D9F" w14:textId="77777777" w:rsidR="00402C6D" w:rsidRPr="00FB0D7C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2C86" w14:textId="77777777" w:rsidR="00402C6D" w:rsidRPr="00FB0D7C" w:rsidRDefault="00F508B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30.11</w:t>
            </w:r>
            <w:r w:rsidR="0073048D" w:rsidRPr="00FB0D7C">
              <w:rPr>
                <w:color w:val="A6A6A6" w:themeColor="background1" w:themeShade="A6"/>
                <w:sz w:val="16"/>
                <w:lang w:val="cs-CZ"/>
              </w:rPr>
              <w:t>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0C20" w14:textId="77777777" w:rsidR="00402C6D" w:rsidRPr="00924855" w:rsidRDefault="00402C6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cs-CZ"/>
              </w:rPr>
            </w:pPr>
          </w:p>
        </w:tc>
      </w:tr>
      <w:tr w:rsidR="00402C6D" w:rsidRPr="005923C0" w14:paraId="5CA54967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432" w14:textId="77777777" w:rsidR="00402C6D" w:rsidRPr="00276A7D" w:rsidRDefault="0073048D" w:rsidP="00FB0D7C">
            <w:pPr>
              <w:spacing w:line="240" w:lineRule="auto"/>
              <w:ind w:left="360" w:hanging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5/2019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7016" w14:textId="77777777" w:rsidR="00402C6D" w:rsidRPr="00276A7D" w:rsidRDefault="0073048D" w:rsidP="00FB0D7C">
            <w:pPr>
              <w:spacing w:line="240" w:lineRule="auto"/>
              <w:ind w:left="360" w:hanging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Rozeslat témata na další jednání v Plzni - 7.11.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C160" w14:textId="77777777" w:rsidR="00402C6D" w:rsidRPr="00276A7D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615B" w14:textId="77777777" w:rsidR="00402C6D" w:rsidRPr="00276A7D" w:rsidRDefault="0073048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C5F6" w14:textId="77777777" w:rsidR="00402C6D" w:rsidRPr="00924855" w:rsidRDefault="00402C6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cs-CZ"/>
              </w:rPr>
            </w:pPr>
          </w:p>
        </w:tc>
      </w:tr>
      <w:tr w:rsidR="00F508B8" w:rsidRPr="005923C0" w14:paraId="737A07C3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E8DB" w14:textId="77777777" w:rsidR="00F508B8" w:rsidRPr="00F508B8" w:rsidRDefault="00F508B8" w:rsidP="00FB0D7C">
            <w:pPr>
              <w:spacing w:line="240" w:lineRule="auto"/>
              <w:ind w:left="360" w:hanging="360"/>
              <w:rPr>
                <w:sz w:val="16"/>
                <w:lang w:val="cs-CZ"/>
              </w:rPr>
            </w:pPr>
            <w:r w:rsidRPr="00FB0D7C">
              <w:rPr>
                <w:color w:val="A6A6A6" w:themeColor="background1" w:themeShade="A6"/>
                <w:sz w:val="16"/>
                <w:lang w:val="cs-CZ"/>
              </w:rPr>
              <w:t>6/2019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FDBC" w14:textId="77777777" w:rsidR="00F508B8" w:rsidRPr="002222CB" w:rsidRDefault="00F508B8" w:rsidP="00FB0D7C">
            <w:pPr>
              <w:spacing w:line="240" w:lineRule="auto"/>
              <w:ind w:left="360" w:hanging="326"/>
              <w:rPr>
                <w:color w:val="A6A6A6" w:themeColor="background1" w:themeShade="A6"/>
                <w:sz w:val="16"/>
                <w:lang w:val="cs-CZ"/>
              </w:rPr>
            </w:pPr>
            <w:r w:rsidRPr="002222CB">
              <w:rPr>
                <w:color w:val="A6A6A6" w:themeColor="background1" w:themeShade="A6"/>
                <w:sz w:val="16"/>
                <w:lang w:val="cs-CZ"/>
              </w:rPr>
              <w:t>Seminář/webinář  - účelnost a výhody přistoupení k síti AKČR – určený pro managem</w:t>
            </w:r>
            <w:r w:rsidR="00B4199E" w:rsidRPr="002222CB">
              <w:rPr>
                <w:color w:val="A6A6A6" w:themeColor="background1" w:themeShade="A6"/>
                <w:sz w:val="16"/>
                <w:lang w:val="cs-CZ"/>
              </w:rPr>
              <w:t>ent/techniky – zjistit možnosti - Pejchal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0FE0" w14:textId="77777777" w:rsidR="00F508B8" w:rsidRPr="002222CB" w:rsidRDefault="00F508B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222CB">
              <w:rPr>
                <w:color w:val="A6A6A6" w:themeColor="background1" w:themeShade="A6"/>
                <w:sz w:val="16"/>
                <w:lang w:val="cs-CZ"/>
              </w:rPr>
              <w:t>Vysočina</w:t>
            </w:r>
            <w:r w:rsidR="00B4199E" w:rsidRPr="002222CB">
              <w:rPr>
                <w:color w:val="A6A6A6" w:themeColor="background1" w:themeShade="A6"/>
                <w:sz w:val="16"/>
                <w:lang w:val="cs-CZ"/>
              </w:rPr>
              <w:t xml:space="preserve"> - Pejchal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0ADF" w14:textId="77777777" w:rsidR="00F508B8" w:rsidRPr="002222CB" w:rsidRDefault="00F508B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222CB">
              <w:rPr>
                <w:color w:val="A6A6A6" w:themeColor="background1" w:themeShade="A6"/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E8A7" w14:textId="6B1060E4" w:rsidR="00F508B8" w:rsidRPr="00924855" w:rsidRDefault="002222CB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cs-CZ"/>
              </w:rPr>
            </w:pPr>
            <w:r w:rsidRPr="00924855">
              <w:rPr>
                <w:color w:val="A6A6A6" w:themeColor="background1" w:themeShade="A6"/>
                <w:sz w:val="16"/>
                <w:szCs w:val="16"/>
                <w:lang w:val="cs-CZ"/>
              </w:rPr>
              <w:t>Hotovo</w:t>
            </w:r>
          </w:p>
        </w:tc>
      </w:tr>
      <w:tr w:rsidR="00F508B8" w:rsidRPr="005923C0" w14:paraId="436970D0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AD6A" w14:textId="77777777" w:rsidR="00F508B8" w:rsidRPr="002D0803" w:rsidRDefault="00F508B8" w:rsidP="00FB0D7C">
            <w:pPr>
              <w:spacing w:line="240" w:lineRule="auto"/>
              <w:ind w:left="360" w:hanging="360"/>
              <w:rPr>
                <w:color w:val="A6A6A6" w:themeColor="background1" w:themeShade="A6"/>
                <w:sz w:val="16"/>
                <w:lang w:val="cs-CZ"/>
              </w:rPr>
            </w:pPr>
            <w:r w:rsidRPr="002D0803">
              <w:rPr>
                <w:color w:val="A6A6A6" w:themeColor="background1" w:themeShade="A6"/>
                <w:sz w:val="16"/>
                <w:lang w:val="cs-CZ"/>
              </w:rPr>
              <w:lastRenderedPageBreak/>
              <w:t>7/2019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92CD" w14:textId="77777777" w:rsidR="00F508B8" w:rsidRPr="002D0803" w:rsidRDefault="00F508B8" w:rsidP="00FB0D7C">
            <w:pPr>
              <w:spacing w:line="240" w:lineRule="auto"/>
              <w:ind w:left="360" w:hanging="326"/>
              <w:rPr>
                <w:color w:val="A6A6A6" w:themeColor="background1" w:themeShade="A6"/>
                <w:sz w:val="16"/>
                <w:lang w:val="cs-CZ"/>
              </w:rPr>
            </w:pPr>
            <w:r w:rsidRPr="002D0803">
              <w:rPr>
                <w:color w:val="A6A6A6" w:themeColor="background1" w:themeShade="A6"/>
                <w:sz w:val="16"/>
                <w:lang w:val="cs-CZ"/>
              </w:rPr>
              <w:t>Ověřit stav připravenosti služby ověření kmene pacientů poskytovatelů ZS u ÚZIS.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8D66" w14:textId="77777777" w:rsidR="00F508B8" w:rsidRPr="002D0803" w:rsidRDefault="00F508B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D0803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7479" w14:textId="77777777" w:rsidR="00F508B8" w:rsidRPr="002D0803" w:rsidRDefault="00F508B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D0803">
              <w:rPr>
                <w:color w:val="A6A6A6" w:themeColor="background1" w:themeShade="A6"/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0771" w14:textId="77777777" w:rsidR="00F508B8" w:rsidRPr="00924855" w:rsidRDefault="009703A8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szCs w:val="16"/>
                <w:lang w:val="cs-CZ"/>
              </w:rPr>
            </w:pPr>
            <w:r w:rsidRPr="00924855">
              <w:rPr>
                <w:color w:val="A6A6A6" w:themeColor="background1" w:themeShade="A6"/>
                <w:sz w:val="16"/>
                <w:szCs w:val="16"/>
                <w:lang w:val="cs-CZ"/>
              </w:rPr>
              <w:t>Hotovo</w:t>
            </w:r>
          </w:p>
        </w:tc>
      </w:tr>
      <w:tr w:rsidR="00F508B8" w:rsidRPr="005923C0" w14:paraId="78697809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B1A8" w14:textId="77777777" w:rsidR="00F508B8" w:rsidRPr="00276A7D" w:rsidRDefault="00F508B8" w:rsidP="00FB0D7C">
            <w:pPr>
              <w:spacing w:line="240" w:lineRule="auto"/>
              <w:ind w:left="360" w:hanging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8/2019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488E" w14:textId="77777777" w:rsidR="00F508B8" w:rsidRPr="00276A7D" w:rsidRDefault="001E5990" w:rsidP="00FB0D7C">
            <w:pPr>
              <w:spacing w:line="240" w:lineRule="auto"/>
              <w:ind w:left="360" w:hanging="326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Termín příštího jednání (VCF).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5737" w14:textId="77777777" w:rsidR="00F508B8" w:rsidRPr="00276A7D" w:rsidRDefault="001E5990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9479" w14:textId="77777777" w:rsidR="00F508B8" w:rsidRPr="00276A7D" w:rsidRDefault="001E5990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15. 11. 2019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C857" w14:textId="77777777" w:rsidR="00F508B8" w:rsidRPr="00924855" w:rsidRDefault="00276A7D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cs-CZ"/>
              </w:rPr>
            </w:pPr>
            <w:r w:rsidRPr="00924855">
              <w:rPr>
                <w:color w:val="A6A6A6" w:themeColor="background1" w:themeShade="A6"/>
                <w:sz w:val="16"/>
                <w:szCs w:val="16"/>
                <w:lang w:val="cs-CZ"/>
              </w:rPr>
              <w:t>Hotovo</w:t>
            </w:r>
          </w:p>
        </w:tc>
      </w:tr>
      <w:tr w:rsidR="00ED2985" w:rsidRPr="005923C0" w14:paraId="50A6690E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E796" w14:textId="33FD0ED5" w:rsidR="00ED2985" w:rsidRPr="00FB0D7C" w:rsidRDefault="00FB0D7C" w:rsidP="00FB0D7C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>1/2020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11C5" w14:textId="3942A413" w:rsidR="00ED2985" w:rsidRPr="00FB0D7C" w:rsidRDefault="00FB0D7C" w:rsidP="00FB0D7C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 xml:space="preserve">Termín příštího jednání (VCF) + program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C02F" w14:textId="45601881" w:rsidR="00ED2985" w:rsidRPr="00FB0D7C" w:rsidRDefault="00FB0D7C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 xml:space="preserve">Vysočina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95A0" w14:textId="47B56830" w:rsidR="00ED2985" w:rsidRPr="00FB0D7C" w:rsidRDefault="00FB0D7C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>30. 4. 2020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1110" w14:textId="77777777" w:rsidR="00ED2985" w:rsidRPr="00276A7D" w:rsidRDefault="00ED2985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</w:p>
        </w:tc>
      </w:tr>
      <w:tr w:rsidR="00ED2985" w:rsidRPr="005923C0" w14:paraId="373A4D24" w14:textId="77777777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1A8D" w14:textId="59235C6D" w:rsidR="00ED2985" w:rsidRPr="00FB0D7C" w:rsidRDefault="00FB0D7C" w:rsidP="00FB0D7C">
            <w:pPr>
              <w:spacing w:line="240" w:lineRule="auto"/>
              <w:ind w:left="360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2/2020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4C3F" w14:textId="38CEC3D9" w:rsidR="00ED2985" w:rsidRPr="00FB0D7C" w:rsidRDefault="00FB0D7C" w:rsidP="00FB0D7C">
            <w:pPr>
              <w:spacing w:line="240" w:lineRule="auto"/>
              <w:ind w:left="360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Připravit ukázku služby PS v rámci Portálu občana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C921" w14:textId="589DB988" w:rsidR="00ED2985" w:rsidRPr="00FB0D7C" w:rsidRDefault="00FB0D7C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 xml:space="preserve">Vysočina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D254" w14:textId="6CA08991" w:rsidR="00ED2985" w:rsidRPr="00FB0D7C" w:rsidRDefault="00FB0D7C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B0D7C">
              <w:rPr>
                <w:sz w:val="16"/>
                <w:lang w:val="cs-CZ"/>
              </w:rPr>
              <w:t>Na příští VCF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A419" w14:textId="77777777" w:rsidR="00ED2985" w:rsidRPr="00276A7D" w:rsidRDefault="00ED2985" w:rsidP="00FB0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</w:p>
        </w:tc>
      </w:tr>
    </w:tbl>
    <w:p w14:paraId="52AE33DF" w14:textId="77777777" w:rsidR="00402C6D" w:rsidRPr="00712394" w:rsidRDefault="0073048D" w:rsidP="00FB0D7C">
      <w:pPr>
        <w:ind w:left="360"/>
        <w:rPr>
          <w:lang w:val="cs-CZ"/>
        </w:rPr>
      </w:pPr>
      <w:r w:rsidRPr="00712394">
        <w:rPr>
          <w:lang w:val="cs-CZ"/>
        </w:rPr>
        <w:tab/>
      </w:r>
      <w:r w:rsidRPr="00712394">
        <w:rPr>
          <w:lang w:val="cs-CZ"/>
        </w:rPr>
        <w:tab/>
      </w:r>
      <w:r w:rsidRPr="00712394">
        <w:rPr>
          <w:lang w:val="cs-CZ"/>
        </w:rPr>
        <w:tab/>
      </w:r>
    </w:p>
    <w:p w14:paraId="0008CB08" w14:textId="77777777" w:rsidR="00402C6D" w:rsidRPr="00712394" w:rsidRDefault="00402C6D" w:rsidP="00FB0D7C">
      <w:pPr>
        <w:ind w:left="360"/>
        <w:rPr>
          <w:lang w:val="cs-CZ"/>
        </w:rPr>
      </w:pPr>
    </w:p>
    <w:p w14:paraId="6C619D4A" w14:textId="77777777" w:rsidR="00402C6D" w:rsidRPr="00712394" w:rsidRDefault="00402C6D" w:rsidP="00FB0D7C">
      <w:pPr>
        <w:ind w:left="360"/>
        <w:rPr>
          <w:lang w:val="cs-CZ"/>
        </w:rPr>
      </w:pPr>
    </w:p>
    <w:sectPr w:rsidR="00402C6D" w:rsidRPr="00712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CEB7" w14:textId="77777777" w:rsidR="00DD76A6" w:rsidRDefault="00DD76A6" w:rsidP="004C5280">
      <w:pPr>
        <w:spacing w:line="240" w:lineRule="auto"/>
      </w:pPr>
      <w:r>
        <w:separator/>
      </w:r>
    </w:p>
  </w:endnote>
  <w:endnote w:type="continuationSeparator" w:id="0">
    <w:p w14:paraId="1BD7CE13" w14:textId="77777777" w:rsidR="00DD76A6" w:rsidRDefault="00DD76A6" w:rsidP="004C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EE05" w14:textId="77777777" w:rsidR="00DD76A6" w:rsidRDefault="00DD76A6" w:rsidP="004C5280">
      <w:pPr>
        <w:spacing w:line="240" w:lineRule="auto"/>
      </w:pPr>
      <w:r>
        <w:separator/>
      </w:r>
    </w:p>
  </w:footnote>
  <w:footnote w:type="continuationSeparator" w:id="0">
    <w:p w14:paraId="0A194309" w14:textId="77777777" w:rsidR="00DD76A6" w:rsidRDefault="00DD76A6" w:rsidP="004C5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16"/>
    <w:multiLevelType w:val="multilevel"/>
    <w:tmpl w:val="C0A03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B2D6C"/>
    <w:multiLevelType w:val="hybridMultilevel"/>
    <w:tmpl w:val="B59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1275"/>
    <w:multiLevelType w:val="multilevel"/>
    <w:tmpl w:val="A9EC3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2C70AC"/>
    <w:multiLevelType w:val="hybridMultilevel"/>
    <w:tmpl w:val="7608A14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4450F6"/>
    <w:multiLevelType w:val="multilevel"/>
    <w:tmpl w:val="7C7064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0AA57DCD"/>
    <w:multiLevelType w:val="multilevel"/>
    <w:tmpl w:val="F466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4E5F69"/>
    <w:multiLevelType w:val="multilevel"/>
    <w:tmpl w:val="FAB8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032F64"/>
    <w:multiLevelType w:val="multilevel"/>
    <w:tmpl w:val="75BA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7F2655"/>
    <w:multiLevelType w:val="hybridMultilevel"/>
    <w:tmpl w:val="9F4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7F01"/>
    <w:multiLevelType w:val="hybridMultilevel"/>
    <w:tmpl w:val="8DB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05AD"/>
    <w:multiLevelType w:val="multilevel"/>
    <w:tmpl w:val="D8F82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F16101"/>
    <w:multiLevelType w:val="multilevel"/>
    <w:tmpl w:val="7BB66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4D7D59"/>
    <w:multiLevelType w:val="hybridMultilevel"/>
    <w:tmpl w:val="248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F26CE"/>
    <w:multiLevelType w:val="multilevel"/>
    <w:tmpl w:val="E0E8A0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557CE7"/>
    <w:multiLevelType w:val="multilevel"/>
    <w:tmpl w:val="023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D"/>
    <w:rsid w:val="00020D5D"/>
    <w:rsid w:val="00030052"/>
    <w:rsid w:val="000E0581"/>
    <w:rsid w:val="00114472"/>
    <w:rsid w:val="00192004"/>
    <w:rsid w:val="001E5990"/>
    <w:rsid w:val="002000CA"/>
    <w:rsid w:val="002222CB"/>
    <w:rsid w:val="00234A8D"/>
    <w:rsid w:val="00276A7D"/>
    <w:rsid w:val="002D0803"/>
    <w:rsid w:val="003115E7"/>
    <w:rsid w:val="003354A0"/>
    <w:rsid w:val="003935CB"/>
    <w:rsid w:val="003B50E5"/>
    <w:rsid w:val="003D67C5"/>
    <w:rsid w:val="00402C6D"/>
    <w:rsid w:val="00433DE5"/>
    <w:rsid w:val="004713BF"/>
    <w:rsid w:val="004B20AB"/>
    <w:rsid w:val="004C5280"/>
    <w:rsid w:val="004E4DE1"/>
    <w:rsid w:val="0052247E"/>
    <w:rsid w:val="0052254D"/>
    <w:rsid w:val="0052733F"/>
    <w:rsid w:val="005923C0"/>
    <w:rsid w:val="005A0E52"/>
    <w:rsid w:val="00634877"/>
    <w:rsid w:val="00661467"/>
    <w:rsid w:val="0067524D"/>
    <w:rsid w:val="006C5742"/>
    <w:rsid w:val="006D3DB3"/>
    <w:rsid w:val="00712394"/>
    <w:rsid w:val="0073048D"/>
    <w:rsid w:val="00742077"/>
    <w:rsid w:val="0076644E"/>
    <w:rsid w:val="007765E5"/>
    <w:rsid w:val="007B0303"/>
    <w:rsid w:val="007B2565"/>
    <w:rsid w:val="00872172"/>
    <w:rsid w:val="00885F4A"/>
    <w:rsid w:val="008F3D43"/>
    <w:rsid w:val="00924855"/>
    <w:rsid w:val="009703A8"/>
    <w:rsid w:val="009B6450"/>
    <w:rsid w:val="009D6B7E"/>
    <w:rsid w:val="00A3261C"/>
    <w:rsid w:val="00A62B54"/>
    <w:rsid w:val="00AA3F12"/>
    <w:rsid w:val="00AC19E8"/>
    <w:rsid w:val="00B4199E"/>
    <w:rsid w:val="00B86136"/>
    <w:rsid w:val="00C55F17"/>
    <w:rsid w:val="00C944AB"/>
    <w:rsid w:val="00C96B9C"/>
    <w:rsid w:val="00CE285F"/>
    <w:rsid w:val="00CF0F1E"/>
    <w:rsid w:val="00D16F83"/>
    <w:rsid w:val="00D25120"/>
    <w:rsid w:val="00D5411D"/>
    <w:rsid w:val="00D7716A"/>
    <w:rsid w:val="00DD76A6"/>
    <w:rsid w:val="00E23D48"/>
    <w:rsid w:val="00E26E5B"/>
    <w:rsid w:val="00E41B41"/>
    <w:rsid w:val="00EA478C"/>
    <w:rsid w:val="00ED21BF"/>
    <w:rsid w:val="00ED2985"/>
    <w:rsid w:val="00F508B8"/>
    <w:rsid w:val="00F66106"/>
    <w:rsid w:val="00F6693D"/>
    <w:rsid w:val="00F80F36"/>
    <w:rsid w:val="00FB0D7C"/>
    <w:rsid w:val="00FB7A4D"/>
    <w:rsid w:val="00FD5AA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76E"/>
  <w15:docId w15:val="{06A420B2-D029-4A8E-8D93-675548B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20D5D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FB7A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528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280"/>
  </w:style>
  <w:style w:type="paragraph" w:styleId="Zpat">
    <w:name w:val="footer"/>
    <w:basedOn w:val="Normln"/>
    <w:link w:val="ZpatChar"/>
    <w:uiPriority w:val="99"/>
    <w:unhideWhenUsed/>
    <w:rsid w:val="004C528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280"/>
  </w:style>
  <w:style w:type="character" w:styleId="Odkaznakoment">
    <w:name w:val="annotation reference"/>
    <w:basedOn w:val="Standardnpsmoodstavce"/>
    <w:uiPriority w:val="99"/>
    <w:semiHidden/>
    <w:unhideWhenUsed/>
    <w:rsid w:val="00AC1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9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9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9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Jiráková Klára Mgr.</dc:creator>
  <cp:lastModifiedBy>Jiráková Klára Mgr.</cp:lastModifiedBy>
  <cp:revision>2</cp:revision>
  <dcterms:created xsi:type="dcterms:W3CDTF">2020-04-28T11:25:00Z</dcterms:created>
  <dcterms:modified xsi:type="dcterms:W3CDTF">2020-04-28T11:25:00Z</dcterms:modified>
</cp:coreProperties>
</file>