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6D" w:rsidRPr="00712394" w:rsidRDefault="0073048D">
      <w:pPr>
        <w:rPr>
          <w:b/>
          <w:sz w:val="28"/>
          <w:szCs w:val="28"/>
          <w:lang w:val="cs-CZ"/>
        </w:rPr>
      </w:pPr>
      <w:r w:rsidRPr="00712394">
        <w:rPr>
          <w:b/>
          <w:sz w:val="28"/>
          <w:szCs w:val="28"/>
          <w:lang w:val="cs-CZ"/>
        </w:rPr>
        <w:t>Pracovní skupina pro eHealth při KI AKČR</w:t>
      </w:r>
    </w:p>
    <w:p w:rsidR="00402C6D" w:rsidRPr="00712394" w:rsidRDefault="005923C0">
      <w:pPr>
        <w:rPr>
          <w:lang w:val="cs-CZ"/>
        </w:rPr>
      </w:pPr>
      <w:r>
        <w:rPr>
          <w:lang w:val="cs-CZ"/>
        </w:rPr>
        <w:t>VCF</w:t>
      </w:r>
      <w:r w:rsidR="0073048D" w:rsidRPr="00712394">
        <w:rPr>
          <w:lang w:val="cs-CZ"/>
        </w:rPr>
        <w:t xml:space="preserve"> </w:t>
      </w:r>
      <w:r w:rsidR="00020D5D">
        <w:rPr>
          <w:lang w:val="cs-CZ"/>
        </w:rPr>
        <w:t>–</w:t>
      </w:r>
      <w:r w:rsidR="0073048D" w:rsidRPr="00712394">
        <w:rPr>
          <w:lang w:val="cs-CZ"/>
        </w:rPr>
        <w:t xml:space="preserve"> </w:t>
      </w:r>
      <w:r w:rsidR="00FD5AA5">
        <w:rPr>
          <w:lang w:val="cs-CZ"/>
        </w:rPr>
        <w:t>18. 12</w:t>
      </w:r>
      <w:r w:rsidR="0073048D" w:rsidRPr="00712394">
        <w:rPr>
          <w:lang w:val="cs-CZ"/>
        </w:rPr>
        <w:t>.2019</w:t>
      </w:r>
    </w:p>
    <w:p w:rsidR="005923C0" w:rsidRPr="001E5990" w:rsidRDefault="005923C0">
      <w:pPr>
        <w:rPr>
          <w:b/>
          <w:sz w:val="20"/>
          <w:lang w:val="cs-CZ"/>
        </w:rPr>
      </w:pPr>
    </w:p>
    <w:p w:rsidR="00402C6D" w:rsidRPr="001E5990" w:rsidRDefault="005923C0">
      <w:pPr>
        <w:rPr>
          <w:b/>
          <w:sz w:val="20"/>
          <w:lang w:val="cs-CZ"/>
        </w:rPr>
      </w:pPr>
      <w:r w:rsidRPr="001E5990">
        <w:rPr>
          <w:b/>
          <w:sz w:val="20"/>
          <w:lang w:val="cs-CZ"/>
        </w:rPr>
        <w:t>Témata</w:t>
      </w:r>
      <w:r w:rsidR="001E5990">
        <w:rPr>
          <w:b/>
          <w:sz w:val="20"/>
          <w:lang w:val="cs-CZ"/>
        </w:rPr>
        <w:t xml:space="preserve"> jednání</w:t>
      </w:r>
      <w:r w:rsidRPr="001E5990">
        <w:rPr>
          <w:b/>
          <w:sz w:val="20"/>
          <w:lang w:val="cs-CZ"/>
        </w:rPr>
        <w:t>:</w:t>
      </w:r>
    </w:p>
    <w:p w:rsidR="005923C0" w:rsidRPr="005923C0" w:rsidRDefault="005923C0" w:rsidP="005923C0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>Organizační záležitosti</w:t>
      </w:r>
    </w:p>
    <w:p w:rsidR="005923C0" w:rsidRDefault="003B50E5" w:rsidP="005923C0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Legislativa eHealth – připomínky k návrhu zákon a o eHealth</w:t>
      </w:r>
    </w:p>
    <w:p w:rsidR="0067524D" w:rsidRDefault="0067524D" w:rsidP="005923C0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eNeschopenka - novinky</w:t>
      </w:r>
    </w:p>
    <w:p w:rsidR="003B50E5" w:rsidRDefault="003B50E5" w:rsidP="005923C0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Bezpečnost IT v nemocnicích z pohledu KrÚ  – zkušenosti, postupy, poznatky</w:t>
      </w:r>
    </w:p>
    <w:p w:rsidR="003B50E5" w:rsidRPr="005923C0" w:rsidRDefault="003B50E5" w:rsidP="005923C0">
      <w:pPr>
        <w:pStyle w:val="Odstavecseseznamem"/>
        <w:numPr>
          <w:ilvl w:val="0"/>
          <w:numId w:val="11"/>
        </w:numPr>
        <w:rPr>
          <w:lang w:val="cs-CZ"/>
        </w:rPr>
      </w:pPr>
      <w:r>
        <w:rPr>
          <w:lang w:val="cs-CZ"/>
        </w:rPr>
        <w:t>Připojování poskytovatelů ZS k Národnímu kontaktnímu místu pro eH</w:t>
      </w:r>
    </w:p>
    <w:p w:rsidR="007765E5" w:rsidRPr="00D5411D" w:rsidRDefault="005923C0" w:rsidP="00D5411D">
      <w:pPr>
        <w:pStyle w:val="Odstavecseseznamem"/>
        <w:numPr>
          <w:ilvl w:val="0"/>
          <w:numId w:val="11"/>
        </w:numPr>
        <w:rPr>
          <w:lang w:val="cs-CZ"/>
        </w:rPr>
      </w:pPr>
      <w:r w:rsidRPr="005923C0">
        <w:rPr>
          <w:lang w:val="cs-CZ"/>
        </w:rPr>
        <w:t>Ostatní</w:t>
      </w:r>
      <w:bookmarkStart w:id="0" w:name="_GoBack"/>
      <w:bookmarkEnd w:id="0"/>
    </w:p>
    <w:p w:rsidR="00402C6D" w:rsidRPr="005923C0" w:rsidRDefault="005923C0" w:rsidP="005923C0">
      <w:pPr>
        <w:spacing w:before="240" w:after="240"/>
        <w:rPr>
          <w:sz w:val="20"/>
          <w:lang w:val="cs-CZ"/>
        </w:rPr>
      </w:pPr>
      <w:r>
        <w:rPr>
          <w:b/>
          <w:sz w:val="20"/>
          <w:lang w:val="cs-CZ"/>
        </w:rPr>
        <w:t xml:space="preserve">1. </w:t>
      </w:r>
      <w:r w:rsidR="0073048D" w:rsidRPr="005923C0">
        <w:rPr>
          <w:b/>
          <w:sz w:val="20"/>
          <w:lang w:val="cs-CZ"/>
        </w:rPr>
        <w:t xml:space="preserve">Organizační </w:t>
      </w:r>
      <w:r>
        <w:rPr>
          <w:b/>
          <w:sz w:val="20"/>
          <w:lang w:val="cs-CZ"/>
        </w:rPr>
        <w:t>záležitosti</w:t>
      </w:r>
    </w:p>
    <w:p w:rsidR="00402C6D" w:rsidRPr="005923C0" w:rsidRDefault="0073048D">
      <w:pPr>
        <w:numPr>
          <w:ilvl w:val="0"/>
          <w:numId w:val="5"/>
        </w:numPr>
        <w:spacing w:before="240"/>
        <w:rPr>
          <w:sz w:val="18"/>
          <w:lang w:val="cs-CZ"/>
        </w:rPr>
      </w:pPr>
      <w:r w:rsidRPr="005923C0">
        <w:rPr>
          <w:sz w:val="18"/>
          <w:lang w:val="cs-CZ"/>
        </w:rPr>
        <w:t xml:space="preserve">Formy jednání  - videokonference, Webex - </w:t>
      </w:r>
      <w:hyperlink r:id="rId7">
        <w:r w:rsidRPr="00872172">
          <w:rPr>
            <w:color w:val="1155CC"/>
            <w:sz w:val="18"/>
            <w:szCs w:val="20"/>
            <w:u w:val="single"/>
            <w:lang w:val="cs-CZ"/>
          </w:rPr>
          <w:t>https://kr-vysocina.webex.com/meet/NCPeH_CZ</w:t>
        </w:r>
      </w:hyperlink>
    </w:p>
    <w:p w:rsidR="00402C6D" w:rsidRPr="005923C0" w:rsidRDefault="0073048D">
      <w:pPr>
        <w:numPr>
          <w:ilvl w:val="0"/>
          <w:numId w:val="5"/>
        </w:numPr>
        <w:rPr>
          <w:sz w:val="18"/>
          <w:lang w:val="cs-CZ"/>
        </w:rPr>
      </w:pPr>
      <w:r w:rsidRPr="005923C0">
        <w:rPr>
          <w:sz w:val="18"/>
          <w:lang w:val="cs-CZ"/>
        </w:rPr>
        <w:t xml:space="preserve">Reportování AKČR - na každém jednání KI AKČR, případně zdravotní komise </w:t>
      </w:r>
    </w:p>
    <w:p w:rsidR="00402C6D" w:rsidRPr="005923C0" w:rsidRDefault="0073048D">
      <w:pPr>
        <w:numPr>
          <w:ilvl w:val="0"/>
          <w:numId w:val="5"/>
        </w:numPr>
        <w:rPr>
          <w:sz w:val="18"/>
          <w:lang w:val="cs-CZ"/>
        </w:rPr>
      </w:pPr>
      <w:r w:rsidRPr="005923C0">
        <w:rPr>
          <w:sz w:val="18"/>
          <w:lang w:val="cs-CZ"/>
        </w:rPr>
        <w:t xml:space="preserve">Maillist - </w:t>
      </w:r>
      <w:hyperlink r:id="rId8">
        <w:r w:rsidRPr="005923C0">
          <w:rPr>
            <w:color w:val="1155CC"/>
            <w:sz w:val="18"/>
            <w:u w:val="single"/>
            <w:lang w:val="cs-CZ"/>
          </w:rPr>
          <w:t>ehealth@kr-urady.cz</w:t>
        </w:r>
      </w:hyperlink>
    </w:p>
    <w:p w:rsidR="00402C6D" w:rsidRPr="005923C0" w:rsidRDefault="0073048D">
      <w:pPr>
        <w:numPr>
          <w:ilvl w:val="0"/>
          <w:numId w:val="5"/>
        </w:numPr>
        <w:spacing w:after="240"/>
        <w:rPr>
          <w:sz w:val="18"/>
          <w:lang w:val="cs-CZ"/>
        </w:rPr>
      </w:pPr>
      <w:r w:rsidRPr="005923C0">
        <w:rPr>
          <w:sz w:val="18"/>
          <w:lang w:val="cs-CZ"/>
        </w:rPr>
        <w:t xml:space="preserve">Úložiště dokumentů - </w:t>
      </w:r>
      <w:hyperlink r:id="rId9">
        <w:r w:rsidRPr="005923C0">
          <w:rPr>
            <w:color w:val="1155CC"/>
            <w:sz w:val="18"/>
            <w:u w:val="single"/>
            <w:lang w:val="cs-CZ"/>
          </w:rPr>
          <w:t>https://extranet.kr-vysocina.cz/download/odbor_informatiky/projekty/eHealth/</w:t>
        </w:r>
      </w:hyperlink>
    </w:p>
    <w:p w:rsidR="00402C6D" w:rsidRPr="005923C0" w:rsidRDefault="0073048D">
      <w:pPr>
        <w:spacing w:before="240" w:after="240"/>
        <w:ind w:left="720"/>
        <w:rPr>
          <w:sz w:val="20"/>
          <w:lang w:val="cs-CZ"/>
        </w:rPr>
      </w:pPr>
      <w:r w:rsidRPr="005923C0">
        <w:rPr>
          <w:noProof/>
          <w:sz w:val="20"/>
          <w:lang w:val="en-US"/>
        </w:rPr>
        <w:drawing>
          <wp:inline distT="114300" distB="114300" distL="114300" distR="114300">
            <wp:extent cx="3492500" cy="8712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8712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62B54" w:rsidRPr="005923C0" w:rsidRDefault="005923C0" w:rsidP="009703A8">
      <w:pPr>
        <w:spacing w:before="240" w:after="240" w:line="240" w:lineRule="auto"/>
        <w:rPr>
          <w:b/>
          <w:sz w:val="20"/>
          <w:lang w:val="cs-CZ"/>
        </w:rPr>
      </w:pPr>
      <w:r>
        <w:rPr>
          <w:b/>
          <w:sz w:val="20"/>
          <w:lang w:val="cs-CZ"/>
        </w:rPr>
        <w:t xml:space="preserve">2. </w:t>
      </w:r>
      <w:r w:rsidR="003B50E5">
        <w:rPr>
          <w:b/>
          <w:sz w:val="20"/>
          <w:lang w:val="cs-CZ"/>
        </w:rPr>
        <w:t>Legislativa eHealth – návrh zákona o eHealth - připomínky</w:t>
      </w:r>
    </w:p>
    <w:p w:rsidR="0067524D" w:rsidRPr="009703A8" w:rsidRDefault="0067524D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Připomínky </w:t>
      </w:r>
      <w:r w:rsidR="006C5742">
        <w:rPr>
          <w:lang w:val="cs-CZ"/>
        </w:rPr>
        <w:t xml:space="preserve">z návrhu nového zákona o eH </w:t>
      </w:r>
      <w:r w:rsidRPr="009703A8">
        <w:rPr>
          <w:lang w:val="cs-CZ"/>
        </w:rPr>
        <w:t>podány – na úložišti, včetně připomínek MV (Tomáš Šedivec)</w:t>
      </w:r>
    </w:p>
    <w:p w:rsidR="009703A8" w:rsidRPr="006C5742" w:rsidRDefault="00C944AB" w:rsidP="009703A8">
      <w:pPr>
        <w:pStyle w:val="Odstavecseseznamem"/>
        <w:numPr>
          <w:ilvl w:val="0"/>
          <w:numId w:val="11"/>
        </w:numPr>
        <w:rPr>
          <w:b/>
          <w:lang w:val="cs-CZ"/>
        </w:rPr>
      </w:pPr>
      <w:r w:rsidRPr="006C5742">
        <w:rPr>
          <w:b/>
          <w:lang w:val="cs-CZ"/>
        </w:rPr>
        <w:t xml:space="preserve">Testovací služba pro ztotožnění kmene </w:t>
      </w:r>
      <w:r w:rsidR="009703A8" w:rsidRPr="006C5742">
        <w:rPr>
          <w:b/>
          <w:lang w:val="cs-CZ"/>
        </w:rPr>
        <w:t xml:space="preserve">pacientů pro poskytovatele ZS </w:t>
      </w:r>
    </w:p>
    <w:p w:rsidR="009703A8" w:rsidRPr="009703A8" w:rsidRDefault="009703A8" w:rsidP="009703A8">
      <w:pPr>
        <w:pStyle w:val="Odstavecseseznamem"/>
        <w:numPr>
          <w:ilvl w:val="1"/>
          <w:numId w:val="9"/>
        </w:numPr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 xml:space="preserve">Dle informace UZIS by služba měla být v testovacím provozu </w:t>
      </w:r>
      <w:r w:rsidRPr="009703A8">
        <w:rPr>
          <w:rFonts w:eastAsia="Times New Roman"/>
          <w:sz w:val="20"/>
          <w:szCs w:val="20"/>
        </w:rPr>
        <w:t xml:space="preserve">- </w:t>
      </w:r>
      <w:hyperlink r:id="rId11" w:history="1">
        <w:r w:rsidRPr="009703A8">
          <w:rPr>
            <w:rStyle w:val="Hypertextovodkaz"/>
            <w:rFonts w:eastAsia="Times New Roman"/>
            <w:sz w:val="20"/>
            <w:szCs w:val="20"/>
          </w:rPr>
          <w:t>https://ereg2.ksrzis.cz</w:t>
        </w:r>
      </w:hyperlink>
    </w:p>
    <w:p w:rsidR="009703A8" w:rsidRPr="009703A8" w:rsidRDefault="009703A8" w:rsidP="009703A8">
      <w:pPr>
        <w:pStyle w:val="Odstavecseseznamem"/>
        <w:numPr>
          <w:ilvl w:val="1"/>
          <w:numId w:val="9"/>
        </w:numPr>
        <w:rPr>
          <w:rFonts w:ascii="Arial" w:eastAsia="Arial" w:hAnsi="Arial" w:cs="Arial"/>
          <w:sz w:val="18"/>
          <w:szCs w:val="18"/>
          <w:lang w:val="cs-CZ"/>
        </w:rPr>
      </w:pPr>
      <w:r w:rsidRPr="009703A8">
        <w:rPr>
          <w:rFonts w:eastAsia="Times New Roman"/>
          <w:sz w:val="20"/>
          <w:szCs w:val="20"/>
        </w:rPr>
        <w:t xml:space="preserve">Seznam testovacích osob je uveden zde: </w:t>
      </w:r>
      <w:hyperlink r:id="rId12" w:history="1">
        <w:r w:rsidRPr="009703A8">
          <w:rPr>
            <w:rStyle w:val="Hypertextovodkaz"/>
            <w:rFonts w:eastAsia="Times New Roman"/>
            <w:sz w:val="20"/>
            <w:szCs w:val="20"/>
          </w:rPr>
          <w:t>https://www.szrcr.cz/cs/sluzby/spravci-a-vyvojari/vyvojari-agendovych-informacnich-systemu/testovaci-data-rob</w:t>
        </w:r>
      </w:hyperlink>
      <w:r w:rsidRPr="009703A8">
        <w:rPr>
          <w:rFonts w:eastAsia="Times New Roman"/>
          <w:sz w:val="20"/>
          <w:szCs w:val="20"/>
        </w:rPr>
        <w:br/>
        <w:t>Prvním krokem je registrace a získání systémového certifikátu, v případě potřeby pomůže Mgr. Knoppová.</w:t>
      </w:r>
      <w:r w:rsidRPr="009703A8"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t>(Viz e-mail od Milana Blahy – na úložišti)</w:t>
      </w:r>
    </w:p>
    <w:p w:rsidR="009703A8" w:rsidRPr="009703A8" w:rsidRDefault="009703A8" w:rsidP="009703A8">
      <w:pPr>
        <w:pStyle w:val="Odstavecseseznamem"/>
        <w:numPr>
          <w:ilvl w:val="1"/>
          <w:numId w:val="9"/>
        </w:numPr>
        <w:rPr>
          <w:rFonts w:ascii="Arial" w:eastAsia="Arial" w:hAnsi="Arial" w:cs="Arial"/>
          <w:sz w:val="18"/>
          <w:szCs w:val="18"/>
          <w:lang w:val="cs-CZ"/>
        </w:rPr>
      </w:pPr>
      <w:r>
        <w:rPr>
          <w:rFonts w:ascii="Arial" w:eastAsia="Arial" w:hAnsi="Arial" w:cs="Arial"/>
          <w:sz w:val="18"/>
          <w:szCs w:val="18"/>
          <w:lang w:val="cs-CZ"/>
        </w:rPr>
        <w:t xml:space="preserve">na Vysočině testuje ZZS KrV. </w:t>
      </w:r>
    </w:p>
    <w:p w:rsidR="00F80F36" w:rsidRPr="009703A8" w:rsidRDefault="00F80F36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6C5742">
        <w:rPr>
          <w:b/>
          <w:lang w:val="cs-CZ"/>
        </w:rPr>
        <w:t>El. podpisy</w:t>
      </w:r>
      <w:r w:rsidRPr="009703A8">
        <w:rPr>
          <w:lang w:val="cs-CZ"/>
        </w:rPr>
        <w:t xml:space="preserve"> – certifikační autorita na úrovni státu? CA SZR funguje, ale jen pro ozbrojené složky státu. – téma pro KI AKČR</w:t>
      </w:r>
      <w:r w:rsidR="005923C0" w:rsidRPr="009703A8">
        <w:rPr>
          <w:lang w:val="cs-CZ"/>
        </w:rPr>
        <w:t>.</w:t>
      </w:r>
    </w:p>
    <w:p w:rsidR="00F80F36" w:rsidRPr="009703A8" w:rsidRDefault="009703A8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6C5742">
        <w:rPr>
          <w:b/>
          <w:lang w:val="cs-CZ"/>
        </w:rPr>
        <w:t>IDDR</w:t>
      </w:r>
      <w:r w:rsidR="00C944AB" w:rsidRPr="009703A8">
        <w:rPr>
          <w:lang w:val="cs-CZ"/>
        </w:rPr>
        <w:t xml:space="preserve"> – vypsáno VZ na SW IDDR – nákup vývojářských kapacit, ne konkrétní SW. Rámec IDDR – v zakázce se odkazuje na věcný záměr zákona o eH. </w:t>
      </w:r>
      <w:r w:rsidR="00EA478C" w:rsidRPr="009703A8">
        <w:rPr>
          <w:lang w:val="cs-CZ"/>
        </w:rPr>
        <w:t>Zakázka zveřejněna na profilu zadavatele MZdr.</w:t>
      </w:r>
    </w:p>
    <w:p w:rsidR="0067524D" w:rsidRDefault="0067524D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>3</w:t>
      </w:r>
      <w:r w:rsidR="005923C0">
        <w:rPr>
          <w:b/>
          <w:sz w:val="20"/>
          <w:lang w:val="cs-CZ"/>
        </w:rPr>
        <w:t xml:space="preserve">. </w:t>
      </w:r>
      <w:r>
        <w:rPr>
          <w:b/>
          <w:sz w:val="20"/>
          <w:lang w:val="cs-CZ"/>
        </w:rPr>
        <w:t>eNeschopenka</w:t>
      </w:r>
    </w:p>
    <w:p w:rsidR="007765E5" w:rsidRPr="009703A8" w:rsidRDefault="00EA478C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Zdravotní komise AKČR – projednáno, doporučení všem krajům postup – eNeschopenka s el. podpisem lékaře. </w:t>
      </w:r>
    </w:p>
    <w:p w:rsidR="00EA478C" w:rsidRPr="009703A8" w:rsidRDefault="00EA478C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>Kraj Vysočina – úkol pro všechny nemocnice – povinné podepisování od 1.2.2020, testuje Nemocnice Třebíč.</w:t>
      </w:r>
    </w:p>
    <w:p w:rsidR="00EA478C" w:rsidRPr="009703A8" w:rsidRDefault="00EA478C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Problém se zahraničními lékaři </w:t>
      </w:r>
      <w:r w:rsidR="009703A8" w:rsidRPr="009703A8">
        <w:rPr>
          <w:lang w:val="cs-CZ"/>
        </w:rPr>
        <w:t xml:space="preserve">vyřešen – lze ztotožnit přes jméno a heslo – Czechpoint. </w:t>
      </w:r>
    </w:p>
    <w:p w:rsidR="00020D5D" w:rsidRPr="005923C0" w:rsidRDefault="0067524D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lastRenderedPageBreak/>
        <w:t xml:space="preserve">4. </w:t>
      </w:r>
      <w:r w:rsidRPr="0067524D">
        <w:rPr>
          <w:b/>
          <w:sz w:val="20"/>
          <w:lang w:val="cs-CZ"/>
        </w:rPr>
        <w:t>Bezpečnost IT v nemocnicích z pohledu KrÚ  – zkušenosti, postupy, poznatky</w:t>
      </w:r>
    </w:p>
    <w:p w:rsidR="00ED21BF" w:rsidRPr="009703A8" w:rsidRDefault="0067524D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Nabídka věnovat jednu z dalších videokonferencí bezpečnosti IT v nemocnicích zřizovaných kraji. </w:t>
      </w:r>
    </w:p>
    <w:p w:rsidR="0067524D" w:rsidRPr="009703A8" w:rsidRDefault="0067524D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Kraj Vysočina – postupy vůči zřizovaným nemocnicím – z pohledu bezpečnostního analytika. </w:t>
      </w:r>
    </w:p>
    <w:p w:rsidR="0067524D" w:rsidRPr="009703A8" w:rsidRDefault="0067524D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>Nemocnice Pelhřimov – zkušenosti s obnovou mailového severu po útoku</w:t>
      </w:r>
    </w:p>
    <w:p w:rsidR="007B0303" w:rsidRPr="009703A8" w:rsidRDefault="007B0303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>ZZS KrVys – Martin Němeček</w:t>
      </w:r>
    </w:p>
    <w:p w:rsidR="0067524D" w:rsidRPr="009703A8" w:rsidRDefault="0067524D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Další nemocnice, </w:t>
      </w:r>
      <w:r w:rsidR="009703A8" w:rsidRPr="009703A8">
        <w:rPr>
          <w:lang w:val="cs-CZ"/>
        </w:rPr>
        <w:t xml:space="preserve">zkušenosti??? </w:t>
      </w:r>
    </w:p>
    <w:p w:rsidR="00433DE5" w:rsidRPr="009703A8" w:rsidRDefault="00433DE5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>Do mail listu – pro info - dopis pro ředitele nemocnic Kraje Vysočina</w:t>
      </w:r>
      <w:r w:rsidR="00D25120" w:rsidRPr="009703A8">
        <w:rPr>
          <w:lang w:val="cs-CZ"/>
        </w:rPr>
        <w:t xml:space="preserve"> ohledně prevence vůči ransomware.</w:t>
      </w:r>
    </w:p>
    <w:p w:rsidR="00EA478C" w:rsidRPr="009703A8" w:rsidRDefault="00EA478C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>Odkaz – eBezpečnost Kraj Vysočina</w:t>
      </w:r>
      <w:r w:rsidR="009703A8" w:rsidRPr="009703A8">
        <w:rPr>
          <w:lang w:val="cs-CZ"/>
        </w:rPr>
        <w:t xml:space="preserve"> – </w:t>
      </w:r>
    </w:p>
    <w:p w:rsidR="009703A8" w:rsidRPr="009703A8" w:rsidRDefault="009703A8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>Na úložišti jsou k dispozici prezentace z bezpečnostního semináře v Nemocnici na Homolce (IT Nemocnice Benešor, NÚKIB, Policie, ÚOOÚ, atd.)</w:t>
      </w:r>
    </w:p>
    <w:p w:rsidR="00433DE5" w:rsidRPr="001E5990" w:rsidRDefault="00433DE5" w:rsidP="00433DE5">
      <w:pPr>
        <w:spacing w:line="240" w:lineRule="auto"/>
        <w:ind w:left="720"/>
        <w:rPr>
          <w:sz w:val="18"/>
          <w:szCs w:val="18"/>
          <w:lang w:val="cs-CZ"/>
        </w:rPr>
      </w:pPr>
    </w:p>
    <w:p w:rsidR="00020D5D" w:rsidRDefault="0067524D" w:rsidP="00A62B54">
      <w:pPr>
        <w:spacing w:before="240" w:after="240"/>
        <w:rPr>
          <w:b/>
          <w:sz w:val="20"/>
          <w:lang w:val="cs-CZ"/>
        </w:rPr>
      </w:pPr>
      <w:r>
        <w:rPr>
          <w:b/>
          <w:sz w:val="20"/>
          <w:lang w:val="cs-CZ"/>
        </w:rPr>
        <w:t>5</w:t>
      </w:r>
      <w:r w:rsidR="005923C0">
        <w:rPr>
          <w:b/>
          <w:sz w:val="20"/>
          <w:lang w:val="cs-CZ"/>
        </w:rPr>
        <w:t xml:space="preserve">. </w:t>
      </w:r>
      <w:r w:rsidRPr="0067524D">
        <w:rPr>
          <w:b/>
          <w:sz w:val="20"/>
          <w:lang w:val="cs-CZ"/>
        </w:rPr>
        <w:t>Připojování poskytovatelů ZS k Národnímu kontaktnímu místu pro eH</w:t>
      </w:r>
    </w:p>
    <w:p w:rsidR="00114472" w:rsidRPr="009703A8" w:rsidRDefault="00114472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API pro připojení – verze 11 zveřejněna na </w:t>
      </w:r>
      <w:hyperlink r:id="rId13" w:history="1">
        <w:r w:rsidR="00E23D48" w:rsidRPr="009703A8">
          <w:t>https://www.nixzd.cz/standard</w:t>
        </w:r>
      </w:hyperlink>
      <w:r w:rsidR="006C5742">
        <w:rPr>
          <w:lang w:val="cs-CZ"/>
        </w:rPr>
        <w:t xml:space="preserve"> </w:t>
      </w:r>
      <w:r w:rsidR="00E23D48" w:rsidRPr="009703A8">
        <w:rPr>
          <w:lang w:val="cs-CZ"/>
        </w:rPr>
        <w:t xml:space="preserve"> </w:t>
      </w:r>
    </w:p>
    <w:p w:rsidR="0067524D" w:rsidRPr="009703A8" w:rsidRDefault="0067524D" w:rsidP="009703A8">
      <w:pPr>
        <w:pStyle w:val="Odstavecseseznamem"/>
        <w:numPr>
          <w:ilvl w:val="0"/>
          <w:numId w:val="11"/>
        </w:numPr>
        <w:rPr>
          <w:lang w:val="cs-CZ"/>
        </w:rPr>
      </w:pPr>
      <w:r w:rsidRPr="009703A8">
        <w:rPr>
          <w:lang w:val="cs-CZ"/>
        </w:rPr>
        <w:t xml:space="preserve">Dotazník pro </w:t>
      </w:r>
      <w:r w:rsidR="00433DE5" w:rsidRPr="009703A8">
        <w:rPr>
          <w:lang w:val="cs-CZ"/>
        </w:rPr>
        <w:t>připojení k informačnímu systému NCPeH</w:t>
      </w:r>
      <w:r w:rsidRPr="009703A8">
        <w:rPr>
          <w:lang w:val="cs-CZ"/>
        </w:rPr>
        <w:t xml:space="preserve"> – na úložišti. </w:t>
      </w:r>
    </w:p>
    <w:p w:rsidR="007765E5" w:rsidRDefault="007765E5" w:rsidP="007765E5">
      <w:pPr>
        <w:spacing w:line="240" w:lineRule="auto"/>
        <w:ind w:left="720"/>
        <w:rPr>
          <w:sz w:val="18"/>
          <w:szCs w:val="18"/>
          <w:lang w:val="cs-CZ"/>
        </w:rPr>
      </w:pPr>
    </w:p>
    <w:p w:rsidR="00433DE5" w:rsidRPr="00433DE5" w:rsidRDefault="00433DE5" w:rsidP="00433DE5">
      <w:pPr>
        <w:spacing w:line="240" w:lineRule="auto"/>
        <w:ind w:left="720"/>
        <w:rPr>
          <w:sz w:val="18"/>
          <w:szCs w:val="18"/>
          <w:lang w:val="cs-CZ"/>
        </w:rPr>
      </w:pPr>
    </w:p>
    <w:p w:rsidR="005923C0" w:rsidRPr="005923C0" w:rsidRDefault="00433DE5" w:rsidP="005923C0">
      <w:pPr>
        <w:rPr>
          <w:b/>
          <w:sz w:val="20"/>
          <w:lang w:val="cs-CZ"/>
        </w:rPr>
      </w:pPr>
      <w:r>
        <w:rPr>
          <w:b/>
          <w:sz w:val="20"/>
          <w:lang w:val="cs-CZ"/>
        </w:rPr>
        <w:t>6</w:t>
      </w:r>
      <w:r w:rsidR="004B20AB">
        <w:rPr>
          <w:b/>
          <w:sz w:val="20"/>
          <w:lang w:val="cs-CZ"/>
        </w:rPr>
        <w:t>. Ostatní</w:t>
      </w:r>
    </w:p>
    <w:p w:rsidR="00433DE5" w:rsidRPr="00433DE5" w:rsidRDefault="00433DE5" w:rsidP="00433DE5">
      <w:pPr>
        <w:spacing w:before="240" w:after="240"/>
        <w:rPr>
          <w:i/>
          <w:sz w:val="18"/>
          <w:lang w:val="cs-CZ"/>
        </w:rPr>
      </w:pPr>
      <w:r w:rsidRPr="00433DE5">
        <w:rPr>
          <w:i/>
          <w:sz w:val="18"/>
          <w:lang w:val="cs-CZ"/>
        </w:rPr>
        <w:t>Z minulé VCF:</w:t>
      </w:r>
    </w:p>
    <w:p w:rsidR="00E26E5B" w:rsidRPr="00433DE5" w:rsidRDefault="002000CA" w:rsidP="005923C0">
      <w:pPr>
        <w:pStyle w:val="Odstavecseseznamem"/>
        <w:numPr>
          <w:ilvl w:val="0"/>
          <w:numId w:val="12"/>
        </w:numPr>
        <w:spacing w:before="240" w:after="240"/>
        <w:rPr>
          <w:rFonts w:ascii="Arial" w:eastAsia="Arial" w:hAnsi="Arial" w:cs="Arial"/>
          <w:i/>
          <w:sz w:val="18"/>
          <w:lang w:val="cs-CZ"/>
        </w:rPr>
      </w:pPr>
      <w:r w:rsidRPr="00433DE5">
        <w:rPr>
          <w:rFonts w:ascii="Arial" w:eastAsia="Arial" w:hAnsi="Arial" w:cs="Arial"/>
          <w:i/>
          <w:sz w:val="18"/>
          <w:lang w:val="cs-CZ"/>
        </w:rPr>
        <w:t>Otázka další životnosti</w:t>
      </w:r>
      <w:r w:rsidR="00E26E5B" w:rsidRPr="00433DE5">
        <w:rPr>
          <w:rFonts w:ascii="Arial" w:eastAsia="Arial" w:hAnsi="Arial" w:cs="Arial"/>
          <w:i/>
          <w:sz w:val="18"/>
          <w:lang w:val="cs-CZ"/>
        </w:rPr>
        <w:t xml:space="preserve"> krajských konektorů (</w:t>
      </w:r>
      <w:r w:rsidRPr="00433DE5">
        <w:rPr>
          <w:rFonts w:ascii="Arial" w:eastAsia="Arial" w:hAnsi="Arial" w:cs="Arial"/>
          <w:i/>
          <w:sz w:val="18"/>
          <w:lang w:val="cs-CZ"/>
        </w:rPr>
        <w:t xml:space="preserve">jsou funkční </w:t>
      </w:r>
      <w:r w:rsidR="00E26E5B" w:rsidRPr="00433DE5">
        <w:rPr>
          <w:rFonts w:ascii="Arial" w:eastAsia="Arial" w:hAnsi="Arial" w:cs="Arial"/>
          <w:i/>
          <w:sz w:val="18"/>
          <w:lang w:val="cs-CZ"/>
        </w:rPr>
        <w:t>od 2015</w:t>
      </w:r>
      <w:r w:rsidRPr="00433DE5">
        <w:rPr>
          <w:rFonts w:ascii="Arial" w:eastAsia="Arial" w:hAnsi="Arial" w:cs="Arial"/>
          <w:i/>
          <w:sz w:val="18"/>
          <w:lang w:val="cs-CZ"/>
        </w:rPr>
        <w:t xml:space="preserve"> – projekt NIS IZS</w:t>
      </w:r>
      <w:r w:rsidR="00E26E5B" w:rsidRPr="00433DE5">
        <w:rPr>
          <w:rFonts w:ascii="Arial" w:eastAsia="Arial" w:hAnsi="Arial" w:cs="Arial"/>
          <w:i/>
          <w:sz w:val="18"/>
          <w:lang w:val="cs-CZ"/>
        </w:rPr>
        <w:t xml:space="preserve">). </w:t>
      </w:r>
      <w:r w:rsidR="00E26E5B" w:rsidRPr="00433DE5">
        <w:rPr>
          <w:rFonts w:ascii="Arial" w:eastAsia="Arial" w:hAnsi="Arial" w:cs="Arial"/>
          <w:b/>
          <w:i/>
          <w:sz w:val="18"/>
          <w:lang w:val="cs-CZ"/>
        </w:rPr>
        <w:t xml:space="preserve">Bude něco nového? </w:t>
      </w:r>
      <w:r w:rsidRPr="00433DE5">
        <w:rPr>
          <w:rFonts w:ascii="Arial" w:eastAsia="Arial" w:hAnsi="Arial" w:cs="Arial"/>
          <w:b/>
          <w:i/>
          <w:sz w:val="18"/>
          <w:lang w:val="cs-CZ"/>
        </w:rPr>
        <w:t>Kraje by se měly</w:t>
      </w:r>
      <w:r w:rsidR="00E26E5B" w:rsidRPr="00433DE5">
        <w:rPr>
          <w:rFonts w:ascii="Arial" w:eastAsia="Arial" w:hAnsi="Arial" w:cs="Arial"/>
          <w:b/>
          <w:i/>
          <w:sz w:val="18"/>
          <w:lang w:val="cs-CZ"/>
        </w:rPr>
        <w:t xml:space="preserve"> podílet na financování, ale není shoda na technické formě předání fin. prostředků</w:t>
      </w:r>
      <w:r w:rsidR="00E26E5B" w:rsidRPr="00433DE5">
        <w:rPr>
          <w:rFonts w:ascii="Arial" w:eastAsia="Arial" w:hAnsi="Arial" w:cs="Arial"/>
          <w:i/>
          <w:sz w:val="18"/>
          <w:lang w:val="cs-CZ"/>
        </w:rPr>
        <w:t xml:space="preserve">. </w:t>
      </w:r>
    </w:p>
    <w:p w:rsidR="00E26E5B" w:rsidRPr="00433DE5" w:rsidRDefault="00E26E5B" w:rsidP="00E41B41">
      <w:pPr>
        <w:pStyle w:val="Odstavecseseznamem"/>
        <w:numPr>
          <w:ilvl w:val="0"/>
          <w:numId w:val="12"/>
        </w:numPr>
        <w:spacing w:before="240" w:after="240"/>
        <w:rPr>
          <w:rFonts w:ascii="Arial" w:eastAsia="Arial" w:hAnsi="Arial" w:cs="Arial"/>
          <w:i/>
          <w:sz w:val="18"/>
          <w:lang w:val="cs-CZ"/>
        </w:rPr>
      </w:pPr>
      <w:r w:rsidRPr="00433DE5">
        <w:rPr>
          <w:rFonts w:ascii="Arial" w:eastAsia="Arial" w:hAnsi="Arial" w:cs="Arial"/>
          <w:b/>
          <w:i/>
          <w:sz w:val="18"/>
          <w:lang w:val="cs-CZ"/>
        </w:rPr>
        <w:t xml:space="preserve">Identity lékařů – </w:t>
      </w:r>
      <w:r w:rsidR="00E41B41" w:rsidRPr="00433DE5">
        <w:rPr>
          <w:rFonts w:ascii="Arial" w:eastAsia="Arial" w:hAnsi="Arial" w:cs="Arial"/>
          <w:b/>
          <w:i/>
          <w:sz w:val="18"/>
          <w:lang w:val="cs-CZ"/>
        </w:rPr>
        <w:t>jaká je současná strategie/</w:t>
      </w:r>
      <w:r w:rsidRPr="00433DE5">
        <w:rPr>
          <w:rFonts w:ascii="Arial" w:eastAsia="Arial" w:hAnsi="Arial" w:cs="Arial"/>
          <w:b/>
          <w:i/>
          <w:sz w:val="18"/>
          <w:lang w:val="cs-CZ"/>
        </w:rPr>
        <w:t>stav</w:t>
      </w:r>
      <w:r w:rsidRPr="00433DE5">
        <w:rPr>
          <w:rFonts w:ascii="Arial" w:eastAsia="Arial" w:hAnsi="Arial" w:cs="Arial"/>
          <w:i/>
          <w:sz w:val="18"/>
          <w:lang w:val="cs-CZ"/>
        </w:rPr>
        <w:t xml:space="preserve">? </w:t>
      </w:r>
      <w:r w:rsidR="00E41B41" w:rsidRPr="00433DE5">
        <w:rPr>
          <w:rFonts w:ascii="Arial" w:eastAsia="Arial" w:hAnsi="Arial" w:cs="Arial"/>
          <w:i/>
          <w:sz w:val="18"/>
          <w:lang w:val="cs-CZ"/>
        </w:rPr>
        <w:t>MZDr by mělo v případě el. identit lékařů respektovat NIA</w:t>
      </w:r>
      <w:r w:rsidRPr="00433DE5">
        <w:rPr>
          <w:rFonts w:ascii="Arial" w:eastAsia="Arial" w:hAnsi="Arial" w:cs="Arial"/>
          <w:i/>
          <w:sz w:val="18"/>
          <w:lang w:val="cs-CZ"/>
        </w:rPr>
        <w:t xml:space="preserve">, ale </w:t>
      </w:r>
      <w:r w:rsidR="00E41B41" w:rsidRPr="00433DE5">
        <w:rPr>
          <w:rFonts w:ascii="Arial" w:eastAsia="Arial" w:hAnsi="Arial" w:cs="Arial"/>
          <w:i/>
          <w:sz w:val="18"/>
          <w:lang w:val="cs-CZ"/>
        </w:rPr>
        <w:t>finálně bude určeno nových zákonem o eHealth</w:t>
      </w:r>
      <w:r w:rsidRPr="00433DE5">
        <w:rPr>
          <w:rFonts w:ascii="Arial" w:eastAsia="Arial" w:hAnsi="Arial" w:cs="Arial"/>
          <w:i/>
          <w:sz w:val="18"/>
          <w:lang w:val="cs-CZ"/>
        </w:rPr>
        <w:t xml:space="preserve">. </w:t>
      </w:r>
    </w:p>
    <w:p w:rsidR="00402C6D" w:rsidRPr="005923C0" w:rsidRDefault="0073048D">
      <w:pPr>
        <w:spacing w:before="240" w:after="240"/>
        <w:rPr>
          <w:b/>
          <w:sz w:val="20"/>
          <w:lang w:val="cs-CZ"/>
        </w:rPr>
      </w:pPr>
      <w:r w:rsidRPr="005923C0">
        <w:rPr>
          <w:b/>
          <w:sz w:val="20"/>
          <w:lang w:val="cs-CZ"/>
        </w:rPr>
        <w:t>Úkoly:</w:t>
      </w:r>
    </w:p>
    <w:tbl>
      <w:tblPr>
        <w:tblStyle w:val="a"/>
        <w:tblW w:w="10200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bottom w:w="0" w:type="dxa"/>
        </w:tblCellMar>
        <w:tblLook w:val="0600" w:firstRow="0" w:lastRow="0" w:firstColumn="0" w:lastColumn="0" w:noHBand="1" w:noVBand="1"/>
      </w:tblPr>
      <w:tblGrid>
        <w:gridCol w:w="1080"/>
        <w:gridCol w:w="4710"/>
        <w:gridCol w:w="1560"/>
        <w:gridCol w:w="1590"/>
        <w:gridCol w:w="1260"/>
      </w:tblGrid>
      <w:tr w:rsidR="00402C6D" w:rsidRPr="005923C0" w:rsidTr="00D25120">
        <w:trPr>
          <w:trHeight w:val="149"/>
        </w:trPr>
        <w:tc>
          <w:tcPr>
            <w:tcW w:w="108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Č. úkolu</w:t>
            </w:r>
          </w:p>
        </w:tc>
        <w:tc>
          <w:tcPr>
            <w:tcW w:w="471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Popis</w:t>
            </w:r>
          </w:p>
        </w:tc>
        <w:tc>
          <w:tcPr>
            <w:tcW w:w="15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Zodpovídá</w:t>
            </w:r>
          </w:p>
        </w:tc>
        <w:tc>
          <w:tcPr>
            <w:tcW w:w="159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lang w:val="cs-CZ"/>
              </w:rPr>
            </w:pPr>
            <w:r w:rsidRPr="00F508B8">
              <w:rPr>
                <w:b/>
                <w:sz w:val="16"/>
                <w:lang w:val="cs-CZ"/>
              </w:rPr>
              <w:t>Termín</w:t>
            </w:r>
          </w:p>
        </w:tc>
        <w:tc>
          <w:tcPr>
            <w:tcW w:w="1260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7304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lang w:val="cs-CZ"/>
              </w:rPr>
            </w:pPr>
            <w:r w:rsidRPr="005923C0">
              <w:rPr>
                <w:b/>
                <w:sz w:val="20"/>
                <w:lang w:val="cs-CZ"/>
              </w:rPr>
              <w:t>Stav</w:t>
            </w:r>
          </w:p>
        </w:tc>
      </w:tr>
      <w:tr w:rsidR="00402C6D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1/2019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Zřízení maillistu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31.10.2019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1E5990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20"/>
                <w:lang w:val="cs-CZ"/>
              </w:rPr>
            </w:pPr>
            <w:r w:rsidRPr="001E5990">
              <w:rPr>
                <w:color w:val="A6A6A6" w:themeColor="background1" w:themeShade="A6"/>
                <w:sz w:val="16"/>
                <w:lang w:val="cs-CZ"/>
              </w:rPr>
              <w:t>Hotovo</w:t>
            </w:r>
          </w:p>
        </w:tc>
      </w:tr>
      <w:tr w:rsidR="00402C6D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2/2019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Zaslat pozvánku na seminář NCP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widowControl w:val="0"/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widowControl w:val="0"/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31.10.2019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020D5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Hotovo</w:t>
            </w:r>
          </w:p>
        </w:tc>
      </w:tr>
      <w:tr w:rsidR="00402C6D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3/2019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D25120">
            <w:pP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Kontrola dostupnosti sítě AKČR pro nemocnice a ZZS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Všechny kraje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234A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Příští VCF - prověřit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402C6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402C6D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D25120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4/2019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D25120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Reportování - zdravotní komise AKČR - domluvit, kdo bude reportovat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F508B8" w:rsidRDefault="00F508B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30.11</w:t>
            </w:r>
            <w:r w:rsidR="0073048D" w:rsidRPr="00F508B8">
              <w:rPr>
                <w:sz w:val="16"/>
                <w:lang w:val="cs-CZ"/>
              </w:rPr>
              <w:t>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402C6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402C6D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spacing w:line="240" w:lineRule="auto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5/2019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spacing w:line="240" w:lineRule="auto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Rozeslat témata na další jednání v Plzni - 7.11.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276A7D" w:rsidRDefault="0073048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31.10.2019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C6D" w:rsidRPr="005923C0" w:rsidRDefault="00402C6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F508B8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lastRenderedPageBreak/>
              <w:t>6/2019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Seminář/webinář  - účelnost a výhody přistoupení k síti AKČR – určený pro managem</w:t>
            </w:r>
            <w:r w:rsidR="00B4199E">
              <w:rPr>
                <w:sz w:val="16"/>
                <w:lang w:val="cs-CZ"/>
              </w:rPr>
              <w:t>ent/techniky – zjistit možnosti - Pejchal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Vysočina</w:t>
            </w:r>
            <w:r w:rsidR="00B4199E">
              <w:rPr>
                <w:sz w:val="16"/>
                <w:lang w:val="cs-CZ"/>
              </w:rPr>
              <w:t xml:space="preserve"> - Pejchal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30. 11. 2019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5923C0" w:rsidRDefault="00F508B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</w:p>
        </w:tc>
      </w:tr>
      <w:tr w:rsidR="00F508B8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spacing w:line="240" w:lineRule="auto"/>
              <w:ind w:left="360"/>
              <w:rPr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7/2019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spacing w:line="240" w:lineRule="auto"/>
              <w:ind w:left="360"/>
              <w:rPr>
                <w:sz w:val="16"/>
                <w:lang w:val="cs-CZ"/>
              </w:rPr>
            </w:pPr>
            <w:r>
              <w:rPr>
                <w:sz w:val="16"/>
                <w:lang w:val="cs-CZ"/>
              </w:rPr>
              <w:t>Ověřit stav připravenosti služby ověření kmene pacientů poskytovatelů ZS u ÚZIS.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F508B8" w:rsidRDefault="00F508B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808080" w:themeColor="background1" w:themeShade="80"/>
                <w:sz w:val="16"/>
                <w:lang w:val="cs-CZ"/>
              </w:rPr>
            </w:pPr>
            <w:r w:rsidRPr="00F508B8">
              <w:rPr>
                <w:sz w:val="16"/>
                <w:lang w:val="cs-CZ"/>
              </w:rPr>
              <w:t>30. 11. 2019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5923C0" w:rsidRDefault="009703A8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Hotovo</w:t>
            </w:r>
          </w:p>
        </w:tc>
      </w:tr>
      <w:tr w:rsidR="00F508B8" w:rsidRPr="005923C0" w:rsidTr="00D25120">
        <w:trPr>
          <w:trHeight w:val="567"/>
        </w:trPr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F508B8" w:rsidP="00D25120">
            <w:pPr>
              <w:spacing w:line="240" w:lineRule="auto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8/2019</w:t>
            </w:r>
          </w:p>
        </w:tc>
        <w:tc>
          <w:tcPr>
            <w:tcW w:w="4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1E5990" w:rsidP="00D25120">
            <w:pPr>
              <w:spacing w:line="240" w:lineRule="auto"/>
              <w:ind w:left="360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Termín příštího jednání (VCF).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1E5990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Vysočina</w:t>
            </w:r>
          </w:p>
        </w:tc>
        <w:tc>
          <w:tcPr>
            <w:tcW w:w="1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276A7D" w:rsidRDefault="001E5990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A6A6A6" w:themeColor="background1" w:themeShade="A6"/>
                <w:sz w:val="16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15. 11. 2019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508B8" w:rsidRPr="005923C0" w:rsidRDefault="00276A7D" w:rsidP="00D25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lang w:val="cs-CZ"/>
              </w:rPr>
            </w:pPr>
            <w:r w:rsidRPr="00276A7D">
              <w:rPr>
                <w:color w:val="A6A6A6" w:themeColor="background1" w:themeShade="A6"/>
                <w:sz w:val="16"/>
                <w:lang w:val="cs-CZ"/>
              </w:rPr>
              <w:t>Hotovo</w:t>
            </w:r>
          </w:p>
        </w:tc>
      </w:tr>
    </w:tbl>
    <w:p w:rsidR="00402C6D" w:rsidRPr="00712394" w:rsidRDefault="0073048D">
      <w:pPr>
        <w:spacing w:before="240" w:after="240"/>
        <w:ind w:left="360"/>
        <w:rPr>
          <w:lang w:val="cs-CZ"/>
        </w:rPr>
      </w:pPr>
      <w:r w:rsidRPr="00712394">
        <w:rPr>
          <w:lang w:val="cs-CZ"/>
        </w:rPr>
        <w:tab/>
      </w:r>
      <w:r w:rsidRPr="00712394">
        <w:rPr>
          <w:lang w:val="cs-CZ"/>
        </w:rPr>
        <w:tab/>
      </w:r>
      <w:r w:rsidRPr="00712394">
        <w:rPr>
          <w:lang w:val="cs-CZ"/>
        </w:rPr>
        <w:tab/>
      </w: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p w:rsidR="00402C6D" w:rsidRPr="00712394" w:rsidRDefault="00402C6D">
      <w:pPr>
        <w:spacing w:before="240" w:after="240"/>
        <w:ind w:left="360"/>
        <w:rPr>
          <w:lang w:val="cs-CZ"/>
        </w:rPr>
      </w:pPr>
    </w:p>
    <w:sectPr w:rsidR="00402C6D" w:rsidRPr="00712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67" w:rsidRDefault="00661467" w:rsidP="004C5280">
      <w:pPr>
        <w:spacing w:line="240" w:lineRule="auto"/>
      </w:pPr>
      <w:r>
        <w:separator/>
      </w:r>
    </w:p>
  </w:endnote>
  <w:endnote w:type="continuationSeparator" w:id="0">
    <w:p w:rsidR="00661467" w:rsidRDefault="00661467" w:rsidP="004C52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67" w:rsidRDefault="00661467" w:rsidP="004C5280">
      <w:pPr>
        <w:spacing w:line="240" w:lineRule="auto"/>
      </w:pPr>
      <w:r>
        <w:separator/>
      </w:r>
    </w:p>
  </w:footnote>
  <w:footnote w:type="continuationSeparator" w:id="0">
    <w:p w:rsidR="00661467" w:rsidRDefault="00661467" w:rsidP="004C52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16"/>
    <w:multiLevelType w:val="multilevel"/>
    <w:tmpl w:val="C0A035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FB2D6C"/>
    <w:multiLevelType w:val="hybridMultilevel"/>
    <w:tmpl w:val="B592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1275"/>
    <w:multiLevelType w:val="multilevel"/>
    <w:tmpl w:val="A9EC3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450F6"/>
    <w:multiLevelType w:val="multilevel"/>
    <w:tmpl w:val="7C7064F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0AA57DCD"/>
    <w:multiLevelType w:val="multilevel"/>
    <w:tmpl w:val="F46687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E5F69"/>
    <w:multiLevelType w:val="multilevel"/>
    <w:tmpl w:val="FAB832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4032F64"/>
    <w:multiLevelType w:val="multilevel"/>
    <w:tmpl w:val="75BAC0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07F2655"/>
    <w:multiLevelType w:val="hybridMultilevel"/>
    <w:tmpl w:val="9F44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A7F01"/>
    <w:multiLevelType w:val="hybridMultilevel"/>
    <w:tmpl w:val="4B6E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B05AD"/>
    <w:multiLevelType w:val="multilevel"/>
    <w:tmpl w:val="D8F82B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F16101"/>
    <w:multiLevelType w:val="multilevel"/>
    <w:tmpl w:val="7BB66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A4D7D59"/>
    <w:multiLevelType w:val="hybridMultilevel"/>
    <w:tmpl w:val="248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0F26CE"/>
    <w:multiLevelType w:val="multilevel"/>
    <w:tmpl w:val="E0E8A0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6D"/>
    <w:rsid w:val="00020D5D"/>
    <w:rsid w:val="00114472"/>
    <w:rsid w:val="001E5990"/>
    <w:rsid w:val="002000CA"/>
    <w:rsid w:val="00234A8D"/>
    <w:rsid w:val="00276A7D"/>
    <w:rsid w:val="003115E7"/>
    <w:rsid w:val="003B50E5"/>
    <w:rsid w:val="00402C6D"/>
    <w:rsid w:val="00433DE5"/>
    <w:rsid w:val="004B20AB"/>
    <w:rsid w:val="004C5280"/>
    <w:rsid w:val="0052733F"/>
    <w:rsid w:val="005923C0"/>
    <w:rsid w:val="00661467"/>
    <w:rsid w:val="0067524D"/>
    <w:rsid w:val="006C5742"/>
    <w:rsid w:val="00712394"/>
    <w:rsid w:val="0073048D"/>
    <w:rsid w:val="00742077"/>
    <w:rsid w:val="007765E5"/>
    <w:rsid w:val="007B0303"/>
    <w:rsid w:val="007B2565"/>
    <w:rsid w:val="00872172"/>
    <w:rsid w:val="008F3D43"/>
    <w:rsid w:val="009703A8"/>
    <w:rsid w:val="00A62B54"/>
    <w:rsid w:val="00B4199E"/>
    <w:rsid w:val="00B86136"/>
    <w:rsid w:val="00C944AB"/>
    <w:rsid w:val="00D16F83"/>
    <w:rsid w:val="00D25120"/>
    <w:rsid w:val="00D5411D"/>
    <w:rsid w:val="00E23D48"/>
    <w:rsid w:val="00E26E5B"/>
    <w:rsid w:val="00E41B41"/>
    <w:rsid w:val="00EA478C"/>
    <w:rsid w:val="00ED21BF"/>
    <w:rsid w:val="00F508B8"/>
    <w:rsid w:val="00F66106"/>
    <w:rsid w:val="00F80F36"/>
    <w:rsid w:val="00FB7A4D"/>
    <w:rsid w:val="00FD5AA5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5F4"/>
  <w15:docId w15:val="{06A420B2-D029-4A8E-8D93-675548BC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stavecseseznamem">
    <w:name w:val="List Paragraph"/>
    <w:basedOn w:val="Normln"/>
    <w:uiPriority w:val="34"/>
    <w:qFormat/>
    <w:rsid w:val="00020D5D"/>
    <w:pPr>
      <w:spacing w:line="240" w:lineRule="auto"/>
      <w:ind w:left="720"/>
    </w:pPr>
    <w:rPr>
      <w:rFonts w:ascii="Calibri" w:eastAsiaTheme="minorHAnsi" w:hAnsi="Calibri" w:cs="Calibri"/>
      <w:lang w:val="en-US"/>
    </w:rPr>
  </w:style>
  <w:style w:type="character" w:styleId="Hypertextovodkaz">
    <w:name w:val="Hyperlink"/>
    <w:basedOn w:val="Standardnpsmoodstavce"/>
    <w:uiPriority w:val="99"/>
    <w:unhideWhenUsed/>
    <w:rsid w:val="00FB7A4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C528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5280"/>
  </w:style>
  <w:style w:type="paragraph" w:styleId="Zpat">
    <w:name w:val="footer"/>
    <w:basedOn w:val="Normln"/>
    <w:link w:val="ZpatChar"/>
    <w:uiPriority w:val="99"/>
    <w:unhideWhenUsed/>
    <w:rsid w:val="004C528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ealth@kr-urady.cz" TargetMode="External"/><Relationship Id="rId13" Type="http://schemas.openxmlformats.org/officeDocument/2006/relationships/hyperlink" Target="https://www.nixzd.cz/stand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-vysocina.webex.com/meet/NCPeH_CZ" TargetMode="External"/><Relationship Id="rId12" Type="http://schemas.openxmlformats.org/officeDocument/2006/relationships/hyperlink" Target="https://www.szrcr.cz/cs/sluzby/spravci-a-vyvojari/vyvojari-agendovych-informacnich-systemu/testovaci-data-ro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reg2.ksrzis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xtranet.kr-vysocina.cz/download/odbor_informatiky/projekty/eHealth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Jiráková Klára Mgr.</dc:creator>
  <cp:lastModifiedBy>Jiráková Klára Mgr.</cp:lastModifiedBy>
  <cp:revision>4</cp:revision>
  <dcterms:created xsi:type="dcterms:W3CDTF">2020-01-27T13:21:00Z</dcterms:created>
  <dcterms:modified xsi:type="dcterms:W3CDTF">2020-01-27T13:22:00Z</dcterms:modified>
</cp:coreProperties>
</file>