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5D1" w:rsidRPr="00C525D1" w:rsidRDefault="00C525D1" w:rsidP="00C525D1">
      <w:pPr>
        <w:pStyle w:val="ACNormln"/>
        <w:rPr>
          <w:b/>
          <w:sz w:val="36"/>
        </w:rPr>
      </w:pPr>
      <w:r w:rsidRPr="00C525D1">
        <w:rPr>
          <w:b/>
          <w:sz w:val="36"/>
        </w:rPr>
        <w:t xml:space="preserve">Příloha </w:t>
      </w:r>
      <w:proofErr w:type="gramStart"/>
      <w:r w:rsidRPr="00C525D1">
        <w:rPr>
          <w:b/>
          <w:sz w:val="36"/>
        </w:rPr>
        <w:t>č.1 Analýza</w:t>
      </w:r>
      <w:proofErr w:type="gramEnd"/>
      <w:r w:rsidRPr="00C525D1">
        <w:rPr>
          <w:b/>
          <w:sz w:val="36"/>
        </w:rPr>
        <w:t xml:space="preserve"> služeb TC K</w:t>
      </w:r>
      <w:bookmarkStart w:id="0" w:name="_Toc228540882"/>
    </w:p>
    <w:p w:rsidR="00C525D1" w:rsidRPr="00C525D1" w:rsidRDefault="00C525D1" w:rsidP="00C525D1"/>
    <w:p w:rsidR="00C525D1" w:rsidRPr="00C525D1" w:rsidRDefault="00C525D1" w:rsidP="00C525D1">
      <w:pPr>
        <w:pStyle w:val="ACNadpis3"/>
      </w:pPr>
      <w:r w:rsidRPr="00C525D1">
        <w:t>Analýza z pohledu potřebných výpočetních výkonů v čase</w:t>
      </w:r>
      <w:bookmarkEnd w:id="0"/>
    </w:p>
    <w:p w:rsidR="00C525D1" w:rsidRDefault="0046152B" w:rsidP="00C525D1">
      <w:pPr>
        <w:pStyle w:val="ACNormln"/>
        <w:jc w:val="center"/>
      </w:pPr>
      <w:r>
        <w:rPr>
          <w:noProof/>
        </w:rPr>
        <w:drawing>
          <wp:inline distT="0" distB="0" distL="0" distR="0">
            <wp:extent cx="4013835" cy="2573020"/>
            <wp:effectExtent l="0" t="0" r="0" b="0"/>
            <wp:docPr id="73" name="Char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525D1" w:rsidRDefault="0046152B" w:rsidP="00C525D1">
      <w:pPr>
        <w:pStyle w:val="ACNormln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92551" cy="2566912"/>
            <wp:effectExtent l="12211" t="6108" r="9073" b="0"/>
            <wp:docPr id="72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525D1" w:rsidRDefault="00C525D1" w:rsidP="00C525D1">
      <w:pPr>
        <w:pStyle w:val="ACNormln"/>
        <w:jc w:val="center"/>
      </w:pPr>
    </w:p>
    <w:p w:rsidR="00C525D1" w:rsidRDefault="00C525D1" w:rsidP="00C525D1">
      <w:pPr>
        <w:pStyle w:val="ACNormln"/>
      </w:pPr>
      <w:r>
        <w:t xml:space="preserve">Počty fyzických serverů neobsahují servery pro </w:t>
      </w:r>
      <w:proofErr w:type="spellStart"/>
      <w:r>
        <w:t>hypervisory</w:t>
      </w:r>
      <w:proofErr w:type="spellEnd"/>
      <w:r>
        <w:t xml:space="preserve"> a případné </w:t>
      </w:r>
      <w:r w:rsidRPr="006D215C">
        <w:rPr>
          <w:lang w:val="en-US"/>
        </w:rPr>
        <w:t>appliance</w:t>
      </w:r>
      <w:r>
        <w:t xml:space="preserve"> (virtualizace disková, IPS,…)</w:t>
      </w:r>
    </w:p>
    <w:p w:rsidR="00C525D1" w:rsidRDefault="00C525D1" w:rsidP="00C525D1">
      <w:pPr>
        <w:pStyle w:val="ACNadpis3"/>
      </w:pPr>
      <w:bookmarkStart w:id="1" w:name="_Toc228540883"/>
      <w:r>
        <w:t>Analýza z pohledu možné serverové virtualizace</w:t>
      </w:r>
      <w:bookmarkEnd w:id="1"/>
    </w:p>
    <w:p w:rsidR="00C525D1" w:rsidRPr="006D215C" w:rsidRDefault="00C525D1" w:rsidP="00C525D1">
      <w:pPr>
        <w:pStyle w:val="ACNormln"/>
      </w:pPr>
      <w:r>
        <w:t>Úlohy, které není vhodné využít pro serverovou virtualizaci:</w:t>
      </w:r>
    </w:p>
    <w:p w:rsidR="00C525D1" w:rsidRDefault="00C525D1" w:rsidP="00C525D1">
      <w:pPr>
        <w:pStyle w:val="ACsodrkami"/>
      </w:pPr>
      <w:r w:rsidRPr="006D215C">
        <w:t>Mapový server UKM</w:t>
      </w:r>
      <w:r>
        <w:t xml:space="preserve">, </w:t>
      </w:r>
      <w:r w:rsidRPr="006D215C">
        <w:t>GEO databáze</w:t>
      </w:r>
    </w:p>
    <w:p w:rsidR="00C525D1" w:rsidRDefault="00C525D1" w:rsidP="00C525D1">
      <w:pPr>
        <w:pStyle w:val="ACsodrkami"/>
      </w:pPr>
      <w:r w:rsidRPr="006D215C">
        <w:t xml:space="preserve">Centrální registry </w:t>
      </w:r>
    </w:p>
    <w:p w:rsidR="00C525D1" w:rsidRDefault="00C525D1" w:rsidP="00C525D1">
      <w:pPr>
        <w:pStyle w:val="ACsodrkami"/>
      </w:pPr>
      <w:r>
        <w:t>SQL clustery (jeden node)</w:t>
      </w:r>
    </w:p>
    <w:p w:rsidR="00C525D1" w:rsidRDefault="00C525D1" w:rsidP="00C525D1">
      <w:pPr>
        <w:pStyle w:val="ACsodrkami"/>
      </w:pPr>
      <w:r w:rsidRPr="006D215C">
        <w:t>DERES</w:t>
      </w:r>
    </w:p>
    <w:p w:rsidR="00C525D1" w:rsidRDefault="00C525D1" w:rsidP="00C525D1">
      <w:pPr>
        <w:pStyle w:val="ACsodrkami"/>
      </w:pPr>
      <w:proofErr w:type="spellStart"/>
      <w:r>
        <w:t>Nsx</w:t>
      </w:r>
      <w:proofErr w:type="spellEnd"/>
      <w:r>
        <w:t xml:space="preserve"> - </w:t>
      </w:r>
      <w:proofErr w:type="spellStart"/>
      <w:r w:rsidRPr="006D215C">
        <w:t>smtp</w:t>
      </w:r>
      <w:proofErr w:type="spellEnd"/>
      <w:r w:rsidRPr="006D215C">
        <w:t xml:space="preserve"> server, </w:t>
      </w:r>
      <w:proofErr w:type="spellStart"/>
      <w:r w:rsidRPr="006D215C">
        <w:t>name</w:t>
      </w:r>
      <w:proofErr w:type="spellEnd"/>
      <w:r w:rsidRPr="006D215C">
        <w:t xml:space="preserve"> server</w:t>
      </w:r>
    </w:p>
    <w:p w:rsidR="00C525D1" w:rsidRDefault="00C525D1" w:rsidP="00C525D1">
      <w:pPr>
        <w:pStyle w:val="ACsodrkami"/>
      </w:pPr>
      <w:r>
        <w:t>management a monitoring virtuální prostředí (jeden server)</w:t>
      </w:r>
    </w:p>
    <w:p w:rsidR="00C525D1" w:rsidRDefault="00C525D1" w:rsidP="00C525D1">
      <w:pPr>
        <w:pStyle w:val="ACsodrkami"/>
      </w:pPr>
      <w:r>
        <w:t>management a monitoring serverů a storage</w:t>
      </w:r>
    </w:p>
    <w:p w:rsidR="00C525D1" w:rsidRDefault="00C525D1" w:rsidP="00C525D1">
      <w:pPr>
        <w:pStyle w:val="ACNormln"/>
      </w:pPr>
      <w:r>
        <w:t>Všechny ostatní služby jsou vhodné pro využití serverové virtualizace (</w:t>
      </w:r>
      <w:proofErr w:type="spellStart"/>
      <w:r>
        <w:t>hypervisor</w:t>
      </w:r>
      <w:proofErr w:type="spellEnd"/>
      <w:r>
        <w:t>).</w:t>
      </w:r>
    </w:p>
    <w:p w:rsidR="00C525D1" w:rsidRDefault="00C525D1" w:rsidP="00C525D1">
      <w:pPr>
        <w:pStyle w:val="ACNormln"/>
      </w:pPr>
      <w:bookmarkStart w:id="2" w:name="_Toc228540884"/>
      <w:r>
        <w:t>Analýza z pohledu možné diskové virtualizace</w:t>
      </w:r>
      <w:bookmarkEnd w:id="2"/>
    </w:p>
    <w:p w:rsidR="00C525D1" w:rsidRPr="006D215C" w:rsidRDefault="00C525D1" w:rsidP="00C525D1">
      <w:pPr>
        <w:pStyle w:val="ACNormln"/>
      </w:pPr>
      <w:r>
        <w:t>Úlohy, pro které není vhodné využít diskovou virtualizaci:</w:t>
      </w:r>
    </w:p>
    <w:p w:rsidR="00C525D1" w:rsidRDefault="00C525D1" w:rsidP="00C525D1">
      <w:pPr>
        <w:pStyle w:val="ACsodrkami"/>
      </w:pPr>
      <w:r w:rsidRPr="006D215C">
        <w:t xml:space="preserve">Archivace  Digitalizace </w:t>
      </w:r>
      <w:r>
        <w:t>-</w:t>
      </w:r>
      <w:r w:rsidRPr="006D215C">
        <w:t xml:space="preserve"> dlouhodobý archiv</w:t>
      </w:r>
    </w:p>
    <w:p w:rsidR="00C525D1" w:rsidRDefault="00C525D1" w:rsidP="00C525D1">
      <w:pPr>
        <w:pStyle w:val="ACsodrkami"/>
      </w:pPr>
      <w:r w:rsidRPr="006D215C">
        <w:t xml:space="preserve">Centrální registry </w:t>
      </w:r>
    </w:p>
    <w:p w:rsidR="00C525D1" w:rsidRDefault="00C525D1" w:rsidP="00C525D1">
      <w:pPr>
        <w:pStyle w:val="ACsodrkami"/>
        <w:numPr>
          <w:ilvl w:val="0"/>
          <w:numId w:val="0"/>
        </w:numPr>
        <w:ind w:left="720" w:hanging="360"/>
      </w:pPr>
    </w:p>
    <w:p w:rsidR="00C525D1" w:rsidRDefault="00C525D1" w:rsidP="00C525D1">
      <w:pPr>
        <w:pStyle w:val="ACNadpis3"/>
      </w:pPr>
      <w:bookmarkStart w:id="3" w:name="_Toc228540885"/>
      <w:r>
        <w:t>Analýza z pohledu garance služby</w:t>
      </w:r>
      <w:bookmarkEnd w:id="3"/>
    </w:p>
    <w:p w:rsidR="00C525D1" w:rsidRDefault="0046152B" w:rsidP="00C525D1">
      <w:pPr>
        <w:pStyle w:val="ACNormln"/>
      </w:pPr>
      <w:r>
        <w:rPr>
          <w:noProof/>
        </w:rPr>
        <w:drawing>
          <wp:inline distT="0" distB="0" distL="0" distR="0">
            <wp:extent cx="5765165" cy="5377815"/>
            <wp:effectExtent l="19050" t="0" r="6985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537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C525D1" w:rsidP="00C525D1">
      <w:pPr>
        <w:pStyle w:val="ACNormln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4" w:name="_Toc228540886"/>
      <w:r>
        <w:br w:type="page"/>
      </w:r>
    </w:p>
    <w:p w:rsidR="00C525D1" w:rsidRDefault="00C525D1" w:rsidP="00C525D1">
      <w:pPr>
        <w:pStyle w:val="ACNadpis3"/>
      </w:pPr>
      <w:r>
        <w:t>Analýza z pohledu úložného prostoru v tier vrstvách a čase</w:t>
      </w:r>
      <w:bookmarkEnd w:id="4"/>
    </w:p>
    <w:p w:rsidR="00C525D1" w:rsidRDefault="00C525D1" w:rsidP="00C525D1">
      <w:pPr>
        <w:pStyle w:val="ACNadpis4"/>
      </w:pPr>
      <w:bookmarkStart w:id="5" w:name="_Toc228540887"/>
      <w:r>
        <w:t>Interní služby</w:t>
      </w:r>
      <w:bookmarkEnd w:id="5"/>
    </w:p>
    <w:p w:rsidR="00C525D1" w:rsidRPr="00122F57" w:rsidRDefault="00C525D1" w:rsidP="00C525D1">
      <w:pPr>
        <w:pStyle w:val="ACNormln"/>
      </w:pPr>
      <w:r>
        <w:t xml:space="preserve">Všechny interní služby </w:t>
      </w:r>
      <w:proofErr w:type="gramStart"/>
      <w:r>
        <w:t>jsou</w:t>
      </w:r>
      <w:proofErr w:type="gramEnd"/>
      <w:r>
        <w:t xml:space="preserve"> nasazeny již v roce 0 TC K. </w:t>
      </w:r>
      <w:proofErr w:type="gramStart"/>
      <w:r>
        <w:t>Využívají</w:t>
      </w:r>
      <w:proofErr w:type="gramEnd"/>
      <w:r>
        <w:t xml:space="preserve"> Tier 1 a v případě SQL clusteru Tier 0.</w:t>
      </w:r>
    </w:p>
    <w:p w:rsidR="0046152B" w:rsidRDefault="0046152B" w:rsidP="00C525D1">
      <w:pPr>
        <w:pStyle w:val="ACNormln"/>
        <w:rPr>
          <w:noProof/>
        </w:rPr>
        <w:sectPr w:rsidR="0046152B" w:rsidSect="0046152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65165" cy="3642360"/>
            <wp:effectExtent l="19050" t="0" r="6985" b="0"/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C525D1" w:rsidP="00C525D1">
      <w:pPr>
        <w:pStyle w:val="ACNadpis4"/>
      </w:pPr>
      <w:bookmarkStart w:id="6" w:name="_Toc228540888"/>
      <w:r>
        <w:t>Externí služby</w:t>
      </w:r>
      <w:bookmarkEnd w:id="6"/>
    </w:p>
    <w:p w:rsidR="00C525D1" w:rsidRDefault="00C525D1" w:rsidP="00C525D1">
      <w:pPr>
        <w:pStyle w:val="ACNormln"/>
      </w:pPr>
      <w:r>
        <w:t>Analýza z pohledu datového prostoru v Tier vrstvách a čase</w:t>
      </w:r>
    </w:p>
    <w:p w:rsidR="00C525D1" w:rsidRDefault="0046152B" w:rsidP="00C525D1">
      <w:pPr>
        <w:pStyle w:val="ACNormln"/>
      </w:pPr>
      <w:r>
        <w:rPr>
          <w:noProof/>
        </w:rPr>
        <w:drawing>
          <wp:inline distT="0" distB="0" distL="0" distR="0">
            <wp:extent cx="8895715" cy="3301365"/>
            <wp:effectExtent l="19050" t="0" r="635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Pr="00E201C0" w:rsidRDefault="00C525D1" w:rsidP="00C525D1">
      <w:pPr>
        <w:pStyle w:val="ACNormln"/>
      </w:pPr>
      <w:r>
        <w:tab/>
      </w:r>
    </w:p>
    <w:p w:rsidR="00C525D1" w:rsidRDefault="00C525D1" w:rsidP="00C525D1">
      <w:pPr>
        <w:pStyle w:val="Heading4"/>
      </w:pPr>
      <w:bookmarkStart w:id="7" w:name="_Toc228540889"/>
      <w:r>
        <w:t>Rozložení kapacity</w:t>
      </w:r>
      <w:bookmarkEnd w:id="7"/>
    </w:p>
    <w:p w:rsidR="00C525D1" w:rsidRDefault="0046152B" w:rsidP="00C525D1">
      <w:pPr>
        <w:pStyle w:val="ACNormln"/>
      </w:pPr>
      <w:r>
        <w:rPr>
          <w:noProof/>
        </w:rPr>
        <w:drawing>
          <wp:inline distT="0" distB="0" distL="0" distR="0">
            <wp:extent cx="8895715" cy="4556760"/>
            <wp:effectExtent l="19050" t="0" r="635" b="0"/>
            <wp:docPr id="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45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C525D1" w:rsidP="00C525D1">
      <w:pPr>
        <w:pStyle w:val="ACNormln"/>
      </w:pPr>
    </w:p>
    <w:p w:rsidR="00C525D1" w:rsidRDefault="0046152B" w:rsidP="00C525D1">
      <w:pPr>
        <w:pStyle w:val="ACNormln"/>
      </w:pPr>
      <w:r>
        <w:rPr>
          <w:noProof/>
        </w:rPr>
        <w:drawing>
          <wp:inline distT="0" distB="0" distL="0" distR="0">
            <wp:extent cx="8895715" cy="3362960"/>
            <wp:effectExtent l="19050" t="0" r="635" b="0"/>
            <wp:docPr id="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46152B" w:rsidP="00C525D1">
      <w:pPr>
        <w:pStyle w:val="ACNormln"/>
      </w:pPr>
      <w:r>
        <w:rPr>
          <w:noProof/>
        </w:rPr>
        <w:drawing>
          <wp:inline distT="0" distB="0" distL="0" distR="0">
            <wp:extent cx="8895715" cy="3362960"/>
            <wp:effectExtent l="19050" t="0" r="635" b="0"/>
            <wp:docPr id="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C525D1" w:rsidP="00C525D1">
      <w:pPr>
        <w:pStyle w:val="ACNormln"/>
        <w:sectPr w:rsidR="00C525D1" w:rsidSect="0046152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525D1" w:rsidRDefault="00C525D1" w:rsidP="00C525D1">
      <w:pPr>
        <w:pStyle w:val="ACNormln"/>
      </w:pPr>
    </w:p>
    <w:p w:rsidR="00C525D1" w:rsidRDefault="00C525D1" w:rsidP="00C525D1">
      <w:pPr>
        <w:pStyle w:val="ACNadpis3"/>
      </w:pPr>
      <w:bookmarkStart w:id="8" w:name="_Toc228540890"/>
      <w:r>
        <w:t>Analýza z pohledu návaznosti a závislosti služeb mezi sebou</w:t>
      </w:r>
      <w:bookmarkEnd w:id="8"/>
    </w:p>
    <w:p w:rsidR="00C525D1" w:rsidRDefault="00C525D1" w:rsidP="00C525D1">
      <w:pPr>
        <w:pStyle w:val="ACNormln"/>
      </w:pPr>
      <w:r>
        <w:t xml:space="preserve">Interní služby TC K využívající databázové vrstvy MS SQL Serveru budou využívat SQL serveru v cluster konfiguraci (2 node). Z důvodu maximální dostupnosti </w:t>
      </w:r>
      <w:proofErr w:type="gramStart"/>
      <w:r>
        <w:t>bude jeden</w:t>
      </w:r>
      <w:proofErr w:type="gramEnd"/>
      <w:r>
        <w:t xml:space="preserve"> node provozován na fyzickém serveru a druhý node na </w:t>
      </w:r>
      <w:proofErr w:type="spellStart"/>
      <w:r>
        <w:t>hypervisoru</w:t>
      </w:r>
      <w:proofErr w:type="spellEnd"/>
      <w:r>
        <w:t>.</w:t>
      </w:r>
    </w:p>
    <w:p w:rsidR="00C525D1" w:rsidRDefault="00C525D1" w:rsidP="00C525D1">
      <w:pPr>
        <w:pStyle w:val="ACNormln"/>
      </w:pPr>
      <w:r>
        <w:t xml:space="preserve">Služby automaty využívá přístupové technologie </w:t>
      </w:r>
      <w:proofErr w:type="spellStart"/>
      <w:r>
        <w:t>Citrix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 server, která je poskytována z vnitřní LAN sítě kraje. Pro tuto komunikaci je nutné zajistit bezpečnou komunikaci.</w:t>
      </w:r>
    </w:p>
    <w:p w:rsidR="00C525D1" w:rsidRDefault="00C525D1" w:rsidP="00C525D1">
      <w:pPr>
        <w:pStyle w:val="ACNormln"/>
      </w:pPr>
      <w:r>
        <w:t>Vazby u externích služeb TC K</w:t>
      </w:r>
    </w:p>
    <w:p w:rsidR="0046152B" w:rsidRDefault="0046152B" w:rsidP="00C525D1">
      <w:pPr>
        <w:pStyle w:val="ACNormln"/>
      </w:pPr>
    </w:p>
    <w:p w:rsidR="00C525D1" w:rsidRDefault="0046152B" w:rsidP="00C525D1">
      <w:pPr>
        <w:pStyle w:val="ACNormln"/>
        <w:jc w:val="center"/>
      </w:pPr>
      <w:r>
        <w:rPr>
          <w:noProof/>
        </w:rPr>
        <w:drawing>
          <wp:inline distT="0" distB="0" distL="0" distR="0">
            <wp:extent cx="3874770" cy="5331460"/>
            <wp:effectExtent l="19050" t="0" r="0" b="0"/>
            <wp:docPr id="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533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C525D1" w:rsidP="00C525D1">
      <w:pPr>
        <w:pStyle w:val="ACNadpis3"/>
      </w:pPr>
      <w:bookmarkStart w:id="9" w:name="_Toc228540891"/>
      <w:r>
        <w:br w:type="page"/>
        <w:t>Analýza z pohledu využití externích služeb TC K</w:t>
      </w:r>
      <w:bookmarkEnd w:id="9"/>
    </w:p>
    <w:p w:rsidR="00C525D1" w:rsidRPr="00DF7201" w:rsidRDefault="0046152B" w:rsidP="00C525D1">
      <w:pPr>
        <w:pStyle w:val="ACNormln"/>
        <w:jc w:val="center"/>
      </w:pPr>
      <w:r>
        <w:rPr>
          <w:noProof/>
        </w:rPr>
        <w:drawing>
          <wp:inline distT="0" distB="0" distL="0" distR="0">
            <wp:extent cx="5873750" cy="3425190"/>
            <wp:effectExtent l="19050" t="0" r="0" b="0"/>
            <wp:docPr id="6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Pr="00DF7201" w:rsidRDefault="00C525D1" w:rsidP="00C525D1">
      <w:pPr>
        <w:pStyle w:val="ACNormln"/>
      </w:pPr>
    </w:p>
    <w:p w:rsidR="008D569C" w:rsidRDefault="00C525D1" w:rsidP="00C525D1">
      <w:pPr>
        <w:pStyle w:val="ACNormln"/>
        <w:rPr>
          <w:lang w:eastAsia="en-US"/>
        </w:rPr>
      </w:pPr>
      <w:r>
        <w:rPr>
          <w:lang w:eastAsia="en-US"/>
        </w:rPr>
        <w:t xml:space="preserve"> </w:t>
      </w:r>
    </w:p>
    <w:p w:rsidR="0024479D" w:rsidRPr="004117A4" w:rsidRDefault="0024479D" w:rsidP="00C525D1">
      <w:pPr>
        <w:pStyle w:val="ACNormln"/>
      </w:pPr>
    </w:p>
    <w:sectPr w:rsidR="0024479D" w:rsidRPr="004117A4" w:rsidSect="0046152B">
      <w:headerReference w:type="default" r:id="rId24"/>
      <w:pgSz w:w="11907" w:h="16840" w:code="9"/>
      <w:pgMar w:top="1418" w:right="1191" w:bottom="1077" w:left="1191" w:header="567" w:footer="323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352" w:rsidRDefault="00A06352" w:rsidP="00BE196E">
      <w:pPr>
        <w:pStyle w:val="mezery"/>
      </w:pPr>
      <w:r>
        <w:separator/>
      </w:r>
    </w:p>
  </w:endnote>
  <w:endnote w:type="continuationSeparator" w:id="0">
    <w:p w:rsidR="00A06352" w:rsidRDefault="00A06352" w:rsidP="00BE196E">
      <w:pPr>
        <w:pStyle w:val="mezery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SansCPQSemiCE">
    <w:altName w:val="Times New Roman"/>
    <w:panose1 w:val="00000000000000000000"/>
    <w:charset w:val="C8"/>
    <w:family w:val="auto"/>
    <w:notTrueType/>
    <w:pitch w:val="variable"/>
    <w:sig w:usb0="00000087" w:usb1="00000000" w:usb2="00000000" w:usb3="00000000" w:csb0="0000008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Bk">
    <w:altName w:val="Arial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83A" w:rsidRDefault="0061283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83A" w:rsidRDefault="0061283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83A" w:rsidRDefault="0061283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352" w:rsidRDefault="00A06352" w:rsidP="00BE196E">
      <w:pPr>
        <w:pStyle w:val="mezery"/>
      </w:pPr>
      <w:r>
        <w:separator/>
      </w:r>
    </w:p>
  </w:footnote>
  <w:footnote w:type="continuationSeparator" w:id="0">
    <w:p w:rsidR="00A06352" w:rsidRDefault="00A06352" w:rsidP="00BE196E">
      <w:pPr>
        <w:pStyle w:val="mezery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D1" w:rsidRDefault="00C525D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D1" w:rsidRDefault="00C525D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D1" w:rsidRDefault="00C525D1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060" w:rsidRPr="0061283A" w:rsidRDefault="00017060" w:rsidP="0061283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2A0"/>
    <w:multiLevelType w:val="hybridMultilevel"/>
    <w:tmpl w:val="7A1856F4"/>
    <w:lvl w:ilvl="0" w:tplc="306CEA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OCR A Extended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174AD"/>
    <w:multiLevelType w:val="hybridMultilevel"/>
    <w:tmpl w:val="D7A6901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A46942"/>
    <w:multiLevelType w:val="hybridMultilevel"/>
    <w:tmpl w:val="D7AA40D6"/>
    <w:lvl w:ilvl="0">
      <w:numFmt w:val="bullet"/>
      <w:pStyle w:val="ODRKY"/>
      <w:lvlText w:val="-"/>
      <w:lvlJc w:val="left"/>
      <w:pPr>
        <w:tabs>
          <w:tab w:val="num" w:pos="567"/>
        </w:tabs>
        <w:ind w:left="567" w:hanging="283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8E5A13"/>
    <w:multiLevelType w:val="hybridMultilevel"/>
    <w:tmpl w:val="A724AA0E"/>
    <w:lvl w:ilvl="0" w:tplc="A2422A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F36752C" w:tentative="1">
      <w:start w:val="1"/>
      <w:numFmt w:val="lowerLetter"/>
      <w:lvlText w:val="%2."/>
      <w:lvlJc w:val="left"/>
      <w:pPr>
        <w:ind w:left="1440" w:hanging="360"/>
      </w:pPr>
    </w:lvl>
    <w:lvl w:ilvl="2" w:tplc="9C8E6A14" w:tentative="1">
      <w:start w:val="1"/>
      <w:numFmt w:val="lowerRoman"/>
      <w:lvlText w:val="%3."/>
      <w:lvlJc w:val="right"/>
      <w:pPr>
        <w:ind w:left="2160" w:hanging="180"/>
      </w:pPr>
    </w:lvl>
    <w:lvl w:ilvl="3" w:tplc="FFD66D94" w:tentative="1">
      <w:start w:val="1"/>
      <w:numFmt w:val="decimal"/>
      <w:lvlText w:val="%4."/>
      <w:lvlJc w:val="left"/>
      <w:pPr>
        <w:ind w:left="2880" w:hanging="360"/>
      </w:pPr>
    </w:lvl>
    <w:lvl w:ilvl="4" w:tplc="3D42683A" w:tentative="1">
      <w:start w:val="1"/>
      <w:numFmt w:val="lowerLetter"/>
      <w:lvlText w:val="%5."/>
      <w:lvlJc w:val="left"/>
      <w:pPr>
        <w:ind w:left="3600" w:hanging="360"/>
      </w:pPr>
    </w:lvl>
    <w:lvl w:ilvl="5" w:tplc="0562C554" w:tentative="1">
      <w:start w:val="1"/>
      <w:numFmt w:val="lowerRoman"/>
      <w:lvlText w:val="%6."/>
      <w:lvlJc w:val="right"/>
      <w:pPr>
        <w:ind w:left="4320" w:hanging="180"/>
      </w:pPr>
    </w:lvl>
    <w:lvl w:ilvl="6" w:tplc="DE26DD2A" w:tentative="1">
      <w:start w:val="1"/>
      <w:numFmt w:val="decimal"/>
      <w:lvlText w:val="%7."/>
      <w:lvlJc w:val="left"/>
      <w:pPr>
        <w:ind w:left="5040" w:hanging="360"/>
      </w:pPr>
    </w:lvl>
    <w:lvl w:ilvl="7" w:tplc="318656AE" w:tentative="1">
      <w:start w:val="1"/>
      <w:numFmt w:val="lowerLetter"/>
      <w:lvlText w:val="%8."/>
      <w:lvlJc w:val="left"/>
      <w:pPr>
        <w:ind w:left="5760" w:hanging="360"/>
      </w:pPr>
    </w:lvl>
    <w:lvl w:ilvl="8" w:tplc="BB7AC9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9056FC"/>
    <w:multiLevelType w:val="hybridMultilevel"/>
    <w:tmpl w:val="2B769CA0"/>
    <w:lvl w:ilvl="0" w:tplc="30189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71DB1"/>
    <w:multiLevelType w:val="hybridMultilevel"/>
    <w:tmpl w:val="6B60BFA4"/>
    <w:lvl w:ilvl="0" w:tplc="0405001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731800"/>
    <w:multiLevelType w:val="hybridMultilevel"/>
    <w:tmpl w:val="EA0448AE"/>
    <w:lvl w:ilvl="0" w:tplc="37B0ADAA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cs="Wingdings" w:hint="default"/>
        <w:color w:val="000080"/>
      </w:rPr>
    </w:lvl>
    <w:lvl w:ilvl="1" w:tplc="040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7">
    <w:nsid w:val="12AC0ACA"/>
    <w:multiLevelType w:val="hybridMultilevel"/>
    <w:tmpl w:val="984AE572"/>
    <w:lvl w:ilvl="0" w:tplc="04050011">
      <w:start w:val="1"/>
      <w:numFmt w:val="decimal"/>
      <w:pStyle w:val="ACZkladn3"/>
      <w:lvlText w:val="%1."/>
      <w:legacy w:legacy="1" w:legacySpace="0" w:legacyIndent="360"/>
      <w:lvlJc w:val="left"/>
      <w:pPr>
        <w:ind w:left="1641" w:hanging="360"/>
      </w:pPr>
      <w:rPr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721"/>
        </w:tabs>
        <w:ind w:left="2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441"/>
        </w:tabs>
        <w:ind w:left="3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161"/>
        </w:tabs>
        <w:ind w:left="4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881"/>
        </w:tabs>
        <w:ind w:left="4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601"/>
        </w:tabs>
        <w:ind w:left="5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321"/>
        </w:tabs>
        <w:ind w:left="6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041"/>
        </w:tabs>
        <w:ind w:left="7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761"/>
        </w:tabs>
        <w:ind w:left="7761" w:hanging="180"/>
      </w:pPr>
    </w:lvl>
  </w:abstractNum>
  <w:abstractNum w:abstractNumId="8">
    <w:nsid w:val="13A43B0A"/>
    <w:multiLevelType w:val="multilevel"/>
    <w:tmpl w:val="7B4C7258"/>
    <w:lvl w:ilvl="0">
      <w:start w:val="2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cs="Times New Roman" w:hint="default"/>
      </w:rPr>
    </w:lvl>
  </w:abstractNum>
  <w:abstractNum w:abstractNumId="9">
    <w:nsid w:val="1C005E00"/>
    <w:multiLevelType w:val="hybridMultilevel"/>
    <w:tmpl w:val="EC4E026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865F4F"/>
    <w:multiLevelType w:val="hybridMultilevel"/>
    <w:tmpl w:val="3C3E6EE6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2EC45B55"/>
    <w:multiLevelType w:val="multilevel"/>
    <w:tmpl w:val="9DA67632"/>
    <w:lvl w:ilvl="0">
      <w:start w:val="1"/>
      <w:numFmt w:val="decimal"/>
      <w:pStyle w:val="ACNadpis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/>
        <w:b/>
        <w:i w:val="0"/>
        <w:sz w:val="16"/>
      </w:rPr>
    </w:lvl>
    <w:lvl w:ilvl="1">
      <w:start w:val="1"/>
      <w:numFmt w:val="decimal"/>
      <w:pStyle w:val="ACNadpis2"/>
      <w:lvlText w:val="%1.%2."/>
      <w:lvlJc w:val="left"/>
      <w:pPr>
        <w:tabs>
          <w:tab w:val="num" w:pos="1134"/>
        </w:tabs>
        <w:ind w:left="1134" w:hanging="1134"/>
      </w:pPr>
      <w:rPr>
        <w:rFonts w:ascii="Times New Roman" w:hAnsi="Times New Roman"/>
        <w:b/>
        <w:i w:val="0"/>
        <w:sz w:val="16"/>
      </w:rPr>
    </w:lvl>
    <w:lvl w:ilvl="2">
      <w:start w:val="1"/>
      <w:numFmt w:val="decimal"/>
      <w:lvlText w:val="%1.%2.%3. "/>
      <w:lvlJc w:val="left"/>
      <w:pPr>
        <w:tabs>
          <w:tab w:val="num" w:pos="1134"/>
        </w:tabs>
        <w:ind w:left="1134" w:hanging="1134"/>
      </w:pPr>
      <w:rPr>
        <w:rFonts w:ascii="Times New Roman" w:hAnsi="Times New Roman"/>
        <w:b/>
        <w:i w:val="0"/>
        <w:sz w:val="16"/>
      </w:rPr>
    </w:lvl>
    <w:lvl w:ilvl="3">
      <w:start w:val="1"/>
      <w:numFmt w:val="decimal"/>
      <w:pStyle w:val="ACNadpis2"/>
      <w:lvlText w:val="%1.%2.%3.%4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sz w:val="16"/>
      </w:rPr>
    </w:lvl>
    <w:lvl w:ilvl="4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sz w:val="16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10B2207"/>
    <w:multiLevelType w:val="multilevel"/>
    <w:tmpl w:val="6914AAC6"/>
    <w:lvl w:ilvl="0">
      <w:start w:val="10"/>
      <w:numFmt w:val="decimal"/>
      <w:lvlText w:val="%1"/>
      <w:lvlJc w:val="left"/>
      <w:pPr>
        <w:tabs>
          <w:tab w:val="num" w:pos="395"/>
        </w:tabs>
        <w:ind w:left="395" w:hanging="432"/>
      </w:pPr>
      <w:rPr>
        <w:rFonts w:hint="default"/>
      </w:rPr>
    </w:lvl>
    <w:lvl w:ilvl="1">
      <w:start w:val="1"/>
      <w:numFmt w:val="decimal"/>
      <w:pStyle w:val="Styl1"/>
      <w:lvlText w:val="%1.%2"/>
      <w:lvlJc w:val="left"/>
      <w:pPr>
        <w:tabs>
          <w:tab w:val="num" w:pos="1080"/>
        </w:tabs>
        <w:ind w:left="510" w:hanging="1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3"/>
        </w:tabs>
        <w:ind w:left="68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27"/>
        </w:tabs>
        <w:ind w:left="82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1"/>
        </w:tabs>
        <w:ind w:left="97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15"/>
        </w:tabs>
        <w:ind w:left="111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59"/>
        </w:tabs>
        <w:ind w:left="125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3"/>
        </w:tabs>
        <w:ind w:left="1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47"/>
        </w:tabs>
        <w:ind w:left="1547" w:hanging="1584"/>
      </w:pPr>
      <w:rPr>
        <w:rFonts w:hint="default"/>
      </w:rPr>
    </w:lvl>
  </w:abstractNum>
  <w:abstractNum w:abstractNumId="13">
    <w:nsid w:val="39B93683"/>
    <w:multiLevelType w:val="multilevel"/>
    <w:tmpl w:val="F8A20392"/>
    <w:lvl w:ilvl="0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332"/>
        </w:tabs>
        <w:ind w:left="133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>
    <w:nsid w:val="3F6847C9"/>
    <w:multiLevelType w:val="multilevel"/>
    <w:tmpl w:val="A6AEF9A4"/>
    <w:lvl w:ilvl="0">
      <w:start w:val="1"/>
      <w:numFmt w:val="bullet"/>
      <w:pStyle w:val="Listbullet"/>
      <w:lvlText w:val="&gt;"/>
      <w:lvlJc w:val="left"/>
      <w:pPr>
        <w:tabs>
          <w:tab w:val="num" w:pos="601"/>
        </w:tabs>
        <w:ind w:left="601" w:hanging="360"/>
      </w:pPr>
      <w:rPr>
        <w:rFonts w:ascii="TheSansCPQSemiCE" w:hAnsi="TheSansCPQSemiCE" w:hint="default"/>
        <w:b/>
        <w:i w:val="0"/>
        <w:color w:val="821215"/>
      </w:rPr>
    </w:lvl>
    <w:lvl w:ilvl="1">
      <w:start w:val="1"/>
      <w:numFmt w:val="bullet"/>
      <w:pStyle w:val="Listbullet2"/>
      <w:lvlText w:val="&gt;"/>
      <w:lvlJc w:val="left"/>
      <w:pPr>
        <w:tabs>
          <w:tab w:val="num" w:pos="961"/>
        </w:tabs>
        <w:ind w:left="961" w:hanging="360"/>
      </w:pPr>
      <w:rPr>
        <w:rFonts w:ascii="TheSansCPQSemiCE" w:hAnsi="TheSansCPQSemiCE" w:hint="default"/>
        <w:b w:val="0"/>
        <w:i w:val="0"/>
        <w:color w:val="821215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1321"/>
        </w:tabs>
        <w:ind w:left="1321" w:hanging="360"/>
      </w:pPr>
      <w:rPr>
        <w:rFonts w:ascii="TheSansCPQSemiCE" w:hAnsi="TheSansCPQSemiCE" w:hint="default"/>
        <w:b/>
        <w:i w:val="0"/>
        <w:color w:val="auto"/>
      </w:rPr>
    </w:lvl>
    <w:lvl w:ilvl="3">
      <w:start w:val="1"/>
      <w:numFmt w:val="bullet"/>
      <w:pStyle w:val="Listbullet4"/>
      <w:lvlText w:val="&gt;"/>
      <w:lvlJc w:val="left"/>
      <w:pPr>
        <w:tabs>
          <w:tab w:val="num" w:pos="1681"/>
        </w:tabs>
        <w:ind w:left="1681" w:hanging="360"/>
      </w:pPr>
      <w:rPr>
        <w:rFonts w:ascii="TheSansCPQSemiCE" w:hAnsi="TheSansCPQSemiCE" w:hint="default"/>
        <w:b w:val="0"/>
        <w:i w:val="0"/>
        <w:color w:val="auto"/>
      </w:rPr>
    </w:lvl>
    <w:lvl w:ilvl="4">
      <w:start w:val="1"/>
      <w:numFmt w:val="bullet"/>
      <w:pStyle w:val="Listbullet5"/>
      <w:lvlText w:val="&gt;"/>
      <w:lvlJc w:val="left"/>
      <w:pPr>
        <w:tabs>
          <w:tab w:val="num" w:pos="2041"/>
        </w:tabs>
        <w:ind w:left="2041" w:hanging="360"/>
      </w:pPr>
      <w:rPr>
        <w:rFonts w:ascii="TheSansCPQSemiCE" w:hAnsi="TheSansCPQSemiCE" w:hint="default"/>
        <w:b w:val="0"/>
        <w:i w:val="0"/>
        <w:color w:val="auto"/>
      </w:rPr>
    </w:lvl>
    <w:lvl w:ilvl="5">
      <w:start w:val="1"/>
      <w:numFmt w:val="bullet"/>
      <w:pStyle w:val="Listbullet6"/>
      <w:lvlText w:val="&gt;"/>
      <w:lvlJc w:val="left"/>
      <w:pPr>
        <w:tabs>
          <w:tab w:val="num" w:pos="2401"/>
        </w:tabs>
        <w:ind w:left="2401" w:hanging="360"/>
      </w:pPr>
      <w:rPr>
        <w:rFonts w:ascii="TheSansCPQSemiCE" w:hAnsi="TheSansCPQSemiCE" w:hint="default"/>
        <w:b w:val="0"/>
        <w:i w:val="0"/>
        <w:color w:val="auto"/>
      </w:rPr>
    </w:lvl>
    <w:lvl w:ilvl="6">
      <w:start w:val="1"/>
      <w:numFmt w:val="bullet"/>
      <w:lvlText w:val=""/>
      <w:lvlJc w:val="left"/>
      <w:pPr>
        <w:tabs>
          <w:tab w:val="num" w:pos="2761"/>
        </w:tabs>
        <w:ind w:left="276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21"/>
        </w:tabs>
        <w:ind w:left="312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481"/>
        </w:tabs>
        <w:ind w:left="3481" w:hanging="360"/>
      </w:pPr>
      <w:rPr>
        <w:rFonts w:ascii="Symbol" w:hAnsi="Symbol" w:hint="default"/>
      </w:rPr>
    </w:lvl>
  </w:abstractNum>
  <w:abstractNum w:abstractNumId="15">
    <w:nsid w:val="40A7134E"/>
    <w:multiLevelType w:val="hybridMultilevel"/>
    <w:tmpl w:val="7306270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23605F"/>
    <w:multiLevelType w:val="hybridMultilevel"/>
    <w:tmpl w:val="CA908396"/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7">
    <w:nsid w:val="471111FF"/>
    <w:multiLevelType w:val="hybridMultilevel"/>
    <w:tmpl w:val="0A8286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2A439A"/>
    <w:multiLevelType w:val="hybridMultilevel"/>
    <w:tmpl w:val="7DF6AAF8"/>
    <w:lvl w:ilvl="0" w:tplc="04050001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40B09"/>
    <w:multiLevelType w:val="hybridMultilevel"/>
    <w:tmpl w:val="150AA046"/>
    <w:lvl w:ilvl="0" w:tplc="BACC97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0D4D76"/>
    <w:multiLevelType w:val="hybridMultilevel"/>
    <w:tmpl w:val="1BC0185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1374A7"/>
    <w:multiLevelType w:val="hybridMultilevel"/>
    <w:tmpl w:val="1A523A8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4E2937"/>
    <w:multiLevelType w:val="hybridMultilevel"/>
    <w:tmpl w:val="FD680564"/>
    <w:lvl w:ilvl="0" w:tplc="04050005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5E33BC"/>
    <w:multiLevelType w:val="multilevel"/>
    <w:tmpl w:val="D048D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C2B248A"/>
    <w:multiLevelType w:val="hybridMultilevel"/>
    <w:tmpl w:val="043836A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OCR A Extended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>
    <w:nsid w:val="65AD5A75"/>
    <w:multiLevelType w:val="hybridMultilevel"/>
    <w:tmpl w:val="ED0806A8"/>
    <w:lvl w:ilvl="0" w:tplc="306CEA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7C7025"/>
    <w:multiLevelType w:val="multilevel"/>
    <w:tmpl w:val="892250D4"/>
    <w:lvl w:ilvl="0">
      <w:start w:val="2"/>
      <w:numFmt w:val="bullet"/>
      <w:pStyle w:val="ACsodrkami"/>
      <w:lvlText w:val="▪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cs="Times New Roman" w:hint="default"/>
      </w:rPr>
    </w:lvl>
  </w:abstractNum>
  <w:abstractNum w:abstractNumId="27">
    <w:nsid w:val="6A4A7901"/>
    <w:multiLevelType w:val="hybridMultilevel"/>
    <w:tmpl w:val="BCAE134E"/>
    <w:lvl w:ilvl="0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2574"/>
        </w:tabs>
        <w:ind w:left="2574" w:hanging="360"/>
      </w:pPr>
      <w:rPr>
        <w:rFonts w:hAnsi="Arial" w:hint="default"/>
        <w:sz w:val="16"/>
      </w:rPr>
    </w:lvl>
    <w:lvl w:ilvl="2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8">
    <w:nsid w:val="6E201401"/>
    <w:multiLevelType w:val="multilevel"/>
    <w:tmpl w:val="892250D4"/>
    <w:lvl w:ilvl="0">
      <w:start w:val="2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cs="Times New Roman" w:hint="default"/>
      </w:rPr>
    </w:lvl>
  </w:abstractNum>
  <w:abstractNum w:abstractNumId="29">
    <w:nsid w:val="70C16B19"/>
    <w:multiLevelType w:val="hybridMultilevel"/>
    <w:tmpl w:val="CBE2324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F07B0A"/>
    <w:multiLevelType w:val="hybridMultilevel"/>
    <w:tmpl w:val="1F0C6404"/>
    <w:lvl w:ilvl="0" w:tplc="0405000B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2C7040"/>
    <w:multiLevelType w:val="hybridMultilevel"/>
    <w:tmpl w:val="F6B2D51C"/>
    <w:lvl w:ilvl="0" w:tplc="04050005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DB26DC8"/>
    <w:multiLevelType w:val="hybridMultilevel"/>
    <w:tmpl w:val="CD223C74"/>
    <w:lvl w:ilvl="0" w:tplc="04050001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6"/>
  </w:num>
  <w:num w:numId="3">
    <w:abstractNumId w:val="14"/>
  </w:num>
  <w:num w:numId="4">
    <w:abstractNumId w:val="7"/>
  </w:num>
  <w:num w:numId="5">
    <w:abstractNumId w:val="2"/>
  </w:num>
  <w:num w:numId="6">
    <w:abstractNumId w:val="23"/>
  </w:num>
  <w:num w:numId="7">
    <w:abstractNumId w:val="12"/>
  </w:num>
  <w:num w:numId="8">
    <w:abstractNumId w:val="22"/>
  </w:num>
  <w:num w:numId="9">
    <w:abstractNumId w:val="3"/>
  </w:num>
  <w:num w:numId="10">
    <w:abstractNumId w:val="25"/>
  </w:num>
  <w:num w:numId="11">
    <w:abstractNumId w:val="29"/>
  </w:num>
  <w:num w:numId="12">
    <w:abstractNumId w:val="30"/>
  </w:num>
  <w:num w:numId="13">
    <w:abstractNumId w:val="24"/>
  </w:num>
  <w:num w:numId="14">
    <w:abstractNumId w:val="0"/>
  </w:num>
  <w:num w:numId="15">
    <w:abstractNumId w:val="13"/>
  </w:num>
  <w:num w:numId="16">
    <w:abstractNumId w:val="10"/>
  </w:num>
  <w:num w:numId="17">
    <w:abstractNumId w:val="26"/>
  </w:num>
  <w:num w:numId="18">
    <w:abstractNumId w:val="26"/>
  </w:num>
  <w:num w:numId="19">
    <w:abstractNumId w:val="26"/>
  </w:num>
  <w:num w:numId="20">
    <w:abstractNumId w:val="26"/>
  </w:num>
  <w:num w:numId="21">
    <w:abstractNumId w:val="11"/>
  </w:num>
  <w:num w:numId="22">
    <w:abstractNumId w:val="9"/>
  </w:num>
  <w:num w:numId="23">
    <w:abstractNumId w:val="19"/>
  </w:num>
  <w:num w:numId="24">
    <w:abstractNumId w:val="20"/>
  </w:num>
  <w:num w:numId="25">
    <w:abstractNumId w:val="17"/>
  </w:num>
  <w:num w:numId="26">
    <w:abstractNumId w:val="31"/>
  </w:num>
  <w:num w:numId="27">
    <w:abstractNumId w:val="11"/>
  </w:num>
  <w:num w:numId="28">
    <w:abstractNumId w:val="18"/>
  </w:num>
  <w:num w:numId="29">
    <w:abstractNumId w:val="21"/>
  </w:num>
  <w:num w:numId="30">
    <w:abstractNumId w:val="28"/>
  </w:num>
  <w:num w:numId="31">
    <w:abstractNumId w:val="8"/>
  </w:num>
  <w:num w:numId="32">
    <w:abstractNumId w:val="27"/>
  </w:num>
  <w:num w:numId="33">
    <w:abstractNumId w:val="16"/>
  </w:num>
  <w:num w:numId="34">
    <w:abstractNumId w:val="5"/>
  </w:num>
  <w:num w:numId="35">
    <w:abstractNumId w:val="1"/>
  </w:num>
  <w:num w:numId="36">
    <w:abstractNumId w:val="15"/>
  </w:num>
  <w:num w:numId="37">
    <w:abstractNumId w:val="32"/>
  </w:num>
  <w:num w:numId="38">
    <w:abstractNumId w:val="6"/>
  </w:num>
  <w:num w:numId="39">
    <w:abstractNumId w:val="4"/>
  </w:num>
  <w:num w:numId="40">
    <w:abstractNumId w:val="1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removePersonalInformation/>
  <w:removeDateAndTime/>
  <w:hideSpellingErrors/>
  <w:proofState w:spelling="clean" w:grammar="clean"/>
  <w:stylePaneFormatFilter w:val="30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9810"/>
  </w:hdrShapeDefaults>
  <w:footnotePr>
    <w:footnote w:id="-1"/>
    <w:footnote w:id="0"/>
  </w:footnotePr>
  <w:endnotePr>
    <w:endnote w:id="-1"/>
    <w:endnote w:id="0"/>
  </w:endnotePr>
  <w:compat/>
  <w:rsids>
    <w:rsidRoot w:val="0064377D"/>
    <w:rsid w:val="0000190D"/>
    <w:rsid w:val="00003603"/>
    <w:rsid w:val="00006DA3"/>
    <w:rsid w:val="000149E2"/>
    <w:rsid w:val="00015305"/>
    <w:rsid w:val="00017060"/>
    <w:rsid w:val="00022A5A"/>
    <w:rsid w:val="00024EF8"/>
    <w:rsid w:val="000279FD"/>
    <w:rsid w:val="000305E5"/>
    <w:rsid w:val="00030FFF"/>
    <w:rsid w:val="000318AD"/>
    <w:rsid w:val="000343F0"/>
    <w:rsid w:val="00035A2E"/>
    <w:rsid w:val="000369E6"/>
    <w:rsid w:val="00040328"/>
    <w:rsid w:val="00044FB4"/>
    <w:rsid w:val="00054E96"/>
    <w:rsid w:val="00055C8F"/>
    <w:rsid w:val="00060B89"/>
    <w:rsid w:val="00060C06"/>
    <w:rsid w:val="00061999"/>
    <w:rsid w:val="000619A5"/>
    <w:rsid w:val="000633A8"/>
    <w:rsid w:val="0006425E"/>
    <w:rsid w:val="0006714B"/>
    <w:rsid w:val="00071AF5"/>
    <w:rsid w:val="00073FF4"/>
    <w:rsid w:val="0007498F"/>
    <w:rsid w:val="00076FB0"/>
    <w:rsid w:val="00081E90"/>
    <w:rsid w:val="000820E5"/>
    <w:rsid w:val="00087729"/>
    <w:rsid w:val="00087C85"/>
    <w:rsid w:val="00093052"/>
    <w:rsid w:val="000935A4"/>
    <w:rsid w:val="00093960"/>
    <w:rsid w:val="00095D6B"/>
    <w:rsid w:val="000A14C8"/>
    <w:rsid w:val="000A26D4"/>
    <w:rsid w:val="000A4C6E"/>
    <w:rsid w:val="000A576E"/>
    <w:rsid w:val="000A597A"/>
    <w:rsid w:val="000A63F3"/>
    <w:rsid w:val="000A6D8E"/>
    <w:rsid w:val="000A71FD"/>
    <w:rsid w:val="000B19A6"/>
    <w:rsid w:val="000C09AD"/>
    <w:rsid w:val="000C0DA6"/>
    <w:rsid w:val="000C468E"/>
    <w:rsid w:val="000C5A7D"/>
    <w:rsid w:val="000D189B"/>
    <w:rsid w:val="000D2787"/>
    <w:rsid w:val="000D3BEA"/>
    <w:rsid w:val="000D7E90"/>
    <w:rsid w:val="000E018A"/>
    <w:rsid w:val="000E0B70"/>
    <w:rsid w:val="000E15E9"/>
    <w:rsid w:val="000E2997"/>
    <w:rsid w:val="000E4E12"/>
    <w:rsid w:val="000E5404"/>
    <w:rsid w:val="000E5BA2"/>
    <w:rsid w:val="000F2440"/>
    <w:rsid w:val="000F2DC7"/>
    <w:rsid w:val="001002EC"/>
    <w:rsid w:val="00100FD6"/>
    <w:rsid w:val="0010191C"/>
    <w:rsid w:val="001024FE"/>
    <w:rsid w:val="0010353A"/>
    <w:rsid w:val="00103BEB"/>
    <w:rsid w:val="00103DE5"/>
    <w:rsid w:val="001064DA"/>
    <w:rsid w:val="00110E3C"/>
    <w:rsid w:val="00110F64"/>
    <w:rsid w:val="00112047"/>
    <w:rsid w:val="0011468D"/>
    <w:rsid w:val="00124A8F"/>
    <w:rsid w:val="00124F9F"/>
    <w:rsid w:val="00131529"/>
    <w:rsid w:val="0013167B"/>
    <w:rsid w:val="00133AF7"/>
    <w:rsid w:val="00134586"/>
    <w:rsid w:val="00137BBC"/>
    <w:rsid w:val="001406F9"/>
    <w:rsid w:val="00142C7E"/>
    <w:rsid w:val="0014743A"/>
    <w:rsid w:val="00151EE9"/>
    <w:rsid w:val="0015213E"/>
    <w:rsid w:val="001524F7"/>
    <w:rsid w:val="00155656"/>
    <w:rsid w:val="00156BE6"/>
    <w:rsid w:val="00160869"/>
    <w:rsid w:val="00161DDB"/>
    <w:rsid w:val="0016223D"/>
    <w:rsid w:val="00164799"/>
    <w:rsid w:val="00165FFE"/>
    <w:rsid w:val="00173546"/>
    <w:rsid w:val="00180771"/>
    <w:rsid w:val="00181EE0"/>
    <w:rsid w:val="00184355"/>
    <w:rsid w:val="00185323"/>
    <w:rsid w:val="001878CB"/>
    <w:rsid w:val="00187ADA"/>
    <w:rsid w:val="00190BC9"/>
    <w:rsid w:val="00191B38"/>
    <w:rsid w:val="00192E5B"/>
    <w:rsid w:val="0019471F"/>
    <w:rsid w:val="00196DA1"/>
    <w:rsid w:val="00196FA6"/>
    <w:rsid w:val="001A0259"/>
    <w:rsid w:val="001A1C94"/>
    <w:rsid w:val="001A2E9B"/>
    <w:rsid w:val="001A2ED0"/>
    <w:rsid w:val="001A5348"/>
    <w:rsid w:val="001A5BE7"/>
    <w:rsid w:val="001A61F0"/>
    <w:rsid w:val="001A6415"/>
    <w:rsid w:val="001B15CA"/>
    <w:rsid w:val="001C0227"/>
    <w:rsid w:val="001C19E9"/>
    <w:rsid w:val="001C1BB2"/>
    <w:rsid w:val="001C58BB"/>
    <w:rsid w:val="001C74C6"/>
    <w:rsid w:val="001D5CD8"/>
    <w:rsid w:val="001D5FD7"/>
    <w:rsid w:val="001D7DB5"/>
    <w:rsid w:val="001E0201"/>
    <w:rsid w:val="001E1502"/>
    <w:rsid w:val="001E2DF0"/>
    <w:rsid w:val="001E30DD"/>
    <w:rsid w:val="001E33A2"/>
    <w:rsid w:val="001E4A78"/>
    <w:rsid w:val="001E7A92"/>
    <w:rsid w:val="001E7FC2"/>
    <w:rsid w:val="001F07E4"/>
    <w:rsid w:val="001F2826"/>
    <w:rsid w:val="001F2B54"/>
    <w:rsid w:val="001F2DF0"/>
    <w:rsid w:val="001F4AB8"/>
    <w:rsid w:val="001F76E8"/>
    <w:rsid w:val="001F7ADF"/>
    <w:rsid w:val="001F7DB1"/>
    <w:rsid w:val="00200508"/>
    <w:rsid w:val="00200874"/>
    <w:rsid w:val="00200CE1"/>
    <w:rsid w:val="0020497A"/>
    <w:rsid w:val="0020736A"/>
    <w:rsid w:val="00212715"/>
    <w:rsid w:val="002177F7"/>
    <w:rsid w:val="00221920"/>
    <w:rsid w:val="00221FCD"/>
    <w:rsid w:val="00222DE1"/>
    <w:rsid w:val="002239B2"/>
    <w:rsid w:val="00224D27"/>
    <w:rsid w:val="0022652B"/>
    <w:rsid w:val="002325DD"/>
    <w:rsid w:val="002329FE"/>
    <w:rsid w:val="00232A65"/>
    <w:rsid w:val="00234415"/>
    <w:rsid w:val="00235A85"/>
    <w:rsid w:val="0023618D"/>
    <w:rsid w:val="00236427"/>
    <w:rsid w:val="002417B1"/>
    <w:rsid w:val="0024479D"/>
    <w:rsid w:val="002447C8"/>
    <w:rsid w:val="00244B0B"/>
    <w:rsid w:val="00245557"/>
    <w:rsid w:val="00245766"/>
    <w:rsid w:val="002476DC"/>
    <w:rsid w:val="00250D87"/>
    <w:rsid w:val="00253BE1"/>
    <w:rsid w:val="00260575"/>
    <w:rsid w:val="00260AAA"/>
    <w:rsid w:val="00260BC5"/>
    <w:rsid w:val="00266567"/>
    <w:rsid w:val="00267F75"/>
    <w:rsid w:val="0027435E"/>
    <w:rsid w:val="00274D1E"/>
    <w:rsid w:val="00276099"/>
    <w:rsid w:val="0027636E"/>
    <w:rsid w:val="00276D32"/>
    <w:rsid w:val="00277DE4"/>
    <w:rsid w:val="002808E7"/>
    <w:rsid w:val="0028350B"/>
    <w:rsid w:val="00285785"/>
    <w:rsid w:val="00285876"/>
    <w:rsid w:val="00287B0B"/>
    <w:rsid w:val="00292154"/>
    <w:rsid w:val="002972CB"/>
    <w:rsid w:val="00297347"/>
    <w:rsid w:val="002A0B8D"/>
    <w:rsid w:val="002A2074"/>
    <w:rsid w:val="002A3D0C"/>
    <w:rsid w:val="002A4886"/>
    <w:rsid w:val="002A65A7"/>
    <w:rsid w:val="002A6B71"/>
    <w:rsid w:val="002B1D6B"/>
    <w:rsid w:val="002B297C"/>
    <w:rsid w:val="002B3130"/>
    <w:rsid w:val="002B3B58"/>
    <w:rsid w:val="002B4C72"/>
    <w:rsid w:val="002B5ED8"/>
    <w:rsid w:val="002B6D30"/>
    <w:rsid w:val="002C3F27"/>
    <w:rsid w:val="002C4DBF"/>
    <w:rsid w:val="002D0AC4"/>
    <w:rsid w:val="002D0D86"/>
    <w:rsid w:val="002D108D"/>
    <w:rsid w:val="002D15BB"/>
    <w:rsid w:val="002D39B1"/>
    <w:rsid w:val="002D39B9"/>
    <w:rsid w:val="002D4363"/>
    <w:rsid w:val="002D554C"/>
    <w:rsid w:val="002E2F35"/>
    <w:rsid w:val="002E7110"/>
    <w:rsid w:val="002F1DFB"/>
    <w:rsid w:val="002F352B"/>
    <w:rsid w:val="002F4AD3"/>
    <w:rsid w:val="002F4F92"/>
    <w:rsid w:val="002F7E9F"/>
    <w:rsid w:val="0030123F"/>
    <w:rsid w:val="00302ECC"/>
    <w:rsid w:val="00304A14"/>
    <w:rsid w:val="0030620B"/>
    <w:rsid w:val="00306C8C"/>
    <w:rsid w:val="0030731A"/>
    <w:rsid w:val="00307B88"/>
    <w:rsid w:val="00312BDA"/>
    <w:rsid w:val="00314DC1"/>
    <w:rsid w:val="00316B66"/>
    <w:rsid w:val="00316D8A"/>
    <w:rsid w:val="00320897"/>
    <w:rsid w:val="003217E3"/>
    <w:rsid w:val="00322869"/>
    <w:rsid w:val="00323419"/>
    <w:rsid w:val="003242B8"/>
    <w:rsid w:val="00326B03"/>
    <w:rsid w:val="00330134"/>
    <w:rsid w:val="003310BD"/>
    <w:rsid w:val="003336B8"/>
    <w:rsid w:val="00333B45"/>
    <w:rsid w:val="0034470C"/>
    <w:rsid w:val="00345243"/>
    <w:rsid w:val="003464F7"/>
    <w:rsid w:val="00346535"/>
    <w:rsid w:val="00346E52"/>
    <w:rsid w:val="00347EE9"/>
    <w:rsid w:val="00350A71"/>
    <w:rsid w:val="00353B80"/>
    <w:rsid w:val="00354890"/>
    <w:rsid w:val="003571BA"/>
    <w:rsid w:val="00361C1F"/>
    <w:rsid w:val="003625A1"/>
    <w:rsid w:val="003645C4"/>
    <w:rsid w:val="0036568C"/>
    <w:rsid w:val="00365AF5"/>
    <w:rsid w:val="0036614E"/>
    <w:rsid w:val="00366B7C"/>
    <w:rsid w:val="00367366"/>
    <w:rsid w:val="00370F87"/>
    <w:rsid w:val="00372805"/>
    <w:rsid w:val="00373BED"/>
    <w:rsid w:val="00374661"/>
    <w:rsid w:val="00375CCE"/>
    <w:rsid w:val="003802CF"/>
    <w:rsid w:val="00380944"/>
    <w:rsid w:val="00383E55"/>
    <w:rsid w:val="0038453A"/>
    <w:rsid w:val="0038631A"/>
    <w:rsid w:val="00387078"/>
    <w:rsid w:val="00387B67"/>
    <w:rsid w:val="00390B18"/>
    <w:rsid w:val="00390BA4"/>
    <w:rsid w:val="00392DC4"/>
    <w:rsid w:val="0039588B"/>
    <w:rsid w:val="00395906"/>
    <w:rsid w:val="003A0CA4"/>
    <w:rsid w:val="003A4370"/>
    <w:rsid w:val="003A5222"/>
    <w:rsid w:val="003A524A"/>
    <w:rsid w:val="003B1AF0"/>
    <w:rsid w:val="003C1834"/>
    <w:rsid w:val="003C1E0A"/>
    <w:rsid w:val="003C28A7"/>
    <w:rsid w:val="003C2A02"/>
    <w:rsid w:val="003C300B"/>
    <w:rsid w:val="003D1BDA"/>
    <w:rsid w:val="003E0E52"/>
    <w:rsid w:val="003E0F11"/>
    <w:rsid w:val="003E6676"/>
    <w:rsid w:val="003E768A"/>
    <w:rsid w:val="003F243A"/>
    <w:rsid w:val="003F3BEA"/>
    <w:rsid w:val="003F5361"/>
    <w:rsid w:val="0040049F"/>
    <w:rsid w:val="00400624"/>
    <w:rsid w:val="00401B53"/>
    <w:rsid w:val="00402E39"/>
    <w:rsid w:val="0040375D"/>
    <w:rsid w:val="004117A4"/>
    <w:rsid w:val="00413506"/>
    <w:rsid w:val="00414692"/>
    <w:rsid w:val="00415A9F"/>
    <w:rsid w:val="00415E38"/>
    <w:rsid w:val="00422935"/>
    <w:rsid w:val="00425441"/>
    <w:rsid w:val="004264B6"/>
    <w:rsid w:val="004340CA"/>
    <w:rsid w:val="0043583E"/>
    <w:rsid w:val="004360A1"/>
    <w:rsid w:val="00437A29"/>
    <w:rsid w:val="004414B5"/>
    <w:rsid w:val="00443E0C"/>
    <w:rsid w:val="00444539"/>
    <w:rsid w:val="00444CA9"/>
    <w:rsid w:val="0044650B"/>
    <w:rsid w:val="004465A1"/>
    <w:rsid w:val="00451134"/>
    <w:rsid w:val="00452EBA"/>
    <w:rsid w:val="00453A78"/>
    <w:rsid w:val="00454D0E"/>
    <w:rsid w:val="00456BDF"/>
    <w:rsid w:val="0046152B"/>
    <w:rsid w:val="00461FC0"/>
    <w:rsid w:val="0046307A"/>
    <w:rsid w:val="004657A0"/>
    <w:rsid w:val="004764EA"/>
    <w:rsid w:val="004810FB"/>
    <w:rsid w:val="0048586B"/>
    <w:rsid w:val="00485AAA"/>
    <w:rsid w:val="00485D4F"/>
    <w:rsid w:val="00486D48"/>
    <w:rsid w:val="0048742A"/>
    <w:rsid w:val="0048756A"/>
    <w:rsid w:val="004942E0"/>
    <w:rsid w:val="004944C1"/>
    <w:rsid w:val="00494A8F"/>
    <w:rsid w:val="004978F1"/>
    <w:rsid w:val="004A1FB6"/>
    <w:rsid w:val="004A4FC6"/>
    <w:rsid w:val="004A7705"/>
    <w:rsid w:val="004B14F5"/>
    <w:rsid w:val="004B2CEE"/>
    <w:rsid w:val="004B5C54"/>
    <w:rsid w:val="004B681C"/>
    <w:rsid w:val="004B7A0C"/>
    <w:rsid w:val="004C064A"/>
    <w:rsid w:val="004C319F"/>
    <w:rsid w:val="004D39CB"/>
    <w:rsid w:val="004D3EF1"/>
    <w:rsid w:val="004D6090"/>
    <w:rsid w:val="004D67B6"/>
    <w:rsid w:val="004E1DB9"/>
    <w:rsid w:val="004E6A39"/>
    <w:rsid w:val="004E79BE"/>
    <w:rsid w:val="004F66FD"/>
    <w:rsid w:val="004F7502"/>
    <w:rsid w:val="00501699"/>
    <w:rsid w:val="005016E5"/>
    <w:rsid w:val="00503CE1"/>
    <w:rsid w:val="005045F7"/>
    <w:rsid w:val="005065ED"/>
    <w:rsid w:val="00506D74"/>
    <w:rsid w:val="00507058"/>
    <w:rsid w:val="0050726E"/>
    <w:rsid w:val="00507735"/>
    <w:rsid w:val="00510B1E"/>
    <w:rsid w:val="00510F96"/>
    <w:rsid w:val="00511D32"/>
    <w:rsid w:val="00512AA4"/>
    <w:rsid w:val="00515DDE"/>
    <w:rsid w:val="005168F0"/>
    <w:rsid w:val="00516973"/>
    <w:rsid w:val="00517871"/>
    <w:rsid w:val="00520158"/>
    <w:rsid w:val="0052072F"/>
    <w:rsid w:val="00521259"/>
    <w:rsid w:val="005243E1"/>
    <w:rsid w:val="00532417"/>
    <w:rsid w:val="00535118"/>
    <w:rsid w:val="005417A7"/>
    <w:rsid w:val="00541A0B"/>
    <w:rsid w:val="005424CD"/>
    <w:rsid w:val="0054288C"/>
    <w:rsid w:val="0054381B"/>
    <w:rsid w:val="005443A6"/>
    <w:rsid w:val="005462CD"/>
    <w:rsid w:val="00546623"/>
    <w:rsid w:val="00550290"/>
    <w:rsid w:val="00552702"/>
    <w:rsid w:val="005541D1"/>
    <w:rsid w:val="005546C3"/>
    <w:rsid w:val="00555D74"/>
    <w:rsid w:val="00556A71"/>
    <w:rsid w:val="00563444"/>
    <w:rsid w:val="005657E0"/>
    <w:rsid w:val="005659C0"/>
    <w:rsid w:val="00565E6C"/>
    <w:rsid w:val="00571749"/>
    <w:rsid w:val="005726E7"/>
    <w:rsid w:val="0057756E"/>
    <w:rsid w:val="00577C50"/>
    <w:rsid w:val="00590CA0"/>
    <w:rsid w:val="00591E3C"/>
    <w:rsid w:val="00591F8B"/>
    <w:rsid w:val="005924DC"/>
    <w:rsid w:val="00593E38"/>
    <w:rsid w:val="0059457F"/>
    <w:rsid w:val="005956CF"/>
    <w:rsid w:val="005A340C"/>
    <w:rsid w:val="005B31C4"/>
    <w:rsid w:val="005B3F2C"/>
    <w:rsid w:val="005B42A6"/>
    <w:rsid w:val="005B4B89"/>
    <w:rsid w:val="005B614C"/>
    <w:rsid w:val="005B6CDB"/>
    <w:rsid w:val="005B6E94"/>
    <w:rsid w:val="005C391D"/>
    <w:rsid w:val="005C3F9C"/>
    <w:rsid w:val="005C67D9"/>
    <w:rsid w:val="005C7C0A"/>
    <w:rsid w:val="005D057E"/>
    <w:rsid w:val="005D4309"/>
    <w:rsid w:val="005D5036"/>
    <w:rsid w:val="005D56B4"/>
    <w:rsid w:val="005E2542"/>
    <w:rsid w:val="005E7660"/>
    <w:rsid w:val="005E7A17"/>
    <w:rsid w:val="005F08BE"/>
    <w:rsid w:val="005F73CB"/>
    <w:rsid w:val="00600DD4"/>
    <w:rsid w:val="0060133F"/>
    <w:rsid w:val="0060514F"/>
    <w:rsid w:val="006076DB"/>
    <w:rsid w:val="006127BF"/>
    <w:rsid w:val="0061283A"/>
    <w:rsid w:val="00615468"/>
    <w:rsid w:val="00615478"/>
    <w:rsid w:val="0061658F"/>
    <w:rsid w:val="00621923"/>
    <w:rsid w:val="006220E2"/>
    <w:rsid w:val="00622544"/>
    <w:rsid w:val="006242CB"/>
    <w:rsid w:val="00625618"/>
    <w:rsid w:val="0062618E"/>
    <w:rsid w:val="006268E8"/>
    <w:rsid w:val="00630A2A"/>
    <w:rsid w:val="006329C4"/>
    <w:rsid w:val="00632BC2"/>
    <w:rsid w:val="0063324D"/>
    <w:rsid w:val="0063497D"/>
    <w:rsid w:val="00635EB4"/>
    <w:rsid w:val="006372B1"/>
    <w:rsid w:val="00643483"/>
    <w:rsid w:val="0064377D"/>
    <w:rsid w:val="0064660B"/>
    <w:rsid w:val="00647167"/>
    <w:rsid w:val="006471B5"/>
    <w:rsid w:val="00652A31"/>
    <w:rsid w:val="00652E6F"/>
    <w:rsid w:val="00653709"/>
    <w:rsid w:val="00656DC3"/>
    <w:rsid w:val="006603F2"/>
    <w:rsid w:val="0066137C"/>
    <w:rsid w:val="00662F46"/>
    <w:rsid w:val="006658E1"/>
    <w:rsid w:val="00665E2F"/>
    <w:rsid w:val="00670CA8"/>
    <w:rsid w:val="006743E6"/>
    <w:rsid w:val="0067697B"/>
    <w:rsid w:val="006814FD"/>
    <w:rsid w:val="00682CE4"/>
    <w:rsid w:val="00683984"/>
    <w:rsid w:val="00695707"/>
    <w:rsid w:val="00696D8E"/>
    <w:rsid w:val="00696E87"/>
    <w:rsid w:val="006A1343"/>
    <w:rsid w:val="006A27CB"/>
    <w:rsid w:val="006A645F"/>
    <w:rsid w:val="006A6733"/>
    <w:rsid w:val="006A7EAB"/>
    <w:rsid w:val="006B0D47"/>
    <w:rsid w:val="006B0DF6"/>
    <w:rsid w:val="006B10B5"/>
    <w:rsid w:val="006B1ABD"/>
    <w:rsid w:val="006B1ECA"/>
    <w:rsid w:val="006B520F"/>
    <w:rsid w:val="006C1A22"/>
    <w:rsid w:val="006C2C48"/>
    <w:rsid w:val="006C4387"/>
    <w:rsid w:val="006C446D"/>
    <w:rsid w:val="006C50AB"/>
    <w:rsid w:val="006C7821"/>
    <w:rsid w:val="006D07C4"/>
    <w:rsid w:val="006D28B1"/>
    <w:rsid w:val="006D48BA"/>
    <w:rsid w:val="006D5C0B"/>
    <w:rsid w:val="006E2BC3"/>
    <w:rsid w:val="006E3B01"/>
    <w:rsid w:val="006E46CE"/>
    <w:rsid w:val="006E6738"/>
    <w:rsid w:val="006F188B"/>
    <w:rsid w:val="006F28F6"/>
    <w:rsid w:val="006F57A2"/>
    <w:rsid w:val="006F617B"/>
    <w:rsid w:val="006F7904"/>
    <w:rsid w:val="00700801"/>
    <w:rsid w:val="007056B9"/>
    <w:rsid w:val="00705B85"/>
    <w:rsid w:val="00712FF4"/>
    <w:rsid w:val="00713491"/>
    <w:rsid w:val="00713C1D"/>
    <w:rsid w:val="007155B6"/>
    <w:rsid w:val="0071578A"/>
    <w:rsid w:val="00717532"/>
    <w:rsid w:val="00717713"/>
    <w:rsid w:val="00721406"/>
    <w:rsid w:val="007236A4"/>
    <w:rsid w:val="007242A0"/>
    <w:rsid w:val="007268CA"/>
    <w:rsid w:val="00726F61"/>
    <w:rsid w:val="00727368"/>
    <w:rsid w:val="007276E9"/>
    <w:rsid w:val="00730C72"/>
    <w:rsid w:val="007325B8"/>
    <w:rsid w:val="00732857"/>
    <w:rsid w:val="00734C01"/>
    <w:rsid w:val="007372F8"/>
    <w:rsid w:val="007379D4"/>
    <w:rsid w:val="007406ED"/>
    <w:rsid w:val="007415F3"/>
    <w:rsid w:val="00741B39"/>
    <w:rsid w:val="007429E1"/>
    <w:rsid w:val="00742ECC"/>
    <w:rsid w:val="007448AB"/>
    <w:rsid w:val="00744934"/>
    <w:rsid w:val="00746F9C"/>
    <w:rsid w:val="00747A7D"/>
    <w:rsid w:val="00751A18"/>
    <w:rsid w:val="00753320"/>
    <w:rsid w:val="0075397A"/>
    <w:rsid w:val="007541E3"/>
    <w:rsid w:val="00754F40"/>
    <w:rsid w:val="007552C2"/>
    <w:rsid w:val="0075538D"/>
    <w:rsid w:val="0075556B"/>
    <w:rsid w:val="00756C3C"/>
    <w:rsid w:val="00757178"/>
    <w:rsid w:val="0075782A"/>
    <w:rsid w:val="00763A9B"/>
    <w:rsid w:val="00764BDA"/>
    <w:rsid w:val="0076550C"/>
    <w:rsid w:val="00765840"/>
    <w:rsid w:val="00766432"/>
    <w:rsid w:val="00767F83"/>
    <w:rsid w:val="00770E24"/>
    <w:rsid w:val="00774124"/>
    <w:rsid w:val="007770F1"/>
    <w:rsid w:val="00780696"/>
    <w:rsid w:val="00780E2B"/>
    <w:rsid w:val="00782771"/>
    <w:rsid w:val="00783D25"/>
    <w:rsid w:val="00783DDA"/>
    <w:rsid w:val="00787BFE"/>
    <w:rsid w:val="007908FD"/>
    <w:rsid w:val="0079159F"/>
    <w:rsid w:val="00791865"/>
    <w:rsid w:val="00794E32"/>
    <w:rsid w:val="00796060"/>
    <w:rsid w:val="00796D77"/>
    <w:rsid w:val="00797261"/>
    <w:rsid w:val="007A2C77"/>
    <w:rsid w:val="007B2666"/>
    <w:rsid w:val="007B3E12"/>
    <w:rsid w:val="007B5BF3"/>
    <w:rsid w:val="007B7DBC"/>
    <w:rsid w:val="007C1122"/>
    <w:rsid w:val="007C2A67"/>
    <w:rsid w:val="007C2DBB"/>
    <w:rsid w:val="007C4BE6"/>
    <w:rsid w:val="007C5055"/>
    <w:rsid w:val="007C58FD"/>
    <w:rsid w:val="007C68C5"/>
    <w:rsid w:val="007C6D78"/>
    <w:rsid w:val="007D02B9"/>
    <w:rsid w:val="007D38E3"/>
    <w:rsid w:val="007D39E5"/>
    <w:rsid w:val="007D3AD5"/>
    <w:rsid w:val="007D49B6"/>
    <w:rsid w:val="007D50CD"/>
    <w:rsid w:val="007E01FD"/>
    <w:rsid w:val="007E1373"/>
    <w:rsid w:val="007E2357"/>
    <w:rsid w:val="007E3D34"/>
    <w:rsid w:val="007E6200"/>
    <w:rsid w:val="007E738F"/>
    <w:rsid w:val="007F0770"/>
    <w:rsid w:val="007F668D"/>
    <w:rsid w:val="007F7A54"/>
    <w:rsid w:val="00800F74"/>
    <w:rsid w:val="008024B7"/>
    <w:rsid w:val="008030D1"/>
    <w:rsid w:val="0080338D"/>
    <w:rsid w:val="00803AB8"/>
    <w:rsid w:val="00804592"/>
    <w:rsid w:val="008057E7"/>
    <w:rsid w:val="00812F20"/>
    <w:rsid w:val="008148F6"/>
    <w:rsid w:val="00814B1F"/>
    <w:rsid w:val="00817D5E"/>
    <w:rsid w:val="008214CC"/>
    <w:rsid w:val="00822F4F"/>
    <w:rsid w:val="008233F2"/>
    <w:rsid w:val="0082390A"/>
    <w:rsid w:val="00827EA5"/>
    <w:rsid w:val="0083399C"/>
    <w:rsid w:val="00833F14"/>
    <w:rsid w:val="00834A08"/>
    <w:rsid w:val="008415A9"/>
    <w:rsid w:val="00841A61"/>
    <w:rsid w:val="00841C12"/>
    <w:rsid w:val="00844B6F"/>
    <w:rsid w:val="00852363"/>
    <w:rsid w:val="00853E75"/>
    <w:rsid w:val="00855C9F"/>
    <w:rsid w:val="00855F70"/>
    <w:rsid w:val="008712E6"/>
    <w:rsid w:val="00872A96"/>
    <w:rsid w:val="008773EB"/>
    <w:rsid w:val="008836AD"/>
    <w:rsid w:val="00883767"/>
    <w:rsid w:val="00883AF1"/>
    <w:rsid w:val="00887C98"/>
    <w:rsid w:val="00890C52"/>
    <w:rsid w:val="008925E4"/>
    <w:rsid w:val="00892643"/>
    <w:rsid w:val="00894421"/>
    <w:rsid w:val="008966CF"/>
    <w:rsid w:val="008967DB"/>
    <w:rsid w:val="008A1198"/>
    <w:rsid w:val="008A11E9"/>
    <w:rsid w:val="008A2F06"/>
    <w:rsid w:val="008A6C2B"/>
    <w:rsid w:val="008B078B"/>
    <w:rsid w:val="008B4CFC"/>
    <w:rsid w:val="008B52EA"/>
    <w:rsid w:val="008C00CE"/>
    <w:rsid w:val="008C0603"/>
    <w:rsid w:val="008C0797"/>
    <w:rsid w:val="008C17B2"/>
    <w:rsid w:val="008C35E2"/>
    <w:rsid w:val="008C4B9E"/>
    <w:rsid w:val="008C5226"/>
    <w:rsid w:val="008C7AB7"/>
    <w:rsid w:val="008D5329"/>
    <w:rsid w:val="008D569C"/>
    <w:rsid w:val="008D67ED"/>
    <w:rsid w:val="008E1D81"/>
    <w:rsid w:val="008E3BE8"/>
    <w:rsid w:val="008E4531"/>
    <w:rsid w:val="008E498D"/>
    <w:rsid w:val="008E4D03"/>
    <w:rsid w:val="008E60A6"/>
    <w:rsid w:val="008E6296"/>
    <w:rsid w:val="008E7B62"/>
    <w:rsid w:val="008F14C2"/>
    <w:rsid w:val="008F1EEA"/>
    <w:rsid w:val="008F264D"/>
    <w:rsid w:val="008F4143"/>
    <w:rsid w:val="009002D5"/>
    <w:rsid w:val="00900E2E"/>
    <w:rsid w:val="00902946"/>
    <w:rsid w:val="00902B39"/>
    <w:rsid w:val="00902C02"/>
    <w:rsid w:val="00902D11"/>
    <w:rsid w:val="00902D54"/>
    <w:rsid w:val="00904DD6"/>
    <w:rsid w:val="009063C4"/>
    <w:rsid w:val="009063C9"/>
    <w:rsid w:val="00911459"/>
    <w:rsid w:val="00917C2A"/>
    <w:rsid w:val="009206FE"/>
    <w:rsid w:val="0092374E"/>
    <w:rsid w:val="00930797"/>
    <w:rsid w:val="00931170"/>
    <w:rsid w:val="00932B92"/>
    <w:rsid w:val="0093607A"/>
    <w:rsid w:val="00940C74"/>
    <w:rsid w:val="0094135B"/>
    <w:rsid w:val="00941526"/>
    <w:rsid w:val="009419B3"/>
    <w:rsid w:val="009428E0"/>
    <w:rsid w:val="00943361"/>
    <w:rsid w:val="00945AAC"/>
    <w:rsid w:val="009468E8"/>
    <w:rsid w:val="00946D7B"/>
    <w:rsid w:val="00950041"/>
    <w:rsid w:val="009511E0"/>
    <w:rsid w:val="00955F28"/>
    <w:rsid w:val="00960449"/>
    <w:rsid w:val="00963FB8"/>
    <w:rsid w:val="00965177"/>
    <w:rsid w:val="00971AD4"/>
    <w:rsid w:val="0097368E"/>
    <w:rsid w:val="00975429"/>
    <w:rsid w:val="00976C26"/>
    <w:rsid w:val="00983523"/>
    <w:rsid w:val="00985906"/>
    <w:rsid w:val="00990107"/>
    <w:rsid w:val="00990D1B"/>
    <w:rsid w:val="00991A6A"/>
    <w:rsid w:val="009920E1"/>
    <w:rsid w:val="009942A4"/>
    <w:rsid w:val="009944D3"/>
    <w:rsid w:val="00997235"/>
    <w:rsid w:val="009A2C0F"/>
    <w:rsid w:val="009A474F"/>
    <w:rsid w:val="009B0591"/>
    <w:rsid w:val="009B3A6D"/>
    <w:rsid w:val="009B4323"/>
    <w:rsid w:val="009B63B2"/>
    <w:rsid w:val="009C51A5"/>
    <w:rsid w:val="009C5512"/>
    <w:rsid w:val="009C5E95"/>
    <w:rsid w:val="009C7C0E"/>
    <w:rsid w:val="009D020E"/>
    <w:rsid w:val="009D0B03"/>
    <w:rsid w:val="009D4352"/>
    <w:rsid w:val="009D599B"/>
    <w:rsid w:val="009D79DF"/>
    <w:rsid w:val="009E123F"/>
    <w:rsid w:val="009E2DE6"/>
    <w:rsid w:val="009E42CB"/>
    <w:rsid w:val="009E7DE0"/>
    <w:rsid w:val="009F024C"/>
    <w:rsid w:val="009F4B44"/>
    <w:rsid w:val="009F7666"/>
    <w:rsid w:val="00A00447"/>
    <w:rsid w:val="00A0307C"/>
    <w:rsid w:val="00A03C7F"/>
    <w:rsid w:val="00A06352"/>
    <w:rsid w:val="00A070AD"/>
    <w:rsid w:val="00A11036"/>
    <w:rsid w:val="00A159D6"/>
    <w:rsid w:val="00A16A99"/>
    <w:rsid w:val="00A2357B"/>
    <w:rsid w:val="00A25106"/>
    <w:rsid w:val="00A26417"/>
    <w:rsid w:val="00A2757F"/>
    <w:rsid w:val="00A30078"/>
    <w:rsid w:val="00A31A75"/>
    <w:rsid w:val="00A347CD"/>
    <w:rsid w:val="00A36F72"/>
    <w:rsid w:val="00A42496"/>
    <w:rsid w:val="00A45021"/>
    <w:rsid w:val="00A51263"/>
    <w:rsid w:val="00A51AE9"/>
    <w:rsid w:val="00A52BBC"/>
    <w:rsid w:val="00A54AAD"/>
    <w:rsid w:val="00A554B7"/>
    <w:rsid w:val="00A55F58"/>
    <w:rsid w:val="00A5768B"/>
    <w:rsid w:val="00A57DFA"/>
    <w:rsid w:val="00A66AAB"/>
    <w:rsid w:val="00A71DD3"/>
    <w:rsid w:val="00A74E73"/>
    <w:rsid w:val="00A80F4E"/>
    <w:rsid w:val="00A81798"/>
    <w:rsid w:val="00A81D56"/>
    <w:rsid w:val="00A823CC"/>
    <w:rsid w:val="00A82924"/>
    <w:rsid w:val="00A83166"/>
    <w:rsid w:val="00A83A5A"/>
    <w:rsid w:val="00A87991"/>
    <w:rsid w:val="00A94DC0"/>
    <w:rsid w:val="00AA2FAF"/>
    <w:rsid w:val="00AA2FC8"/>
    <w:rsid w:val="00AA30FB"/>
    <w:rsid w:val="00AA4748"/>
    <w:rsid w:val="00AA561E"/>
    <w:rsid w:val="00AA566E"/>
    <w:rsid w:val="00AA7F21"/>
    <w:rsid w:val="00AB05BE"/>
    <w:rsid w:val="00AB2964"/>
    <w:rsid w:val="00AB370D"/>
    <w:rsid w:val="00AB6F47"/>
    <w:rsid w:val="00AB7004"/>
    <w:rsid w:val="00AC2A36"/>
    <w:rsid w:val="00AC3A29"/>
    <w:rsid w:val="00AC567C"/>
    <w:rsid w:val="00AC5917"/>
    <w:rsid w:val="00AD1E14"/>
    <w:rsid w:val="00AD2534"/>
    <w:rsid w:val="00AE012E"/>
    <w:rsid w:val="00AE0DE8"/>
    <w:rsid w:val="00AE0EA4"/>
    <w:rsid w:val="00AE2898"/>
    <w:rsid w:val="00AE766A"/>
    <w:rsid w:val="00AF1D99"/>
    <w:rsid w:val="00AF24B6"/>
    <w:rsid w:val="00AF32D0"/>
    <w:rsid w:val="00AF3442"/>
    <w:rsid w:val="00AF686D"/>
    <w:rsid w:val="00AF7FBD"/>
    <w:rsid w:val="00B0047A"/>
    <w:rsid w:val="00B026E7"/>
    <w:rsid w:val="00B03F33"/>
    <w:rsid w:val="00B053A4"/>
    <w:rsid w:val="00B061D3"/>
    <w:rsid w:val="00B06710"/>
    <w:rsid w:val="00B10569"/>
    <w:rsid w:val="00B11A5E"/>
    <w:rsid w:val="00B1255C"/>
    <w:rsid w:val="00B14714"/>
    <w:rsid w:val="00B17991"/>
    <w:rsid w:val="00B21DE5"/>
    <w:rsid w:val="00B2227D"/>
    <w:rsid w:val="00B238D2"/>
    <w:rsid w:val="00B27C73"/>
    <w:rsid w:val="00B30F45"/>
    <w:rsid w:val="00B320AC"/>
    <w:rsid w:val="00B3435E"/>
    <w:rsid w:val="00B35534"/>
    <w:rsid w:val="00B3744E"/>
    <w:rsid w:val="00B40DF6"/>
    <w:rsid w:val="00B42558"/>
    <w:rsid w:val="00B44831"/>
    <w:rsid w:val="00B621A6"/>
    <w:rsid w:val="00B66751"/>
    <w:rsid w:val="00B66A29"/>
    <w:rsid w:val="00B73003"/>
    <w:rsid w:val="00B744F2"/>
    <w:rsid w:val="00B77E80"/>
    <w:rsid w:val="00B80939"/>
    <w:rsid w:val="00B83311"/>
    <w:rsid w:val="00B87E8B"/>
    <w:rsid w:val="00B87F3C"/>
    <w:rsid w:val="00B90888"/>
    <w:rsid w:val="00B90FC0"/>
    <w:rsid w:val="00B92D91"/>
    <w:rsid w:val="00B947E3"/>
    <w:rsid w:val="00B9648D"/>
    <w:rsid w:val="00B96D7D"/>
    <w:rsid w:val="00B974DB"/>
    <w:rsid w:val="00B97BF9"/>
    <w:rsid w:val="00BA13C1"/>
    <w:rsid w:val="00BA3143"/>
    <w:rsid w:val="00BA5726"/>
    <w:rsid w:val="00BA685B"/>
    <w:rsid w:val="00BB1A0E"/>
    <w:rsid w:val="00BB3F0D"/>
    <w:rsid w:val="00BB40EF"/>
    <w:rsid w:val="00BB54C2"/>
    <w:rsid w:val="00BB66C5"/>
    <w:rsid w:val="00BB7B06"/>
    <w:rsid w:val="00BB7CBB"/>
    <w:rsid w:val="00BC1219"/>
    <w:rsid w:val="00BC16CE"/>
    <w:rsid w:val="00BD11C0"/>
    <w:rsid w:val="00BD3A81"/>
    <w:rsid w:val="00BD57F3"/>
    <w:rsid w:val="00BD6CA0"/>
    <w:rsid w:val="00BE196E"/>
    <w:rsid w:val="00BE654E"/>
    <w:rsid w:val="00BE6F96"/>
    <w:rsid w:val="00BF029D"/>
    <w:rsid w:val="00BF1E7F"/>
    <w:rsid w:val="00BF41C4"/>
    <w:rsid w:val="00BF4A3D"/>
    <w:rsid w:val="00BF5761"/>
    <w:rsid w:val="00BF7E38"/>
    <w:rsid w:val="00C1441A"/>
    <w:rsid w:val="00C15015"/>
    <w:rsid w:val="00C16C0A"/>
    <w:rsid w:val="00C23400"/>
    <w:rsid w:val="00C27817"/>
    <w:rsid w:val="00C278F9"/>
    <w:rsid w:val="00C27B44"/>
    <w:rsid w:val="00C305FC"/>
    <w:rsid w:val="00C31C08"/>
    <w:rsid w:val="00C41CE9"/>
    <w:rsid w:val="00C4396A"/>
    <w:rsid w:val="00C446CD"/>
    <w:rsid w:val="00C47E83"/>
    <w:rsid w:val="00C525D1"/>
    <w:rsid w:val="00C54547"/>
    <w:rsid w:val="00C55962"/>
    <w:rsid w:val="00C56315"/>
    <w:rsid w:val="00C5731E"/>
    <w:rsid w:val="00C62B04"/>
    <w:rsid w:val="00C62E91"/>
    <w:rsid w:val="00C65A84"/>
    <w:rsid w:val="00C7083C"/>
    <w:rsid w:val="00C71068"/>
    <w:rsid w:val="00C7210F"/>
    <w:rsid w:val="00C7337C"/>
    <w:rsid w:val="00C74111"/>
    <w:rsid w:val="00C7508D"/>
    <w:rsid w:val="00C761FB"/>
    <w:rsid w:val="00C8265D"/>
    <w:rsid w:val="00C84F27"/>
    <w:rsid w:val="00C84FB7"/>
    <w:rsid w:val="00C86536"/>
    <w:rsid w:val="00C87DC8"/>
    <w:rsid w:val="00C915BF"/>
    <w:rsid w:val="00C91935"/>
    <w:rsid w:val="00C92180"/>
    <w:rsid w:val="00C948E3"/>
    <w:rsid w:val="00C9534B"/>
    <w:rsid w:val="00C967DC"/>
    <w:rsid w:val="00CA6EC6"/>
    <w:rsid w:val="00CB0718"/>
    <w:rsid w:val="00CB5726"/>
    <w:rsid w:val="00CC07A1"/>
    <w:rsid w:val="00CC11C1"/>
    <w:rsid w:val="00CC1D68"/>
    <w:rsid w:val="00CC37BE"/>
    <w:rsid w:val="00CC4624"/>
    <w:rsid w:val="00CC6B23"/>
    <w:rsid w:val="00CC7455"/>
    <w:rsid w:val="00CD0655"/>
    <w:rsid w:val="00CD2DD7"/>
    <w:rsid w:val="00CD30C6"/>
    <w:rsid w:val="00CD6393"/>
    <w:rsid w:val="00CD6598"/>
    <w:rsid w:val="00CE03B8"/>
    <w:rsid w:val="00CE3266"/>
    <w:rsid w:val="00CE3653"/>
    <w:rsid w:val="00CE42C2"/>
    <w:rsid w:val="00CE468B"/>
    <w:rsid w:val="00CE5090"/>
    <w:rsid w:val="00CE53E8"/>
    <w:rsid w:val="00CE560D"/>
    <w:rsid w:val="00CE5E6A"/>
    <w:rsid w:val="00CE6137"/>
    <w:rsid w:val="00CF266A"/>
    <w:rsid w:val="00CF2742"/>
    <w:rsid w:val="00CF3F4C"/>
    <w:rsid w:val="00CF6510"/>
    <w:rsid w:val="00CF7692"/>
    <w:rsid w:val="00D037CF"/>
    <w:rsid w:val="00D0400F"/>
    <w:rsid w:val="00D058CF"/>
    <w:rsid w:val="00D06528"/>
    <w:rsid w:val="00D108F5"/>
    <w:rsid w:val="00D11065"/>
    <w:rsid w:val="00D11902"/>
    <w:rsid w:val="00D1369F"/>
    <w:rsid w:val="00D223DE"/>
    <w:rsid w:val="00D22C4B"/>
    <w:rsid w:val="00D24C77"/>
    <w:rsid w:val="00D25DF0"/>
    <w:rsid w:val="00D31178"/>
    <w:rsid w:val="00D3142F"/>
    <w:rsid w:val="00D317C7"/>
    <w:rsid w:val="00D32479"/>
    <w:rsid w:val="00D32D04"/>
    <w:rsid w:val="00D36E94"/>
    <w:rsid w:val="00D41B50"/>
    <w:rsid w:val="00D454F9"/>
    <w:rsid w:val="00D466B4"/>
    <w:rsid w:val="00D4760A"/>
    <w:rsid w:val="00D509AD"/>
    <w:rsid w:val="00D519AB"/>
    <w:rsid w:val="00D55AF3"/>
    <w:rsid w:val="00D55DC2"/>
    <w:rsid w:val="00D57282"/>
    <w:rsid w:val="00D578ED"/>
    <w:rsid w:val="00D57AAD"/>
    <w:rsid w:val="00D60781"/>
    <w:rsid w:val="00D60D10"/>
    <w:rsid w:val="00D63E36"/>
    <w:rsid w:val="00D66C61"/>
    <w:rsid w:val="00D703C7"/>
    <w:rsid w:val="00D73714"/>
    <w:rsid w:val="00D8027E"/>
    <w:rsid w:val="00D81D6B"/>
    <w:rsid w:val="00D83924"/>
    <w:rsid w:val="00D84AC1"/>
    <w:rsid w:val="00D872CC"/>
    <w:rsid w:val="00D876E8"/>
    <w:rsid w:val="00D87B68"/>
    <w:rsid w:val="00D90690"/>
    <w:rsid w:val="00D9081C"/>
    <w:rsid w:val="00D90EC9"/>
    <w:rsid w:val="00D93376"/>
    <w:rsid w:val="00D9394C"/>
    <w:rsid w:val="00D94834"/>
    <w:rsid w:val="00D94B50"/>
    <w:rsid w:val="00D94EF5"/>
    <w:rsid w:val="00D952DB"/>
    <w:rsid w:val="00D95DB0"/>
    <w:rsid w:val="00D96FB3"/>
    <w:rsid w:val="00DA0390"/>
    <w:rsid w:val="00DA409F"/>
    <w:rsid w:val="00DA45D2"/>
    <w:rsid w:val="00DA570D"/>
    <w:rsid w:val="00DA5842"/>
    <w:rsid w:val="00DA5CED"/>
    <w:rsid w:val="00DA7199"/>
    <w:rsid w:val="00DA7A40"/>
    <w:rsid w:val="00DB011A"/>
    <w:rsid w:val="00DB2E5C"/>
    <w:rsid w:val="00DB3AD2"/>
    <w:rsid w:val="00DB4B64"/>
    <w:rsid w:val="00DC3BBC"/>
    <w:rsid w:val="00DC56F8"/>
    <w:rsid w:val="00DD029B"/>
    <w:rsid w:val="00DD4090"/>
    <w:rsid w:val="00DD50BE"/>
    <w:rsid w:val="00DD5350"/>
    <w:rsid w:val="00DD6D43"/>
    <w:rsid w:val="00DD7ECD"/>
    <w:rsid w:val="00DE40B0"/>
    <w:rsid w:val="00DE4845"/>
    <w:rsid w:val="00DE6E9F"/>
    <w:rsid w:val="00DE702E"/>
    <w:rsid w:val="00DF13DC"/>
    <w:rsid w:val="00DF1677"/>
    <w:rsid w:val="00DF1D71"/>
    <w:rsid w:val="00DF2238"/>
    <w:rsid w:val="00DF2711"/>
    <w:rsid w:val="00DF2E64"/>
    <w:rsid w:val="00DF54C7"/>
    <w:rsid w:val="00DF6673"/>
    <w:rsid w:val="00E01A69"/>
    <w:rsid w:val="00E028DA"/>
    <w:rsid w:val="00E02FEB"/>
    <w:rsid w:val="00E11695"/>
    <w:rsid w:val="00E13234"/>
    <w:rsid w:val="00E14C1D"/>
    <w:rsid w:val="00E15F49"/>
    <w:rsid w:val="00E21446"/>
    <w:rsid w:val="00E25499"/>
    <w:rsid w:val="00E32422"/>
    <w:rsid w:val="00E32F6D"/>
    <w:rsid w:val="00E4023B"/>
    <w:rsid w:val="00E40755"/>
    <w:rsid w:val="00E438E2"/>
    <w:rsid w:val="00E47F27"/>
    <w:rsid w:val="00E50980"/>
    <w:rsid w:val="00E50C6D"/>
    <w:rsid w:val="00E50F80"/>
    <w:rsid w:val="00E512A4"/>
    <w:rsid w:val="00E53C4E"/>
    <w:rsid w:val="00E54468"/>
    <w:rsid w:val="00E548A8"/>
    <w:rsid w:val="00E642C4"/>
    <w:rsid w:val="00E66A98"/>
    <w:rsid w:val="00E70088"/>
    <w:rsid w:val="00E7315A"/>
    <w:rsid w:val="00E741E2"/>
    <w:rsid w:val="00E74C78"/>
    <w:rsid w:val="00E77808"/>
    <w:rsid w:val="00E8161D"/>
    <w:rsid w:val="00E81B1A"/>
    <w:rsid w:val="00E8312B"/>
    <w:rsid w:val="00E84422"/>
    <w:rsid w:val="00E847C4"/>
    <w:rsid w:val="00E86E41"/>
    <w:rsid w:val="00E87F50"/>
    <w:rsid w:val="00E90712"/>
    <w:rsid w:val="00E90714"/>
    <w:rsid w:val="00E93D4B"/>
    <w:rsid w:val="00E94FE3"/>
    <w:rsid w:val="00E97142"/>
    <w:rsid w:val="00E972BD"/>
    <w:rsid w:val="00EA000C"/>
    <w:rsid w:val="00EA0835"/>
    <w:rsid w:val="00EA2F0A"/>
    <w:rsid w:val="00EA4F54"/>
    <w:rsid w:val="00EB1AA7"/>
    <w:rsid w:val="00EB1DCE"/>
    <w:rsid w:val="00EB665C"/>
    <w:rsid w:val="00EB6FC9"/>
    <w:rsid w:val="00EC0907"/>
    <w:rsid w:val="00EC0AE0"/>
    <w:rsid w:val="00EC7871"/>
    <w:rsid w:val="00EC78AE"/>
    <w:rsid w:val="00ED0DAB"/>
    <w:rsid w:val="00ED12D0"/>
    <w:rsid w:val="00ED1BB7"/>
    <w:rsid w:val="00ED4831"/>
    <w:rsid w:val="00ED69C9"/>
    <w:rsid w:val="00ED6AD1"/>
    <w:rsid w:val="00ED7EEE"/>
    <w:rsid w:val="00EE1317"/>
    <w:rsid w:val="00EE27ED"/>
    <w:rsid w:val="00EE3522"/>
    <w:rsid w:val="00EE6642"/>
    <w:rsid w:val="00EF1595"/>
    <w:rsid w:val="00EF27C4"/>
    <w:rsid w:val="00EF2BAD"/>
    <w:rsid w:val="00EF3522"/>
    <w:rsid w:val="00EF441C"/>
    <w:rsid w:val="00EF62F9"/>
    <w:rsid w:val="00F02A90"/>
    <w:rsid w:val="00F02D0D"/>
    <w:rsid w:val="00F033D6"/>
    <w:rsid w:val="00F0421D"/>
    <w:rsid w:val="00F0536D"/>
    <w:rsid w:val="00F079E7"/>
    <w:rsid w:val="00F110CF"/>
    <w:rsid w:val="00F114B9"/>
    <w:rsid w:val="00F115AD"/>
    <w:rsid w:val="00F13CE1"/>
    <w:rsid w:val="00F13F3A"/>
    <w:rsid w:val="00F22EEF"/>
    <w:rsid w:val="00F2361D"/>
    <w:rsid w:val="00F25209"/>
    <w:rsid w:val="00F252D9"/>
    <w:rsid w:val="00F26384"/>
    <w:rsid w:val="00F276A0"/>
    <w:rsid w:val="00F276B0"/>
    <w:rsid w:val="00F2794B"/>
    <w:rsid w:val="00F310A9"/>
    <w:rsid w:val="00F332FC"/>
    <w:rsid w:val="00F339D3"/>
    <w:rsid w:val="00F36237"/>
    <w:rsid w:val="00F444CD"/>
    <w:rsid w:val="00F46070"/>
    <w:rsid w:val="00F52F52"/>
    <w:rsid w:val="00F54087"/>
    <w:rsid w:val="00F557F8"/>
    <w:rsid w:val="00F601AB"/>
    <w:rsid w:val="00F60263"/>
    <w:rsid w:val="00F6326E"/>
    <w:rsid w:val="00F63AF0"/>
    <w:rsid w:val="00F6612B"/>
    <w:rsid w:val="00F675CF"/>
    <w:rsid w:val="00F736E4"/>
    <w:rsid w:val="00F80B2A"/>
    <w:rsid w:val="00F840E3"/>
    <w:rsid w:val="00F8592D"/>
    <w:rsid w:val="00F9086A"/>
    <w:rsid w:val="00F9359D"/>
    <w:rsid w:val="00F9770B"/>
    <w:rsid w:val="00FA0EE0"/>
    <w:rsid w:val="00FA3622"/>
    <w:rsid w:val="00FA791F"/>
    <w:rsid w:val="00FA7A27"/>
    <w:rsid w:val="00FB1F78"/>
    <w:rsid w:val="00FC0400"/>
    <w:rsid w:val="00FC0C6D"/>
    <w:rsid w:val="00FC25CB"/>
    <w:rsid w:val="00FC34C2"/>
    <w:rsid w:val="00FC3FFF"/>
    <w:rsid w:val="00FD0D2D"/>
    <w:rsid w:val="00FD205B"/>
    <w:rsid w:val="00FD4360"/>
    <w:rsid w:val="00FD597D"/>
    <w:rsid w:val="00FD6372"/>
    <w:rsid w:val="00FE20DD"/>
    <w:rsid w:val="00FE3FFA"/>
    <w:rsid w:val="00FE4091"/>
    <w:rsid w:val="00FE4BC7"/>
    <w:rsid w:val="00FE53F2"/>
    <w:rsid w:val="00FE5832"/>
    <w:rsid w:val="00FF028D"/>
    <w:rsid w:val="00FF118D"/>
    <w:rsid w:val="00FF37F0"/>
    <w:rsid w:val="00FF3F7D"/>
    <w:rsid w:val="00FF47A5"/>
    <w:rsid w:val="00FF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10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3143"/>
    <w:rPr>
      <w:sz w:val="24"/>
      <w:szCs w:val="24"/>
    </w:rPr>
  </w:style>
  <w:style w:type="paragraph" w:styleId="Heading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V_He"/>
    <w:basedOn w:val="Normal"/>
    <w:next w:val="Normal"/>
    <w:qFormat/>
    <w:rsid w:val="00C7210F"/>
    <w:pPr>
      <w:keepNext/>
      <w:jc w:val="both"/>
      <w:outlineLvl w:val="0"/>
    </w:pPr>
    <w:rPr>
      <w:b/>
      <w:sz w:val="36"/>
      <w:szCs w:val="20"/>
      <w:lang w:eastAsia="en-US"/>
    </w:rPr>
  </w:style>
  <w:style w:type="paragraph" w:styleId="Heading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V_Head2,h2,"/>
    <w:basedOn w:val="Normal"/>
    <w:next w:val="Normal"/>
    <w:link w:val="Heading2Char"/>
    <w:qFormat/>
    <w:rsid w:val="00C7210F"/>
    <w:pPr>
      <w:keepNext/>
      <w:jc w:val="both"/>
      <w:outlineLvl w:val="1"/>
    </w:pPr>
    <w:rPr>
      <w:b/>
      <w:sz w:val="28"/>
      <w:szCs w:val="20"/>
      <w:lang w:eastAsia="en-US"/>
    </w:rPr>
  </w:style>
  <w:style w:type="paragraph" w:styleId="Heading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h3,"/>
    <w:basedOn w:val="Normal"/>
    <w:next w:val="Normal"/>
    <w:link w:val="Heading3Char"/>
    <w:qFormat/>
    <w:rsid w:val="00C7210F"/>
    <w:pPr>
      <w:keepNext/>
      <w:numPr>
        <w:ilvl w:val="2"/>
        <w:numId w:val="6"/>
      </w:numPr>
      <w:jc w:val="both"/>
      <w:outlineLvl w:val="2"/>
    </w:pPr>
    <w:rPr>
      <w:b/>
      <w:sz w:val="20"/>
      <w:szCs w:val="20"/>
      <w:lang w:eastAsia="en-US"/>
    </w:rPr>
  </w:style>
  <w:style w:type="paragraph" w:styleId="Heading4">
    <w:name w:val="heading 4"/>
    <w:aliases w:val="Odstavec 1,Odstavec 11,Odstavec 12,Odstavec 13,Odstavec 14,h4,l4,V_Head4,H4,Podkapitola3,Aufgabe,dash,PA Micro Section,ASAPHeading 4,V_Head41,V_Head42,V_Head411,V_Head43,V_Head412,V_Head44,V_Head413,V_Head421,V_Head4111,V_Head431,V_Head4121,d"/>
    <w:basedOn w:val="Normal"/>
    <w:next w:val="Normal"/>
    <w:link w:val="Heading4Char"/>
    <w:qFormat/>
    <w:rsid w:val="00C7210F"/>
    <w:pPr>
      <w:keepNext/>
      <w:jc w:val="center"/>
      <w:outlineLvl w:val="3"/>
    </w:pPr>
    <w:rPr>
      <w:b/>
      <w:sz w:val="20"/>
      <w:szCs w:val="20"/>
      <w:lang w:eastAsia="en-US"/>
    </w:rPr>
  </w:style>
  <w:style w:type="paragraph" w:styleId="Heading5">
    <w:name w:val="heading 5"/>
    <w:aliases w:val="Odstavec 2,Odstavec 21,Odstavec 22,Odstavec 211,Odstavec 23,Odstavec 212,Odstavec 24,Odstavec 213,Odstavec 25,Odstavec 214,Odstavec 26,h5,ASAPHeading 5,l5,hm,H5,5,Odstavec 221,Odstavec 231,Odstavec 27,Odstavec 215,Odstavec 2111,Odstavec 2121"/>
    <w:basedOn w:val="Normal"/>
    <w:next w:val="Normal"/>
    <w:qFormat/>
    <w:rsid w:val="00C7210F"/>
    <w:pPr>
      <w:spacing w:before="240" w:after="60"/>
      <w:jc w:val="both"/>
      <w:outlineLvl w:val="4"/>
    </w:pPr>
    <w:rPr>
      <w:sz w:val="22"/>
      <w:szCs w:val="20"/>
    </w:rPr>
  </w:style>
  <w:style w:type="paragraph" w:styleId="Heading6">
    <w:name w:val="heading 6"/>
    <w:aliases w:val="- po straně,ASAPHeading 6,h6,l6,hsm,H6,- po straně1,- po straně2,- po straně3,- po straně4,- po straně11,- po straně21,- po straně31,- po straně5,- po straně6,- po straně7,- po straně8,- po straně9,- po straně10,- po straně12,- po straně13"/>
    <w:basedOn w:val="Normal"/>
    <w:next w:val="BodyText"/>
    <w:qFormat/>
    <w:rsid w:val="00C7210F"/>
    <w:pPr>
      <w:keepNext/>
      <w:keepLines/>
      <w:suppressAutoHyphens/>
      <w:spacing w:before="120" w:after="80"/>
      <w:jc w:val="both"/>
      <w:outlineLvl w:val="5"/>
    </w:pPr>
    <w:rPr>
      <w:rFonts w:ascii="Arial" w:hAnsi="Arial"/>
      <w:b/>
      <w:i/>
      <w:kern w:val="28"/>
      <w:sz w:val="28"/>
      <w:szCs w:val="20"/>
    </w:rPr>
  </w:style>
  <w:style w:type="paragraph" w:styleId="Heading7">
    <w:name w:val="heading 7"/>
    <w:aliases w:val="ASAPHeading 7"/>
    <w:basedOn w:val="Normal"/>
    <w:next w:val="BodyText"/>
    <w:qFormat/>
    <w:rsid w:val="00C7210F"/>
    <w:pPr>
      <w:keepNext/>
      <w:keepLines/>
      <w:suppressAutoHyphens/>
      <w:spacing w:before="80" w:after="60"/>
      <w:jc w:val="both"/>
      <w:outlineLvl w:val="6"/>
    </w:pPr>
    <w:rPr>
      <w:b/>
      <w:kern w:val="28"/>
      <w:szCs w:val="20"/>
    </w:rPr>
  </w:style>
  <w:style w:type="paragraph" w:styleId="Heading8">
    <w:name w:val="heading 8"/>
    <w:aliases w:val="ASAPHeading 8"/>
    <w:basedOn w:val="Normal"/>
    <w:next w:val="BodyText"/>
    <w:qFormat/>
    <w:rsid w:val="00C7210F"/>
    <w:pPr>
      <w:keepNext/>
      <w:keepLines/>
      <w:suppressAutoHyphens/>
      <w:spacing w:before="80" w:after="60"/>
      <w:jc w:val="both"/>
      <w:outlineLvl w:val="7"/>
    </w:pPr>
    <w:rPr>
      <w:b/>
      <w:i/>
      <w:kern w:val="28"/>
      <w:sz w:val="28"/>
      <w:szCs w:val="20"/>
    </w:rPr>
  </w:style>
  <w:style w:type="paragraph" w:styleId="Heading9">
    <w:name w:val="heading 9"/>
    <w:aliases w:val="ASAPHeading 9"/>
    <w:basedOn w:val="Normal"/>
    <w:next w:val="BodyText"/>
    <w:qFormat/>
    <w:rsid w:val="00C7210F"/>
    <w:pPr>
      <w:keepNext/>
      <w:keepLines/>
      <w:suppressAutoHyphens/>
      <w:spacing w:before="80" w:after="60"/>
      <w:jc w:val="both"/>
      <w:outlineLvl w:val="8"/>
    </w:pPr>
    <w:rPr>
      <w:b/>
      <w:i/>
      <w:kern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7210F"/>
    <w:rPr>
      <w:sz w:val="16"/>
      <w:szCs w:val="20"/>
      <w:u w:val="single"/>
      <w:lang w:eastAsia="en-US"/>
    </w:rPr>
  </w:style>
  <w:style w:type="paragraph" w:customStyle="1" w:styleId="ACNadpis1">
    <w:name w:val="AC Nadpis 1"/>
    <w:basedOn w:val="Normal"/>
    <w:next w:val="ACNormln"/>
    <w:rsid w:val="00902946"/>
    <w:pPr>
      <w:keepLines/>
      <w:pageBreakBefore/>
      <w:numPr>
        <w:numId w:val="1"/>
      </w:numPr>
      <w:pBdr>
        <w:top w:val="single" w:sz="12" w:space="1" w:color="auto"/>
        <w:bottom w:val="single" w:sz="12" w:space="1" w:color="auto"/>
      </w:pBdr>
      <w:shd w:val="pct12" w:color="auto" w:fill="FFFFFF"/>
      <w:spacing w:before="240" w:after="60"/>
      <w:outlineLvl w:val="0"/>
    </w:pPr>
    <w:rPr>
      <w:b/>
      <w:smallCaps/>
      <w:sz w:val="36"/>
      <w:lang w:eastAsia="en-US"/>
    </w:rPr>
  </w:style>
  <w:style w:type="paragraph" w:customStyle="1" w:styleId="ACNormln">
    <w:name w:val="AC Normální"/>
    <w:basedOn w:val="Normal"/>
    <w:rsid w:val="00C7210F"/>
    <w:pPr>
      <w:widowControl w:val="0"/>
      <w:spacing w:before="120"/>
      <w:jc w:val="both"/>
    </w:pPr>
    <w:rPr>
      <w:sz w:val="22"/>
      <w:szCs w:val="20"/>
    </w:rPr>
  </w:style>
  <w:style w:type="paragraph" w:customStyle="1" w:styleId="ACNadpis2">
    <w:name w:val="AC Nadpis 2"/>
    <w:basedOn w:val="Normal"/>
    <w:next w:val="ACNormln"/>
    <w:rsid w:val="00902946"/>
    <w:pPr>
      <w:keepNext/>
      <w:keepLines/>
      <w:widowControl w:val="0"/>
      <w:numPr>
        <w:ilvl w:val="1"/>
        <w:numId w:val="1"/>
      </w:numPr>
      <w:pBdr>
        <w:bottom w:val="single" w:sz="12" w:space="1" w:color="000000"/>
      </w:pBdr>
      <w:spacing w:before="240" w:after="60"/>
      <w:outlineLvl w:val="1"/>
    </w:pPr>
    <w:rPr>
      <w:b/>
      <w:smallCaps/>
      <w:sz w:val="28"/>
      <w:szCs w:val="20"/>
    </w:rPr>
  </w:style>
  <w:style w:type="paragraph" w:customStyle="1" w:styleId="ACNadpis3">
    <w:name w:val="AC Nadpis 3"/>
    <w:basedOn w:val="Normal"/>
    <w:next w:val="ACNormln"/>
    <w:rsid w:val="00C7210F"/>
    <w:pPr>
      <w:keepNext/>
      <w:keepLines/>
      <w:widowControl w:val="0"/>
      <w:pBdr>
        <w:bottom w:val="single" w:sz="8" w:space="1" w:color="auto"/>
      </w:pBdr>
      <w:tabs>
        <w:tab w:val="num" w:pos="1134"/>
      </w:tabs>
      <w:spacing w:before="240" w:after="60"/>
      <w:ind w:left="1134" w:hanging="1134"/>
      <w:outlineLvl w:val="2"/>
    </w:pPr>
    <w:rPr>
      <w:b/>
      <w:smallCaps/>
      <w:szCs w:val="20"/>
    </w:rPr>
  </w:style>
  <w:style w:type="paragraph" w:customStyle="1" w:styleId="ACNadpis4">
    <w:name w:val="AC Nadpis 4"/>
    <w:basedOn w:val="Normal"/>
    <w:next w:val="ACNormln"/>
    <w:rsid w:val="00C7210F"/>
    <w:pPr>
      <w:keepNext/>
      <w:keepLines/>
      <w:widowControl w:val="0"/>
      <w:tabs>
        <w:tab w:val="num" w:pos="1134"/>
      </w:tabs>
      <w:spacing w:before="240" w:after="60"/>
      <w:ind w:left="1134" w:hanging="1134"/>
      <w:outlineLvl w:val="3"/>
    </w:pPr>
    <w:rPr>
      <w:b/>
      <w:smallCaps/>
      <w:spacing w:val="10"/>
      <w:sz w:val="22"/>
      <w:szCs w:val="20"/>
    </w:rPr>
  </w:style>
  <w:style w:type="paragraph" w:styleId="Header">
    <w:name w:val="header"/>
    <w:basedOn w:val="Normal"/>
    <w:link w:val="HeaderChar"/>
    <w:uiPriority w:val="99"/>
    <w:rsid w:val="00C7210F"/>
    <w:pPr>
      <w:keepNext/>
      <w:keepLines/>
      <w:widowControl w:val="0"/>
      <w:tabs>
        <w:tab w:val="center" w:pos="4536"/>
        <w:tab w:val="right" w:pos="9072"/>
      </w:tabs>
      <w:jc w:val="both"/>
    </w:pPr>
    <w:rPr>
      <w:sz w:val="22"/>
      <w:szCs w:val="20"/>
    </w:rPr>
  </w:style>
  <w:style w:type="paragraph" w:styleId="Footer">
    <w:name w:val="footer"/>
    <w:basedOn w:val="Normal"/>
    <w:link w:val="FooterChar"/>
    <w:uiPriority w:val="99"/>
    <w:rsid w:val="00C7210F"/>
    <w:pPr>
      <w:keepNext/>
      <w:keepLines/>
      <w:widowControl w:val="0"/>
      <w:tabs>
        <w:tab w:val="center" w:pos="4536"/>
        <w:tab w:val="right" w:pos="9072"/>
      </w:tabs>
      <w:jc w:val="both"/>
    </w:pPr>
    <w:rPr>
      <w:sz w:val="22"/>
      <w:szCs w:val="20"/>
    </w:rPr>
  </w:style>
  <w:style w:type="character" w:styleId="PageNumber">
    <w:name w:val="page number"/>
    <w:basedOn w:val="DefaultParagraphFont"/>
    <w:rsid w:val="00C7210F"/>
  </w:style>
  <w:style w:type="paragraph" w:styleId="TOC1">
    <w:name w:val="toc 1"/>
    <w:basedOn w:val="Normal"/>
    <w:next w:val="Normal"/>
    <w:autoRedefine/>
    <w:uiPriority w:val="39"/>
    <w:rsid w:val="00B44831"/>
    <w:pPr>
      <w:keepNext/>
      <w:keepLines/>
      <w:widowControl w:val="0"/>
      <w:tabs>
        <w:tab w:val="left" w:pos="480"/>
        <w:tab w:val="right" w:leader="underscore" w:pos="9116"/>
      </w:tabs>
      <w:spacing w:before="60"/>
      <w:ind w:left="227"/>
    </w:pPr>
    <w:rPr>
      <w:b/>
      <w:i/>
      <w:noProof/>
      <w:sz w:val="22"/>
      <w:szCs w:val="36"/>
    </w:rPr>
  </w:style>
  <w:style w:type="paragraph" w:customStyle="1" w:styleId="ACprvnnadpis">
    <w:name w:val="AC první nadpis"/>
    <w:basedOn w:val="Normal"/>
    <w:semiHidden/>
    <w:rsid w:val="00C7210F"/>
    <w:pPr>
      <w:keepNext/>
      <w:keepLines/>
      <w:widowControl w:val="0"/>
      <w:jc w:val="center"/>
    </w:pPr>
    <w:rPr>
      <w:b/>
      <w:smallCaps/>
      <w:sz w:val="32"/>
      <w:szCs w:val="20"/>
    </w:rPr>
  </w:style>
  <w:style w:type="paragraph" w:styleId="TOC2">
    <w:name w:val="toc 2"/>
    <w:basedOn w:val="Normal"/>
    <w:next w:val="Normal"/>
    <w:autoRedefine/>
    <w:uiPriority w:val="39"/>
    <w:rsid w:val="009E7DE0"/>
    <w:pPr>
      <w:keepNext/>
      <w:keepLines/>
      <w:widowControl w:val="0"/>
      <w:tabs>
        <w:tab w:val="left" w:pos="1260"/>
        <w:tab w:val="right" w:leader="underscore" w:pos="9116"/>
      </w:tabs>
      <w:ind w:left="1276" w:hanging="794"/>
    </w:pPr>
    <w:rPr>
      <w:sz w:val="20"/>
      <w:szCs w:val="20"/>
    </w:rPr>
  </w:style>
  <w:style w:type="paragraph" w:customStyle="1" w:styleId="acsouhrn">
    <w:name w:val="ac souhrn"/>
    <w:basedOn w:val="Normal"/>
    <w:rsid w:val="00C7210F"/>
    <w:pPr>
      <w:keepNext/>
      <w:keepLines/>
      <w:framePr w:hSpace="141" w:wrap="around" w:vAnchor="text" w:hAnchor="page" w:x="8448" w:y="98"/>
      <w:widowControl w:val="0"/>
      <w:jc w:val="right"/>
    </w:pPr>
    <w:rPr>
      <w:sz w:val="22"/>
      <w:szCs w:val="20"/>
    </w:rPr>
  </w:style>
  <w:style w:type="paragraph" w:customStyle="1" w:styleId="draft">
    <w:name w:val="draft"/>
    <w:basedOn w:val="Normal"/>
    <w:rsid w:val="00C7210F"/>
    <w:pPr>
      <w:keepNext/>
      <w:keepLines/>
      <w:framePr w:w="2597" w:h="843" w:hSpace="142" w:wrap="around" w:vAnchor="text" w:hAnchor="page" w:x="7535" w:y="89"/>
      <w:widowControl w:val="0"/>
      <w:jc w:val="both"/>
    </w:pPr>
    <w:rPr>
      <w:b/>
      <w:i/>
      <w:color w:val="FFFFFF"/>
      <w:sz w:val="72"/>
      <w:szCs w:val="20"/>
    </w:rPr>
  </w:style>
  <w:style w:type="paragraph" w:customStyle="1" w:styleId="obsah">
    <w:name w:val="obsah"/>
    <w:basedOn w:val="Normal"/>
    <w:rsid w:val="00C7210F"/>
    <w:pPr>
      <w:keepNext/>
      <w:keepLines/>
      <w:widowControl w:val="0"/>
    </w:pPr>
    <w:rPr>
      <w:b/>
      <w:smallCaps/>
      <w:spacing w:val="40"/>
      <w:sz w:val="40"/>
      <w:szCs w:val="20"/>
    </w:rPr>
  </w:style>
  <w:style w:type="paragraph" w:customStyle="1" w:styleId="mezery">
    <w:name w:val="mezery"/>
    <w:basedOn w:val="Normal"/>
    <w:rsid w:val="00C7210F"/>
    <w:pPr>
      <w:keepNext/>
      <w:keepLines/>
      <w:widowControl w:val="0"/>
      <w:jc w:val="both"/>
    </w:pPr>
    <w:rPr>
      <w:sz w:val="22"/>
      <w:szCs w:val="20"/>
    </w:rPr>
  </w:style>
  <w:style w:type="paragraph" w:customStyle="1" w:styleId="ACNadpis5">
    <w:name w:val="AC Nadpis 5"/>
    <w:basedOn w:val="Normal"/>
    <w:rsid w:val="00C7210F"/>
    <w:pPr>
      <w:keepNext/>
      <w:keepLines/>
      <w:widowControl w:val="0"/>
      <w:tabs>
        <w:tab w:val="num" w:pos="360"/>
      </w:tabs>
      <w:spacing w:before="60"/>
      <w:ind w:right="170"/>
      <w:jc w:val="right"/>
      <w:outlineLvl w:val="4"/>
    </w:pPr>
    <w:rPr>
      <w:b/>
      <w:i/>
      <w:color w:val="000080"/>
      <w:sz w:val="22"/>
      <w:szCs w:val="20"/>
    </w:rPr>
  </w:style>
  <w:style w:type="paragraph" w:styleId="TOC3">
    <w:name w:val="toc 3"/>
    <w:basedOn w:val="Normal"/>
    <w:next w:val="Normal"/>
    <w:autoRedefine/>
    <w:uiPriority w:val="39"/>
    <w:rsid w:val="00C7210F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C7210F"/>
    <w:pPr>
      <w:ind w:left="720"/>
    </w:pPr>
  </w:style>
  <w:style w:type="paragraph" w:styleId="TOC5">
    <w:name w:val="toc 5"/>
    <w:basedOn w:val="Normal"/>
    <w:next w:val="Normal"/>
    <w:autoRedefine/>
    <w:uiPriority w:val="39"/>
    <w:rsid w:val="00C7210F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C7210F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C7210F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C7210F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C7210F"/>
    <w:pPr>
      <w:ind w:left="1920"/>
    </w:pPr>
  </w:style>
  <w:style w:type="paragraph" w:customStyle="1" w:styleId="ACsodrkami">
    <w:name w:val="AC s odrážkami"/>
    <w:basedOn w:val="ACNormln"/>
    <w:rsid w:val="00C7210F"/>
    <w:pPr>
      <w:numPr>
        <w:numId w:val="2"/>
      </w:numPr>
      <w:spacing w:before="60"/>
    </w:pPr>
    <w:rPr>
      <w:bCs/>
    </w:rPr>
  </w:style>
  <w:style w:type="character" w:styleId="Hyperlink">
    <w:name w:val="Hyperlink"/>
    <w:basedOn w:val="DefaultParagraphFont"/>
    <w:uiPriority w:val="99"/>
    <w:rsid w:val="00507735"/>
    <w:rPr>
      <w:color w:val="0000FF"/>
      <w:sz w:val="18"/>
      <w:szCs w:val="18"/>
      <w:u w:val="single"/>
    </w:rPr>
  </w:style>
  <w:style w:type="paragraph" w:styleId="BodyText2">
    <w:name w:val="Body Text 2"/>
    <w:basedOn w:val="Normal"/>
    <w:semiHidden/>
    <w:rsid w:val="00C7210F"/>
    <w:pPr>
      <w:autoSpaceDE w:val="0"/>
      <w:autoSpaceDN w:val="0"/>
      <w:adjustRightInd w:val="0"/>
      <w:jc w:val="center"/>
    </w:pPr>
    <w:rPr>
      <w:rFonts w:ascii="Arial" w:hAnsi="Arial" w:cs="Arial"/>
      <w:b/>
      <w:bCs/>
      <w:color w:val="000066"/>
      <w:sz w:val="18"/>
    </w:rPr>
  </w:style>
  <w:style w:type="paragraph" w:styleId="CommentText">
    <w:name w:val="annotation text"/>
    <w:basedOn w:val="Normal"/>
    <w:semiHidden/>
    <w:rsid w:val="00C7210F"/>
    <w:rPr>
      <w:sz w:val="20"/>
      <w:szCs w:val="20"/>
    </w:rPr>
  </w:style>
  <w:style w:type="paragraph" w:customStyle="1" w:styleId="ACNormlnCharCharCharChar">
    <w:name w:val="AC Normální Char Char Char Char"/>
    <w:basedOn w:val="Normal"/>
    <w:link w:val="ACNormlnCharCharCharCharChar"/>
    <w:rsid w:val="00DE6E9F"/>
    <w:pPr>
      <w:widowControl w:val="0"/>
      <w:spacing w:before="120"/>
      <w:jc w:val="both"/>
    </w:pPr>
    <w:rPr>
      <w:sz w:val="22"/>
    </w:rPr>
  </w:style>
  <w:style w:type="character" w:customStyle="1" w:styleId="ACNormlnCharCharCharCharChar">
    <w:name w:val="AC Normální Char Char Char Char Char"/>
    <w:basedOn w:val="DefaultParagraphFont"/>
    <w:link w:val="ACNormlnCharCharCharChar"/>
    <w:rsid w:val="00DE6E9F"/>
    <w:rPr>
      <w:sz w:val="22"/>
      <w:szCs w:val="24"/>
      <w:lang w:val="cs-CZ" w:eastAsia="cs-CZ" w:bidi="ar-SA"/>
    </w:rPr>
  </w:style>
  <w:style w:type="paragraph" w:customStyle="1" w:styleId="ACZkladn">
    <w:name w:val="AC Základní"/>
    <w:semiHidden/>
    <w:rsid w:val="009B3A6D"/>
    <w:pPr>
      <w:ind w:firstLine="567"/>
      <w:jc w:val="both"/>
    </w:pPr>
    <w:rPr>
      <w:sz w:val="22"/>
    </w:rPr>
  </w:style>
  <w:style w:type="paragraph" w:customStyle="1" w:styleId="ACZkladn3">
    <w:name w:val="AC Základní 3"/>
    <w:basedOn w:val="ACNadpis3"/>
    <w:rsid w:val="0048742A"/>
    <w:pPr>
      <w:keepNext w:val="0"/>
      <w:keepLines w:val="0"/>
      <w:widowControl/>
      <w:numPr>
        <w:numId w:val="4"/>
      </w:numPr>
      <w:pBdr>
        <w:bottom w:val="none" w:sz="0" w:space="0" w:color="auto"/>
      </w:pBdr>
      <w:spacing w:before="120" w:after="120"/>
      <w:ind w:left="357" w:hanging="357"/>
      <w:jc w:val="both"/>
      <w:outlineLvl w:val="9"/>
    </w:pPr>
    <w:rPr>
      <w:b w:val="0"/>
      <w:bCs/>
      <w:smallCaps w:val="0"/>
      <w:sz w:val="22"/>
    </w:rPr>
  </w:style>
  <w:style w:type="paragraph" w:customStyle="1" w:styleId="ACZkladn4">
    <w:name w:val="AC Základní 4"/>
    <w:basedOn w:val="Normal"/>
    <w:semiHidden/>
    <w:rsid w:val="000E5BA2"/>
    <w:pPr>
      <w:ind w:left="1304" w:firstLine="567"/>
    </w:pPr>
    <w:rPr>
      <w:sz w:val="22"/>
      <w:szCs w:val="20"/>
    </w:rPr>
  </w:style>
  <w:style w:type="paragraph" w:customStyle="1" w:styleId="ACZkladn2">
    <w:name w:val="AC Základní 2"/>
    <w:rsid w:val="000E5BA2"/>
    <w:pPr>
      <w:ind w:left="357" w:firstLine="567"/>
    </w:pPr>
    <w:rPr>
      <w:sz w:val="22"/>
    </w:rPr>
  </w:style>
  <w:style w:type="paragraph" w:customStyle="1" w:styleId="Zpat2">
    <w:name w:val="Zápatí 2"/>
    <w:basedOn w:val="Footer"/>
    <w:rsid w:val="000D2787"/>
    <w:pPr>
      <w:keepNext w:val="0"/>
      <w:keepLines w:val="0"/>
      <w:widowControl/>
      <w:jc w:val="center"/>
    </w:pPr>
    <w:rPr>
      <w:sz w:val="20"/>
    </w:rPr>
  </w:style>
  <w:style w:type="paragraph" w:customStyle="1" w:styleId="Normaltext">
    <w:name w:val="Normal text"/>
    <w:rsid w:val="000D2787"/>
    <w:pPr>
      <w:spacing w:after="120"/>
      <w:ind w:left="1559"/>
      <w:jc w:val="both"/>
    </w:pPr>
    <w:rPr>
      <w:rFonts w:ascii="Tahoma" w:hAnsi="Tahoma"/>
    </w:rPr>
  </w:style>
  <w:style w:type="paragraph" w:customStyle="1" w:styleId="Normal-zvrazn">
    <w:name w:val="Normal - zvýrazn"/>
    <w:basedOn w:val="Normaltext"/>
    <w:next w:val="Normaltext"/>
    <w:rsid w:val="000D2787"/>
    <w:pPr>
      <w:keepNext/>
      <w:tabs>
        <w:tab w:val="left" w:pos="1560"/>
      </w:tabs>
      <w:spacing w:before="240" w:after="0"/>
      <w:ind w:left="0"/>
    </w:pPr>
    <w:rPr>
      <w:b/>
    </w:rPr>
  </w:style>
  <w:style w:type="paragraph" w:styleId="BodyText3">
    <w:name w:val="Body Text 3"/>
    <w:basedOn w:val="Normal"/>
    <w:rsid w:val="000D2787"/>
    <w:pPr>
      <w:spacing w:after="120"/>
    </w:pPr>
    <w:rPr>
      <w:sz w:val="16"/>
      <w:szCs w:val="16"/>
    </w:rPr>
  </w:style>
  <w:style w:type="paragraph" w:customStyle="1" w:styleId="aczkladn20">
    <w:name w:val="aczkladn2"/>
    <w:basedOn w:val="Normal"/>
    <w:rsid w:val="004D3EF1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D3247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DefaultText">
    <w:name w:val="Default Text"/>
    <w:basedOn w:val="Normal"/>
    <w:rsid w:val="00BF1E7F"/>
    <w:pPr>
      <w:overflowPunct w:val="0"/>
      <w:autoSpaceDE w:val="0"/>
      <w:autoSpaceDN w:val="0"/>
      <w:adjustRightInd w:val="0"/>
      <w:textAlignment w:val="baseline"/>
    </w:pPr>
    <w:rPr>
      <w:noProof/>
      <w:szCs w:val="20"/>
    </w:rPr>
  </w:style>
  <w:style w:type="paragraph" w:styleId="BodyTextIndent">
    <w:name w:val="Body Text Indent"/>
    <w:basedOn w:val="Normal"/>
    <w:rsid w:val="00563444"/>
    <w:pPr>
      <w:spacing w:after="120"/>
      <w:ind w:left="283"/>
    </w:pPr>
  </w:style>
  <w:style w:type="paragraph" w:styleId="BodyTextIndent2">
    <w:name w:val="Body Text Indent 2"/>
    <w:basedOn w:val="Normal"/>
    <w:rsid w:val="00563444"/>
    <w:pPr>
      <w:spacing w:after="120" w:line="480" w:lineRule="auto"/>
      <w:ind w:left="283"/>
    </w:pPr>
  </w:style>
  <w:style w:type="paragraph" w:styleId="List">
    <w:name w:val="List"/>
    <w:basedOn w:val="Normal"/>
    <w:rsid w:val="00563444"/>
    <w:pPr>
      <w:tabs>
        <w:tab w:val="num" w:pos="926"/>
        <w:tab w:val="num" w:pos="993"/>
      </w:tabs>
      <w:spacing w:before="60" w:after="60"/>
      <w:ind w:left="993" w:hanging="426"/>
      <w:jc w:val="both"/>
    </w:pPr>
    <w:rPr>
      <w:rFonts w:ascii="Futura Bk" w:hAnsi="Futura Bk"/>
      <w:sz w:val="20"/>
      <w:szCs w:val="20"/>
      <w:lang w:eastAsia="en-US"/>
    </w:rPr>
  </w:style>
  <w:style w:type="paragraph" w:styleId="ListContinue">
    <w:name w:val="List Continue"/>
    <w:basedOn w:val="List"/>
    <w:rsid w:val="00563444"/>
    <w:pPr>
      <w:tabs>
        <w:tab w:val="clear" w:pos="926"/>
      </w:tabs>
      <w:ind w:left="992" w:firstLine="0"/>
    </w:pPr>
  </w:style>
  <w:style w:type="paragraph" w:customStyle="1" w:styleId="NormalBold">
    <w:name w:val="Normal Bold"/>
    <w:basedOn w:val="Normal"/>
    <w:rsid w:val="00563444"/>
    <w:pPr>
      <w:spacing w:before="180" w:after="60"/>
      <w:jc w:val="both"/>
    </w:pPr>
    <w:rPr>
      <w:rFonts w:ascii="Futura Bk" w:hAnsi="Futura Bk"/>
      <w:b/>
      <w:sz w:val="20"/>
      <w:szCs w:val="20"/>
      <w:lang w:eastAsia="en-US"/>
    </w:rPr>
  </w:style>
  <w:style w:type="paragraph" w:customStyle="1" w:styleId="Listbullet2">
    <w:name w:val="List bullet 2"/>
    <w:basedOn w:val="Listbullet"/>
    <w:rsid w:val="00563444"/>
    <w:pPr>
      <w:numPr>
        <w:ilvl w:val="1"/>
      </w:numPr>
      <w:tabs>
        <w:tab w:val="clear" w:pos="961"/>
        <w:tab w:val="num" w:pos="360"/>
        <w:tab w:val="num" w:pos="1260"/>
      </w:tabs>
      <w:ind w:left="1260" w:firstLine="0"/>
    </w:pPr>
  </w:style>
  <w:style w:type="paragraph" w:customStyle="1" w:styleId="Listbullet">
    <w:name w:val="List bullet"/>
    <w:basedOn w:val="Normal"/>
    <w:rsid w:val="00563444"/>
    <w:pPr>
      <w:numPr>
        <w:numId w:val="3"/>
      </w:numPr>
      <w:tabs>
        <w:tab w:val="clear" w:pos="601"/>
        <w:tab w:val="num" w:pos="900"/>
      </w:tabs>
      <w:spacing w:after="120"/>
      <w:ind w:left="900"/>
      <w:jc w:val="both"/>
    </w:pPr>
    <w:rPr>
      <w:rFonts w:ascii="TheSansCPQSemiCE" w:hAnsi="TheSansCPQSemiCE"/>
      <w:sz w:val="20"/>
      <w:lang w:eastAsia="en-US"/>
    </w:rPr>
  </w:style>
  <w:style w:type="paragraph" w:customStyle="1" w:styleId="Listbullet3">
    <w:name w:val="List bullet 3"/>
    <w:basedOn w:val="Listbullet"/>
    <w:rsid w:val="00563444"/>
    <w:pPr>
      <w:numPr>
        <w:ilvl w:val="2"/>
      </w:numPr>
      <w:tabs>
        <w:tab w:val="clear" w:pos="1321"/>
        <w:tab w:val="num" w:pos="360"/>
        <w:tab w:val="num" w:pos="1620"/>
      </w:tabs>
      <w:ind w:left="1620" w:firstLine="0"/>
    </w:pPr>
  </w:style>
  <w:style w:type="paragraph" w:customStyle="1" w:styleId="Listbullet4">
    <w:name w:val="List bullet 4"/>
    <w:basedOn w:val="Listbullet"/>
    <w:rsid w:val="00563444"/>
    <w:pPr>
      <w:numPr>
        <w:ilvl w:val="3"/>
      </w:numPr>
      <w:tabs>
        <w:tab w:val="clear" w:pos="1681"/>
        <w:tab w:val="num" w:pos="360"/>
        <w:tab w:val="num" w:pos="1980"/>
      </w:tabs>
      <w:ind w:left="1980" w:firstLine="0"/>
    </w:pPr>
  </w:style>
  <w:style w:type="paragraph" w:customStyle="1" w:styleId="Listbullet5">
    <w:name w:val="List bullet 5"/>
    <w:basedOn w:val="Listbullet"/>
    <w:rsid w:val="00563444"/>
    <w:pPr>
      <w:numPr>
        <w:ilvl w:val="4"/>
      </w:numPr>
      <w:tabs>
        <w:tab w:val="clear" w:pos="2041"/>
        <w:tab w:val="num" w:pos="360"/>
        <w:tab w:val="num" w:pos="2340"/>
      </w:tabs>
      <w:ind w:left="2340" w:firstLine="0"/>
    </w:pPr>
  </w:style>
  <w:style w:type="paragraph" w:customStyle="1" w:styleId="Listbullet6">
    <w:name w:val="List bullet 6"/>
    <w:basedOn w:val="Listbullet"/>
    <w:rsid w:val="00563444"/>
    <w:pPr>
      <w:numPr>
        <w:ilvl w:val="5"/>
      </w:numPr>
      <w:tabs>
        <w:tab w:val="clear" w:pos="2401"/>
        <w:tab w:val="num" w:pos="360"/>
        <w:tab w:val="num" w:pos="2700"/>
      </w:tabs>
      <w:ind w:left="2700" w:firstLine="0"/>
    </w:pPr>
  </w:style>
  <w:style w:type="character" w:customStyle="1" w:styleId="headlines">
    <w:name w:val="headlines"/>
    <w:basedOn w:val="DefaultParagraphFont"/>
    <w:rsid w:val="00E50980"/>
  </w:style>
  <w:style w:type="character" w:customStyle="1" w:styleId="pageheader1">
    <w:name w:val="pageheader1"/>
    <w:basedOn w:val="DefaultParagraphFont"/>
    <w:rsid w:val="00BD11C0"/>
    <w:rPr>
      <w:rFonts w:ascii="Arial" w:hAnsi="Arial" w:cs="Arial" w:hint="default"/>
      <w:sz w:val="28"/>
      <w:szCs w:val="28"/>
    </w:rPr>
  </w:style>
  <w:style w:type="paragraph" w:customStyle="1" w:styleId="Firma">
    <w:name w:val="Firma"/>
    <w:basedOn w:val="Normal"/>
    <w:rsid w:val="00253BE1"/>
    <w:pPr>
      <w:keepNext/>
      <w:spacing w:before="120"/>
    </w:pPr>
    <w:rPr>
      <w:rFonts w:ascii="Arial" w:hAnsi="Arial"/>
      <w:sz w:val="22"/>
      <w:szCs w:val="20"/>
    </w:rPr>
  </w:style>
  <w:style w:type="table" w:styleId="TableGrid">
    <w:name w:val="Table Grid"/>
    <w:basedOn w:val="TableNormal"/>
    <w:rsid w:val="000318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DPISKAPITOLY">
    <w:name w:val="NADPIS KAPITOLY"/>
    <w:basedOn w:val="Normal"/>
    <w:next w:val="Normal"/>
    <w:rsid w:val="002B4C72"/>
    <w:pPr>
      <w:spacing w:before="120"/>
    </w:pPr>
    <w:rPr>
      <w:rFonts w:ascii="Tahoma" w:hAnsi="Tahoma" w:cs="Tahoma"/>
      <w:b/>
      <w:sz w:val="20"/>
      <w:szCs w:val="20"/>
    </w:rPr>
  </w:style>
  <w:style w:type="paragraph" w:customStyle="1" w:styleId="ODRKY">
    <w:name w:val="ODRÁŽKY"/>
    <w:basedOn w:val="Normal"/>
    <w:rsid w:val="002B4C72"/>
    <w:pPr>
      <w:numPr>
        <w:numId w:val="5"/>
      </w:numPr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5243E1"/>
    <w:rPr>
      <w:sz w:val="16"/>
    </w:rPr>
  </w:style>
  <w:style w:type="paragraph" w:styleId="BalloonText">
    <w:name w:val="Balloon Text"/>
    <w:basedOn w:val="Normal"/>
    <w:semiHidden/>
    <w:rsid w:val="005243E1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Podkapitola 1 Char,Podkapitola 11 Char,Podkapitola 12 Char,Podkapitola 13 Char,Podkapitola 14 Char,Podkapitola 15 Char,Podkapitola 111 Char,Podkapitola 121 Char,Podkapitola 131 Char,Podkapitola 141 Char,Podkapitola 16 Char,V_Head2 Char"/>
    <w:basedOn w:val="DefaultParagraphFont"/>
    <w:link w:val="Heading2"/>
    <w:rsid w:val="004B2CEE"/>
    <w:rPr>
      <w:b/>
      <w:sz w:val="28"/>
      <w:lang w:val="cs-CZ" w:eastAsia="en-US" w:bidi="ar-SA"/>
    </w:rPr>
  </w:style>
  <w:style w:type="paragraph" w:styleId="Title">
    <w:name w:val="Title"/>
    <w:basedOn w:val="Normal"/>
    <w:next w:val="Subtitle"/>
    <w:qFormat/>
    <w:rsid w:val="001C58BB"/>
    <w:pPr>
      <w:keepNext/>
      <w:keepLines/>
      <w:suppressAutoHyphens/>
      <w:spacing w:before="360" w:after="160"/>
      <w:ind w:left="851"/>
      <w:jc w:val="center"/>
    </w:pPr>
    <w:rPr>
      <w:rFonts w:ascii="Arial" w:hAnsi="Arial"/>
      <w:b/>
      <w:kern w:val="28"/>
      <w:sz w:val="40"/>
      <w:szCs w:val="20"/>
    </w:rPr>
  </w:style>
  <w:style w:type="paragraph" w:customStyle="1" w:styleId="normalcond">
    <w:name w:val="normalcond"/>
    <w:basedOn w:val="Normal"/>
    <w:rsid w:val="001C58BB"/>
    <w:pPr>
      <w:tabs>
        <w:tab w:val="left" w:pos="426"/>
        <w:tab w:val="left" w:pos="2269"/>
        <w:tab w:val="left" w:pos="5387"/>
        <w:tab w:val="left" w:pos="6379"/>
      </w:tabs>
      <w:spacing w:before="60" w:line="360" w:lineRule="atLeast"/>
      <w:jc w:val="both"/>
    </w:pPr>
    <w:rPr>
      <w:szCs w:val="20"/>
      <w:lang w:val="en-GB"/>
    </w:rPr>
  </w:style>
  <w:style w:type="paragraph" w:customStyle="1" w:styleId="normlntext">
    <w:name w:val="normální text"/>
    <w:basedOn w:val="Normal"/>
    <w:rsid w:val="001C58BB"/>
    <w:pPr>
      <w:suppressLineNumbers/>
      <w:spacing w:after="60"/>
      <w:ind w:left="680"/>
      <w:jc w:val="both"/>
    </w:pPr>
    <w:rPr>
      <w:rFonts w:ascii="Arial" w:hAnsi="Arial"/>
      <w:sz w:val="22"/>
      <w:szCs w:val="20"/>
    </w:rPr>
  </w:style>
  <w:style w:type="paragraph" w:styleId="Subtitle">
    <w:name w:val="Subtitle"/>
    <w:basedOn w:val="Normal"/>
    <w:qFormat/>
    <w:rsid w:val="001C58BB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zklad">
    <w:name w:val="základ"/>
    <w:basedOn w:val="Normal"/>
    <w:rsid w:val="00C84FB7"/>
    <w:pPr>
      <w:spacing w:before="60" w:after="120"/>
      <w:jc w:val="both"/>
    </w:pPr>
    <w:rPr>
      <w:iCs/>
    </w:rPr>
  </w:style>
  <w:style w:type="paragraph" w:styleId="Date">
    <w:name w:val="Date"/>
    <w:basedOn w:val="Normal"/>
    <w:next w:val="Normal"/>
    <w:rsid w:val="00081E90"/>
    <w:rPr>
      <w:sz w:val="20"/>
      <w:szCs w:val="20"/>
    </w:rPr>
  </w:style>
  <w:style w:type="paragraph" w:customStyle="1" w:styleId="Styl1">
    <w:name w:val="Styl1"/>
    <w:basedOn w:val="Heading2"/>
    <w:rsid w:val="00081E90"/>
    <w:pPr>
      <w:keepNext w:val="0"/>
      <w:widowControl w:val="0"/>
      <w:numPr>
        <w:ilvl w:val="1"/>
        <w:numId w:val="7"/>
      </w:numPr>
      <w:spacing w:before="240" w:after="120"/>
    </w:pPr>
    <w:rPr>
      <w:rFonts w:cs="Arial"/>
      <w:lang w:eastAsia="cs-CZ"/>
    </w:rPr>
  </w:style>
  <w:style w:type="paragraph" w:styleId="ListParagraph">
    <w:name w:val="List Paragraph"/>
    <w:basedOn w:val="Normal"/>
    <w:uiPriority w:val="34"/>
    <w:qFormat/>
    <w:rsid w:val="006603F2"/>
    <w:pPr>
      <w:ind w:left="708"/>
    </w:pPr>
  </w:style>
  <w:style w:type="paragraph" w:customStyle="1" w:styleId="SectionTitle">
    <w:name w:val="Section Title"/>
    <w:basedOn w:val="Normal"/>
    <w:next w:val="Normal"/>
    <w:rsid w:val="005C3F9C"/>
    <w:pPr>
      <w:keepNext/>
      <w:pBdr>
        <w:bottom w:val="single" w:sz="6" w:space="1" w:color="808080"/>
      </w:pBdr>
      <w:spacing w:before="220" w:line="220" w:lineRule="atLeast"/>
      <w:ind w:hanging="2160"/>
    </w:pPr>
    <w:rPr>
      <w:rFonts w:ascii="Garamond" w:hAnsi="Garamond"/>
      <w:caps/>
      <w:spacing w:val="15"/>
      <w:sz w:val="20"/>
      <w:szCs w:val="20"/>
      <w:lang w:val="en-US" w:eastAsia="en-US"/>
    </w:rPr>
  </w:style>
  <w:style w:type="paragraph" w:customStyle="1" w:styleId="Achievement">
    <w:name w:val="Achievement"/>
    <w:basedOn w:val="BodyText"/>
    <w:rsid w:val="005C3F9C"/>
    <w:pPr>
      <w:spacing w:after="60" w:line="240" w:lineRule="atLeast"/>
      <w:ind w:left="240" w:hanging="240"/>
      <w:jc w:val="both"/>
    </w:pPr>
    <w:rPr>
      <w:rFonts w:ascii="Garamond" w:hAnsi="Garamond"/>
      <w:sz w:val="22"/>
      <w:u w:val="none"/>
      <w:lang w:val="en-US"/>
    </w:rPr>
  </w:style>
  <w:style w:type="character" w:customStyle="1" w:styleId="description">
    <w:name w:val="description"/>
    <w:basedOn w:val="DefaultParagraphFont"/>
    <w:rsid w:val="005C3F9C"/>
  </w:style>
  <w:style w:type="character" w:customStyle="1" w:styleId="ruletreetext">
    <w:name w:val="ruletreetext"/>
    <w:basedOn w:val="DefaultParagraphFont"/>
    <w:rsid w:val="005C3F9C"/>
  </w:style>
  <w:style w:type="character" w:customStyle="1" w:styleId="Heading3Char">
    <w:name w:val="Heading 3 Char"/>
    <w:aliases w:val="Podkapitola 2 Char,Podkapitola 21 Char,Podkapitola 22 Char,Podkapitola 23 Char,Podkapitola 24 Char,Podkapitola 25 Char,Podkapitola 211 Char,Podkapitola 221 Char,Podkapitola 231 Char,Podkapitola 241 Char,Podkapitola 26 Char,V_Head3 Char"/>
    <w:basedOn w:val="DefaultParagraphFont"/>
    <w:link w:val="Heading3"/>
    <w:rsid w:val="00643483"/>
    <w:rPr>
      <w:b/>
      <w:lang w:eastAsia="en-US"/>
    </w:rPr>
  </w:style>
  <w:style w:type="paragraph" w:customStyle="1" w:styleId="AC-Zkladn">
    <w:name w:val="AC - Základní"/>
    <w:link w:val="AC-ZkladnCharChar"/>
    <w:locked/>
    <w:rsid w:val="008E4D03"/>
    <w:pPr>
      <w:autoSpaceDE w:val="0"/>
      <w:autoSpaceDN w:val="0"/>
      <w:adjustRightInd w:val="0"/>
      <w:jc w:val="both"/>
    </w:pPr>
    <w:rPr>
      <w:rFonts w:ascii="Arial" w:hAnsi="Arial" w:cs="Arial"/>
      <w:color w:val="231F20"/>
    </w:rPr>
  </w:style>
  <w:style w:type="character" w:customStyle="1" w:styleId="AC-ZkladnCharChar">
    <w:name w:val="AC - Základní Char Char"/>
    <w:basedOn w:val="DefaultParagraphFont"/>
    <w:link w:val="AC-Zkladn"/>
    <w:rsid w:val="008E4D03"/>
    <w:rPr>
      <w:rFonts w:ascii="Arial" w:hAnsi="Arial" w:cs="Arial"/>
      <w:color w:val="231F20"/>
      <w:lang w:val="cs-CZ" w:eastAsia="cs-CZ" w:bidi="ar-SA"/>
    </w:rPr>
  </w:style>
  <w:style w:type="paragraph" w:customStyle="1" w:styleId="KRUTEXTODSTAVCE">
    <w:name w:val="_KRU_TEXT_ODSTAVCE"/>
    <w:basedOn w:val="Normal"/>
    <w:uiPriority w:val="99"/>
    <w:rsid w:val="00F9086A"/>
    <w:pPr>
      <w:spacing w:line="288" w:lineRule="auto"/>
    </w:pPr>
    <w:rPr>
      <w:rFonts w:ascii="Arial" w:hAnsi="Arial" w:cs="Arial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B947E3"/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947E3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CVResponsibilities">
    <w:name w:val="CV Responsibilities"/>
    <w:basedOn w:val="Normal"/>
    <w:rsid w:val="005B614C"/>
    <w:pPr>
      <w:keepLines/>
      <w:tabs>
        <w:tab w:val="left" w:pos="2880"/>
      </w:tabs>
      <w:spacing w:before="40" w:after="40"/>
      <w:ind w:left="2880" w:hanging="2880"/>
      <w:jc w:val="both"/>
    </w:pPr>
    <w:rPr>
      <w:rFonts w:cs="Arial"/>
      <w:color w:val="000000"/>
      <w:szCs w:val="20"/>
      <w:lang w:val="en-GB" w:eastAsia="en-US"/>
    </w:rPr>
  </w:style>
  <w:style w:type="paragraph" w:customStyle="1" w:styleId="CVRole">
    <w:name w:val="CV Role"/>
    <w:basedOn w:val="Normal"/>
    <w:next w:val="CVResponsibilities"/>
    <w:rsid w:val="005B614C"/>
    <w:pPr>
      <w:keepNext/>
      <w:keepLines/>
      <w:tabs>
        <w:tab w:val="left" w:pos="2880"/>
        <w:tab w:val="right" w:pos="9000"/>
      </w:tabs>
      <w:spacing w:before="120" w:after="40"/>
      <w:ind w:left="2880" w:hanging="2880"/>
    </w:pPr>
    <w:rPr>
      <w:rFonts w:ascii="Arial" w:hAnsi="Arial" w:cs="Arial"/>
      <w:b/>
      <w:color w:val="000000"/>
      <w:sz w:val="22"/>
      <w:szCs w:val="20"/>
      <w:lang w:val="en-GB" w:eastAsia="en-US"/>
    </w:rPr>
  </w:style>
  <w:style w:type="paragraph" w:customStyle="1" w:styleId="krutextodstavce0">
    <w:name w:val="krutextodstavce"/>
    <w:basedOn w:val="Normal"/>
    <w:uiPriority w:val="99"/>
    <w:rsid w:val="00EF62F9"/>
    <w:pPr>
      <w:spacing w:line="288" w:lineRule="auto"/>
    </w:pPr>
    <w:rPr>
      <w:rFonts w:ascii="Arial" w:eastAsia="Calibri" w:hAnsi="Arial" w:cs="Arial"/>
      <w:sz w:val="22"/>
      <w:szCs w:val="22"/>
    </w:rPr>
  </w:style>
  <w:style w:type="paragraph" w:customStyle="1" w:styleId="Dnadpis21">
    <w:name w:val="Dnadpis 2.1"/>
    <w:basedOn w:val="Heading2"/>
    <w:rsid w:val="008C17B2"/>
    <w:pPr>
      <w:suppressAutoHyphens/>
      <w:spacing w:before="120" w:after="60"/>
      <w:jc w:val="left"/>
    </w:pPr>
    <w:rPr>
      <w:rFonts w:ascii="Arial" w:hAnsi="Arial"/>
      <w:sz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E8312B"/>
    <w:rPr>
      <w:sz w:val="22"/>
      <w:lang w:val="cs-CZ" w:eastAsia="cs-CZ" w:bidi="ar-SA"/>
    </w:rPr>
  </w:style>
  <w:style w:type="paragraph" w:customStyle="1" w:styleId="brpodstavec">
    <w:name w:val="brpodstavec"/>
    <w:basedOn w:val="Normal"/>
    <w:rsid w:val="00E8312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rsid w:val="00E8312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3">
    <w:name w:val="Body Text Indent 3"/>
    <w:basedOn w:val="Normal"/>
    <w:rsid w:val="000F2440"/>
    <w:pPr>
      <w:ind w:left="2160"/>
    </w:pPr>
    <w:rPr>
      <w:szCs w:val="20"/>
    </w:rPr>
  </w:style>
  <w:style w:type="paragraph" w:customStyle="1" w:styleId="xl27">
    <w:name w:val="xl27"/>
    <w:basedOn w:val="Normal"/>
    <w:rsid w:val="000F24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styleId="Caption">
    <w:name w:val="caption"/>
    <w:basedOn w:val="Normal"/>
    <w:next w:val="Normal"/>
    <w:uiPriority w:val="35"/>
    <w:qFormat/>
    <w:rsid w:val="0019471F"/>
    <w:rPr>
      <w:b/>
      <w:bCs/>
      <w:sz w:val="20"/>
      <w:szCs w:val="20"/>
    </w:rPr>
  </w:style>
  <w:style w:type="paragraph" w:styleId="NormalIndent">
    <w:name w:val="Normal Indent"/>
    <w:basedOn w:val="Normal"/>
    <w:rsid w:val="00A57DFA"/>
    <w:pPr>
      <w:overflowPunct w:val="0"/>
      <w:autoSpaceDE w:val="0"/>
      <w:autoSpaceDN w:val="0"/>
      <w:adjustRightInd w:val="0"/>
      <w:spacing w:after="240"/>
      <w:ind w:left="851"/>
      <w:jc w:val="both"/>
      <w:textAlignment w:val="baseline"/>
    </w:pPr>
    <w:rPr>
      <w:rFonts w:ascii="Times" w:hAnsi="Times"/>
      <w:szCs w:val="20"/>
      <w:lang w:eastAsia="en-US"/>
    </w:rPr>
  </w:style>
  <w:style w:type="paragraph" w:customStyle="1" w:styleId="CharCharChar">
    <w:name w:val=" Char Char Char"/>
    <w:basedOn w:val="Normal"/>
    <w:rsid w:val="00F6326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slovn">
    <w:name w:val="číslování"/>
    <w:basedOn w:val="Normal"/>
    <w:rsid w:val="00F6326E"/>
    <w:pPr>
      <w:widowControl w:val="0"/>
      <w:numPr>
        <w:numId w:val="35"/>
      </w:numPr>
      <w:adjustRightInd w:val="0"/>
      <w:spacing w:before="60"/>
      <w:jc w:val="both"/>
    </w:pPr>
    <w:rPr>
      <w:rFonts w:ascii="Garamond" w:hAnsi="Garamond"/>
    </w:rPr>
  </w:style>
  <w:style w:type="paragraph" w:customStyle="1" w:styleId="StylNadpis2VerdanaVlevo0cmPrvndek0cm">
    <w:name w:val="Styl Nadpis 2 + Verdana Vlevo:  0 cm První řádek:  0 cm"/>
    <w:basedOn w:val="Normal"/>
    <w:rsid w:val="00F6326E"/>
    <w:pPr>
      <w:widowControl w:val="0"/>
      <w:numPr>
        <w:ilvl w:val="1"/>
        <w:numId w:val="35"/>
      </w:numPr>
      <w:adjustRightInd w:val="0"/>
      <w:spacing w:line="360" w:lineRule="atLeast"/>
      <w:jc w:val="both"/>
    </w:pPr>
  </w:style>
  <w:style w:type="character" w:customStyle="1" w:styleId="Heading4Char">
    <w:name w:val="Heading 4 Char"/>
    <w:aliases w:val="Odstavec 1 Char,Odstavec 11 Char,Odstavec 12 Char,Odstavec 13 Char,Odstavec 14 Char,h4 Char,l4 Char,V_Head4 Char,H4 Char,Podkapitola3 Char,Aufgabe Char,dash Char,PA Micro Section Char,ASAPHeading 4 Char,V_Head41 Char,V_Head42 Char,d Char"/>
    <w:basedOn w:val="DefaultParagraphFont"/>
    <w:link w:val="Heading4"/>
    <w:rsid w:val="00F36237"/>
    <w:rPr>
      <w:b/>
      <w:lang w:val="cs-CZ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C525D1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860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4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8.emf"/><Relationship Id="rId10" Type="http://schemas.openxmlformats.org/officeDocument/2006/relationships/image" Target="media/image1.emf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2.xml"/><Relationship Id="rId22" Type="http://schemas.openxmlformats.org/officeDocument/2006/relationships/image" Target="media/image7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vorakj\Documents\Z&#225;kazn&#237;ci\KrU\TC\texty\Sluzby_KrU_V9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počet </a:t>
            </a:r>
            <a:r>
              <a:rPr lang="cs-CZ"/>
              <a:t>virtuálních </a:t>
            </a:r>
            <a:r>
              <a:rPr lang="en-US"/>
              <a:t>serverů</a:t>
            </a:r>
          </a:p>
        </c:rich>
      </c:tx>
      <c:layout/>
    </c:title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'Nový a stávající hw'!$C$17</c:f>
              <c:strCache>
                <c:ptCount val="1"/>
                <c:pt idx="0">
                  <c:v>počet serverů</c:v>
                </c:pt>
              </c:strCache>
            </c:strRef>
          </c:tx>
          <c:cat>
            <c:strRef>
              <c:f>'Nový a stávající hw'!$B$18:$B$22</c:f>
              <c:strCache>
                <c:ptCount val="5"/>
                <c:pt idx="0">
                  <c:v>Rok 0</c:v>
                </c:pt>
                <c:pt idx="1">
                  <c:v>Rok 1</c:v>
                </c:pt>
                <c:pt idx="2">
                  <c:v>Rok 2</c:v>
                </c:pt>
                <c:pt idx="3">
                  <c:v>Rok 3</c:v>
                </c:pt>
                <c:pt idx="4">
                  <c:v>Rok 4</c:v>
                </c:pt>
              </c:strCache>
            </c:strRef>
          </c:cat>
          <c:val>
            <c:numRef>
              <c:f>'Nový a stávající hw'!$C$18:$C$22</c:f>
              <c:numCache>
                <c:formatCode>General</c:formatCode>
                <c:ptCount val="5"/>
                <c:pt idx="0">
                  <c:v>50</c:v>
                </c:pt>
                <c:pt idx="1">
                  <c:v>81</c:v>
                </c:pt>
                <c:pt idx="2">
                  <c:v>94</c:v>
                </c:pt>
                <c:pt idx="3">
                  <c:v>101</c:v>
                </c:pt>
                <c:pt idx="4">
                  <c:v>106</c:v>
                </c:pt>
              </c:numCache>
            </c:numRef>
          </c:val>
        </c:ser>
        <c:axId val="156393856"/>
        <c:axId val="156395392"/>
      </c:barChart>
      <c:catAx>
        <c:axId val="156393856"/>
        <c:scaling>
          <c:orientation val="minMax"/>
        </c:scaling>
        <c:axPos val="b"/>
        <c:numFmt formatCode="General" sourceLinked="1"/>
        <c:majorTickMark val="none"/>
        <c:tickLblPos val="nextTo"/>
        <c:crossAx val="156395392"/>
        <c:crosses val="autoZero"/>
        <c:auto val="1"/>
        <c:lblAlgn val="ctr"/>
        <c:lblOffset val="100"/>
      </c:catAx>
      <c:valAx>
        <c:axId val="1563953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563938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počet </a:t>
            </a:r>
            <a:r>
              <a:rPr lang="cs-CZ"/>
              <a:t>fyzických</a:t>
            </a:r>
            <a:r>
              <a:rPr lang="cs-CZ" baseline="0"/>
              <a:t> </a:t>
            </a:r>
            <a:r>
              <a:rPr lang="en-US"/>
              <a:t>serverů</a:t>
            </a:r>
          </a:p>
        </c:rich>
      </c:tx>
      <c:layout/>
    </c:title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'Nový a stávající hw'!$C$17</c:f>
              <c:strCache>
                <c:ptCount val="1"/>
                <c:pt idx="0">
                  <c:v>počet serverů</c:v>
                </c:pt>
              </c:strCache>
            </c:strRef>
          </c:tx>
          <c:cat>
            <c:strRef>
              <c:f>'Nový a stávající hw'!$B$23:$B$27</c:f>
              <c:strCache>
                <c:ptCount val="5"/>
                <c:pt idx="0">
                  <c:v>Rok 0</c:v>
                </c:pt>
                <c:pt idx="1">
                  <c:v>Rok 1</c:v>
                </c:pt>
                <c:pt idx="2">
                  <c:v>Rok 2</c:v>
                </c:pt>
                <c:pt idx="3">
                  <c:v>Rok 3</c:v>
                </c:pt>
                <c:pt idx="4">
                  <c:v>Rok 4</c:v>
                </c:pt>
              </c:strCache>
            </c:strRef>
          </c:cat>
          <c:val>
            <c:numRef>
              <c:f>'Nový a stávající hw'!$C$23:$C$27</c:f>
              <c:numCache>
                <c:formatCode>General</c:formatCode>
                <c:ptCount val="5"/>
                <c:pt idx="0">
                  <c:v>5</c:v>
                </c:pt>
                <c:pt idx="1">
                  <c:v>9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</c:ser>
        <c:axId val="111375488"/>
        <c:axId val="158003584"/>
      </c:barChart>
      <c:catAx>
        <c:axId val="111375488"/>
        <c:scaling>
          <c:orientation val="minMax"/>
        </c:scaling>
        <c:axPos val="b"/>
        <c:majorTickMark val="none"/>
        <c:tickLblPos val="nextTo"/>
        <c:crossAx val="158003584"/>
        <c:crosses val="autoZero"/>
        <c:auto val="1"/>
        <c:lblAlgn val="ctr"/>
        <c:lblOffset val="100"/>
      </c:catAx>
      <c:valAx>
        <c:axId val="158003584"/>
        <c:scaling>
          <c:orientation val="minMax"/>
        </c:scaling>
        <c:axPos val="l"/>
        <c:majorGridlines/>
        <c:title>
          <c:layout/>
        </c:title>
        <c:numFmt formatCode="General" sourceLinked="1"/>
        <c:majorTickMark val="none"/>
        <c:tickLblPos val="nextTo"/>
        <c:crossAx val="1113754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B1036-75D1-4202-BE21-B5478897F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247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Links>
    <vt:vector size="66" baseType="variant">
      <vt:variant>
        <vt:i4>4653098</vt:i4>
      </vt:variant>
      <vt:variant>
        <vt:i4>60</vt:i4>
      </vt:variant>
      <vt:variant>
        <vt:i4>0</vt:i4>
      </vt:variant>
      <vt:variant>
        <vt:i4>5</vt:i4>
      </vt:variant>
      <vt:variant>
        <vt:lpwstr>http://www.epusa.cz/index.php?platnost_k=0&amp;jazyk=cz&amp;sessID=0&amp;obec=548511</vt:lpwstr>
      </vt:variant>
      <vt:variant>
        <vt:lpwstr/>
      </vt:variant>
      <vt:variant>
        <vt:i4>1638462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_Toc228874307</vt:lpwstr>
      </vt:variant>
      <vt:variant>
        <vt:i4>1638462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_Toc228874306</vt:lpwstr>
      </vt:variant>
      <vt:variant>
        <vt:i4>1638462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_Toc228874305</vt:lpwstr>
      </vt:variant>
      <vt:variant>
        <vt:i4>1638462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_Toc228874304</vt:lpwstr>
      </vt:variant>
      <vt:variant>
        <vt:i4>1638462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_Toc228874303</vt:lpwstr>
      </vt:variant>
      <vt:variant>
        <vt:i4>1638462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_Toc228874302</vt:lpwstr>
      </vt:variant>
      <vt:variant>
        <vt:i4>1638462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_Toc228874301</vt:lpwstr>
      </vt:variant>
      <vt:variant>
        <vt:i4>1638462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_Toc228874300</vt:lpwstr>
      </vt:variant>
      <vt:variant>
        <vt:i4>1048639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_Toc228874299</vt:lpwstr>
      </vt:variant>
      <vt:variant>
        <vt:i4>6226028</vt:i4>
      </vt:variant>
      <vt:variant>
        <vt:i4>0</vt:i4>
      </vt:variant>
      <vt:variant>
        <vt:i4>0</vt:i4>
      </vt:variant>
      <vt:variant>
        <vt:i4>5</vt:i4>
      </vt:variant>
      <vt:variant>
        <vt:lpwstr>mailto:synek.p@kr-vysocina.cz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2009-04-30T15:26:00Z</dcterms:created>
  <dcterms:modified xsi:type="dcterms:W3CDTF">2009-04-30T15:26:00Z</dcterms:modified>
</cp:coreProperties>
</file>