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456C2" w14:textId="385FDFE3" w:rsidR="009804D5" w:rsidRPr="0087041D" w:rsidRDefault="0096497E" w:rsidP="009804D5">
      <w:pPr>
        <w:pStyle w:val="Zhlav"/>
        <w:jc w:val="right"/>
        <w:rPr>
          <w:rFonts w:ascii="Arial" w:hAnsi="Arial" w:cs="Arial"/>
          <w:b/>
          <w:sz w:val="22"/>
          <w:szCs w:val="22"/>
        </w:rPr>
      </w:pPr>
      <w:r w:rsidRPr="0087041D">
        <w:rPr>
          <w:rFonts w:ascii="Arial" w:hAnsi="Arial" w:cs="Arial"/>
          <w:b/>
          <w:sz w:val="22"/>
          <w:szCs w:val="22"/>
        </w:rPr>
        <w:t>Z</w:t>
      </w:r>
      <w:r w:rsidR="009804D5" w:rsidRPr="0087041D">
        <w:rPr>
          <w:rFonts w:ascii="Arial" w:hAnsi="Arial" w:cs="Arial"/>
          <w:b/>
          <w:sz w:val="22"/>
          <w:szCs w:val="22"/>
        </w:rPr>
        <w:t>K-</w:t>
      </w:r>
      <w:r w:rsidRPr="0087041D">
        <w:rPr>
          <w:rFonts w:ascii="Arial" w:hAnsi="Arial" w:cs="Arial"/>
          <w:b/>
          <w:sz w:val="22"/>
          <w:szCs w:val="22"/>
        </w:rPr>
        <w:t>04</w:t>
      </w:r>
      <w:r w:rsidR="009804D5" w:rsidRPr="0087041D">
        <w:rPr>
          <w:rFonts w:ascii="Arial" w:hAnsi="Arial" w:cs="Arial"/>
          <w:b/>
          <w:sz w:val="22"/>
          <w:szCs w:val="22"/>
        </w:rPr>
        <w:t>-2016-</w:t>
      </w:r>
      <w:r w:rsidR="007F11F1">
        <w:rPr>
          <w:rFonts w:ascii="Arial" w:hAnsi="Arial" w:cs="Arial"/>
          <w:b/>
          <w:sz w:val="22"/>
          <w:szCs w:val="22"/>
        </w:rPr>
        <w:t>76</w:t>
      </w:r>
      <w:bookmarkStart w:id="0" w:name="_GoBack"/>
      <w:bookmarkEnd w:id="0"/>
      <w:r w:rsidR="009804D5" w:rsidRPr="0087041D">
        <w:rPr>
          <w:rFonts w:ascii="Arial" w:hAnsi="Arial" w:cs="Arial"/>
          <w:b/>
          <w:sz w:val="22"/>
          <w:szCs w:val="22"/>
        </w:rPr>
        <w:t>, př. 1</w:t>
      </w:r>
    </w:p>
    <w:p w14:paraId="3EA12CCA" w14:textId="07BFCF63" w:rsidR="009804D5" w:rsidRPr="0087041D" w:rsidRDefault="009804D5" w:rsidP="009804D5">
      <w:pPr>
        <w:pStyle w:val="Zhlav"/>
        <w:jc w:val="right"/>
        <w:rPr>
          <w:rFonts w:ascii="Arial" w:hAnsi="Arial" w:cs="Arial"/>
          <w:b/>
          <w:sz w:val="22"/>
          <w:szCs w:val="22"/>
        </w:rPr>
      </w:pPr>
      <w:r w:rsidRPr="0087041D">
        <w:rPr>
          <w:rFonts w:ascii="Arial" w:hAnsi="Arial" w:cs="Arial"/>
          <w:b/>
          <w:sz w:val="22"/>
          <w:szCs w:val="22"/>
        </w:rPr>
        <w:t>počet stran: 6</w:t>
      </w:r>
    </w:p>
    <w:p w14:paraId="5D1F39DD" w14:textId="77777777" w:rsidR="009804D5" w:rsidRDefault="009804D5" w:rsidP="00817AAB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5CE31290" w14:textId="77777777" w:rsidR="00817AAB" w:rsidRPr="00FA698B" w:rsidRDefault="00817AAB" w:rsidP="00817AAB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FA698B">
        <w:rPr>
          <w:rFonts w:ascii="Arial" w:hAnsi="Arial" w:cs="Arial"/>
          <w:sz w:val="40"/>
          <w:szCs w:val="40"/>
        </w:rPr>
        <w:t>DOHODA O SPOLUPRÁCI</w:t>
      </w:r>
    </w:p>
    <w:p w14:paraId="0E4C10E2" w14:textId="77777777" w:rsidR="00817AAB" w:rsidRPr="00876C0B" w:rsidRDefault="00817AAB" w:rsidP="00817AA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876C0B">
        <w:rPr>
          <w:rFonts w:ascii="Arial" w:hAnsi="Arial" w:cs="Arial"/>
          <w:i/>
          <w:sz w:val="20"/>
          <w:szCs w:val="20"/>
        </w:rPr>
        <w:t xml:space="preserve">uzavřená </w:t>
      </w:r>
      <w:r w:rsidR="00C731BA" w:rsidRPr="00876C0B">
        <w:rPr>
          <w:rFonts w:ascii="Arial" w:hAnsi="Arial" w:cs="Arial"/>
          <w:i/>
          <w:sz w:val="20"/>
          <w:szCs w:val="20"/>
        </w:rPr>
        <w:t xml:space="preserve">podle § </w:t>
      </w:r>
      <w:r w:rsidR="00822C4B">
        <w:rPr>
          <w:rFonts w:ascii="Arial" w:hAnsi="Arial" w:cs="Arial"/>
          <w:i/>
          <w:sz w:val="20"/>
          <w:szCs w:val="20"/>
        </w:rPr>
        <w:t>1746 odst. 2</w:t>
      </w:r>
      <w:r w:rsidR="00C731BA" w:rsidRPr="00876C0B">
        <w:rPr>
          <w:rFonts w:ascii="Arial" w:hAnsi="Arial" w:cs="Arial"/>
          <w:i/>
          <w:sz w:val="20"/>
          <w:szCs w:val="20"/>
        </w:rPr>
        <w:t xml:space="preserve"> zákona č. </w:t>
      </w:r>
      <w:r w:rsidR="00822C4B">
        <w:rPr>
          <w:rFonts w:ascii="Arial" w:hAnsi="Arial" w:cs="Arial"/>
          <w:i/>
          <w:sz w:val="20"/>
          <w:szCs w:val="20"/>
        </w:rPr>
        <w:t>89</w:t>
      </w:r>
      <w:r w:rsidR="00C731BA" w:rsidRPr="00876C0B">
        <w:rPr>
          <w:rFonts w:ascii="Arial" w:hAnsi="Arial" w:cs="Arial"/>
          <w:i/>
          <w:sz w:val="20"/>
          <w:szCs w:val="20"/>
        </w:rPr>
        <w:t>/</w:t>
      </w:r>
      <w:r w:rsidR="00822C4B">
        <w:rPr>
          <w:rFonts w:ascii="Arial" w:hAnsi="Arial" w:cs="Arial"/>
          <w:i/>
          <w:sz w:val="20"/>
          <w:szCs w:val="20"/>
        </w:rPr>
        <w:t>2012</w:t>
      </w:r>
      <w:r w:rsidR="00C731BA" w:rsidRPr="00876C0B">
        <w:rPr>
          <w:rFonts w:ascii="Arial" w:hAnsi="Arial" w:cs="Arial"/>
          <w:i/>
          <w:sz w:val="20"/>
          <w:szCs w:val="20"/>
        </w:rPr>
        <w:t xml:space="preserve"> Sb., občanský zákoník, ve znění pozdějších předpisů</w:t>
      </w:r>
    </w:p>
    <w:p w14:paraId="1730572A" w14:textId="77777777" w:rsidR="00817AAB" w:rsidRPr="00FA698B" w:rsidRDefault="00817AAB" w:rsidP="00817AA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348CAE6A" w14:textId="77777777" w:rsidR="00817AAB" w:rsidRPr="00FA698B" w:rsidRDefault="00817AAB" w:rsidP="00876C0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140BEF47" w14:textId="77777777" w:rsidR="00876C0B" w:rsidRDefault="00876C0B" w:rsidP="00876C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</w:t>
      </w:r>
    </w:p>
    <w:p w14:paraId="28E7374F" w14:textId="77777777" w:rsidR="00876C0B" w:rsidRDefault="00876C0B" w:rsidP="00876C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Strany dohody</w:t>
      </w:r>
    </w:p>
    <w:p w14:paraId="73E0A706" w14:textId="5DED14E6" w:rsidR="00817AAB" w:rsidRPr="00FA698B" w:rsidRDefault="00876C0B" w:rsidP="00FA69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</w:t>
      </w:r>
      <w:r w:rsidR="007C4BEF">
        <w:rPr>
          <w:rFonts w:ascii="Arial" w:hAnsi="Arial" w:cs="Arial"/>
          <w:b/>
          <w:sz w:val="22"/>
          <w:szCs w:val="22"/>
        </w:rPr>
        <w:t xml:space="preserve"> Vysočina</w:t>
      </w:r>
    </w:p>
    <w:p w14:paraId="0C747A3C" w14:textId="4C9AE5F4" w:rsidR="00FA698B" w:rsidRDefault="00817AAB" w:rsidP="00FA69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698B">
        <w:rPr>
          <w:rFonts w:ascii="Arial" w:hAnsi="Arial" w:cs="Arial"/>
          <w:sz w:val="22"/>
          <w:szCs w:val="22"/>
        </w:rPr>
        <w:t xml:space="preserve">se sídlem: </w:t>
      </w:r>
      <w:r w:rsidR="00CB2D48">
        <w:rPr>
          <w:rFonts w:ascii="Arial" w:hAnsi="Arial" w:cs="Arial"/>
          <w:sz w:val="22"/>
          <w:szCs w:val="22"/>
        </w:rPr>
        <w:tab/>
      </w:r>
      <w:r w:rsidR="00AD2857">
        <w:rPr>
          <w:rFonts w:ascii="Arial" w:hAnsi="Arial" w:cs="Arial"/>
          <w:sz w:val="22"/>
          <w:szCs w:val="22"/>
        </w:rPr>
        <w:tab/>
      </w:r>
      <w:r w:rsidR="00FA698B">
        <w:rPr>
          <w:rFonts w:ascii="Arial" w:hAnsi="Arial" w:cs="Arial"/>
          <w:sz w:val="22"/>
          <w:szCs w:val="22"/>
        </w:rPr>
        <w:t>Žižkova 57, Jihlava</w:t>
      </w:r>
    </w:p>
    <w:p w14:paraId="6B81F662" w14:textId="6D74AEA9" w:rsidR="00817AAB" w:rsidRPr="00FA698B" w:rsidRDefault="00817AAB" w:rsidP="00FA69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698B">
        <w:rPr>
          <w:rFonts w:ascii="Arial" w:hAnsi="Arial" w:cs="Arial"/>
          <w:sz w:val="22"/>
          <w:szCs w:val="22"/>
        </w:rPr>
        <w:t>zastoupený:</w:t>
      </w:r>
      <w:r w:rsidR="00FA698B">
        <w:rPr>
          <w:rFonts w:ascii="Arial" w:hAnsi="Arial" w:cs="Arial"/>
          <w:sz w:val="22"/>
          <w:szCs w:val="22"/>
        </w:rPr>
        <w:t xml:space="preserve"> </w:t>
      </w:r>
      <w:r w:rsidR="00CB2D48">
        <w:rPr>
          <w:rFonts w:ascii="Arial" w:hAnsi="Arial" w:cs="Arial"/>
          <w:sz w:val="22"/>
          <w:szCs w:val="22"/>
        </w:rPr>
        <w:tab/>
      </w:r>
      <w:r w:rsidR="00AD2857">
        <w:rPr>
          <w:rFonts w:ascii="Arial" w:hAnsi="Arial" w:cs="Arial"/>
          <w:sz w:val="22"/>
          <w:szCs w:val="22"/>
        </w:rPr>
        <w:tab/>
      </w:r>
      <w:r w:rsidR="00FA698B">
        <w:rPr>
          <w:rFonts w:ascii="Arial" w:hAnsi="Arial" w:cs="Arial"/>
          <w:sz w:val="22"/>
          <w:szCs w:val="22"/>
        </w:rPr>
        <w:t>MUDr. Jiřím Běhounkem, hejtmanem kraje</w:t>
      </w:r>
      <w:r w:rsidR="00C82FD5" w:rsidRPr="00FA698B">
        <w:rPr>
          <w:rFonts w:ascii="Arial" w:hAnsi="Arial" w:cs="Arial"/>
          <w:sz w:val="22"/>
          <w:szCs w:val="22"/>
        </w:rPr>
        <w:t xml:space="preserve"> </w:t>
      </w:r>
    </w:p>
    <w:p w14:paraId="73D5FC58" w14:textId="305D6E40" w:rsidR="00817AAB" w:rsidRPr="00FA698B" w:rsidRDefault="00817AAB" w:rsidP="00FA69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FA698B">
        <w:rPr>
          <w:rFonts w:ascii="Arial" w:hAnsi="Arial" w:cs="Arial"/>
          <w:sz w:val="22"/>
          <w:szCs w:val="22"/>
        </w:rPr>
        <w:t>lČ</w:t>
      </w:r>
      <w:r w:rsidR="00FA698B">
        <w:rPr>
          <w:rFonts w:ascii="Arial" w:hAnsi="Arial" w:cs="Arial"/>
          <w:sz w:val="22"/>
          <w:szCs w:val="22"/>
        </w:rPr>
        <w:t>O</w:t>
      </w:r>
      <w:proofErr w:type="spellEnd"/>
      <w:r w:rsidRPr="00FA698B">
        <w:rPr>
          <w:rFonts w:ascii="Arial" w:hAnsi="Arial" w:cs="Arial"/>
          <w:sz w:val="22"/>
          <w:szCs w:val="22"/>
        </w:rPr>
        <w:t>:</w:t>
      </w:r>
      <w:r w:rsidR="00FA698B">
        <w:rPr>
          <w:rFonts w:ascii="Arial" w:hAnsi="Arial" w:cs="Arial"/>
          <w:sz w:val="22"/>
          <w:szCs w:val="22"/>
        </w:rPr>
        <w:t xml:space="preserve"> </w:t>
      </w:r>
      <w:r w:rsidR="00CB2D48">
        <w:rPr>
          <w:rFonts w:ascii="Arial" w:hAnsi="Arial" w:cs="Arial"/>
          <w:sz w:val="22"/>
          <w:szCs w:val="22"/>
        </w:rPr>
        <w:tab/>
      </w:r>
      <w:r w:rsidR="00CB2D48">
        <w:rPr>
          <w:rFonts w:ascii="Arial" w:hAnsi="Arial" w:cs="Arial"/>
          <w:sz w:val="22"/>
          <w:szCs w:val="22"/>
        </w:rPr>
        <w:tab/>
      </w:r>
      <w:r w:rsidR="00AD2857">
        <w:rPr>
          <w:rFonts w:ascii="Arial" w:hAnsi="Arial" w:cs="Arial"/>
          <w:sz w:val="22"/>
          <w:szCs w:val="22"/>
        </w:rPr>
        <w:tab/>
      </w:r>
      <w:r w:rsidR="00FA698B" w:rsidRPr="00FA698B">
        <w:rPr>
          <w:rFonts w:ascii="Arial" w:hAnsi="Arial" w:cs="Arial"/>
          <w:sz w:val="22"/>
          <w:szCs w:val="22"/>
        </w:rPr>
        <w:t>70890749</w:t>
      </w:r>
      <w:r w:rsidRPr="00FA698B">
        <w:rPr>
          <w:rFonts w:ascii="Arial" w:hAnsi="Arial" w:cs="Arial"/>
          <w:sz w:val="22"/>
          <w:szCs w:val="22"/>
        </w:rPr>
        <w:t xml:space="preserve"> </w:t>
      </w:r>
    </w:p>
    <w:p w14:paraId="733EA7CA" w14:textId="77777777" w:rsidR="00817AAB" w:rsidRPr="00FA698B" w:rsidRDefault="00817AAB" w:rsidP="00FA69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B7D8E8" w14:textId="77777777" w:rsidR="00817AAB" w:rsidRPr="00FA698B" w:rsidRDefault="00817AAB" w:rsidP="00FA69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698B">
        <w:rPr>
          <w:rFonts w:ascii="Arial" w:hAnsi="Arial" w:cs="Arial"/>
          <w:sz w:val="22"/>
          <w:szCs w:val="22"/>
        </w:rPr>
        <w:t>a</w:t>
      </w:r>
    </w:p>
    <w:p w14:paraId="3909251B" w14:textId="77777777" w:rsidR="00817AAB" w:rsidRPr="00FA698B" w:rsidRDefault="00817AAB" w:rsidP="00FA69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E15B12" w14:textId="77777777" w:rsidR="00907588" w:rsidRPr="00907588" w:rsidRDefault="00907588" w:rsidP="0090758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07588">
        <w:rPr>
          <w:rFonts w:ascii="Arial" w:hAnsi="Arial" w:cs="Arial"/>
          <w:b/>
          <w:sz w:val="22"/>
          <w:szCs w:val="22"/>
        </w:rPr>
        <w:t xml:space="preserve">Krajská hospodářská komora </w:t>
      </w:r>
      <w:r w:rsidR="00CB2D48">
        <w:rPr>
          <w:rFonts w:ascii="Arial" w:hAnsi="Arial" w:cs="Arial"/>
          <w:b/>
          <w:sz w:val="22"/>
          <w:szCs w:val="22"/>
        </w:rPr>
        <w:t>K</w:t>
      </w:r>
      <w:r w:rsidRPr="00907588">
        <w:rPr>
          <w:rFonts w:ascii="Arial" w:hAnsi="Arial" w:cs="Arial"/>
          <w:b/>
          <w:sz w:val="22"/>
          <w:szCs w:val="22"/>
        </w:rPr>
        <w:t>raje Vysočina</w:t>
      </w:r>
    </w:p>
    <w:p w14:paraId="166F8859" w14:textId="0B5B539C" w:rsidR="00907588" w:rsidRPr="00FA698B" w:rsidRDefault="00907588" w:rsidP="0090758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698B">
        <w:rPr>
          <w:rFonts w:ascii="Arial" w:hAnsi="Arial" w:cs="Arial"/>
          <w:sz w:val="22"/>
          <w:szCs w:val="22"/>
        </w:rPr>
        <w:t xml:space="preserve">se sídlem: </w:t>
      </w:r>
      <w:r w:rsidR="00CB2D48">
        <w:rPr>
          <w:rFonts w:ascii="Arial" w:hAnsi="Arial" w:cs="Arial"/>
          <w:sz w:val="22"/>
          <w:szCs w:val="22"/>
        </w:rPr>
        <w:tab/>
      </w:r>
      <w:r w:rsidR="00AD2857">
        <w:rPr>
          <w:rFonts w:ascii="Arial" w:hAnsi="Arial" w:cs="Arial"/>
          <w:sz w:val="22"/>
          <w:szCs w:val="22"/>
        </w:rPr>
        <w:tab/>
      </w:r>
      <w:r w:rsidRPr="00907588">
        <w:rPr>
          <w:rFonts w:ascii="Arial" w:hAnsi="Arial" w:cs="Arial"/>
          <w:sz w:val="22"/>
          <w:szCs w:val="22"/>
        </w:rPr>
        <w:t>Benešova 1256/13, Jihlava</w:t>
      </w:r>
    </w:p>
    <w:p w14:paraId="4FCE8AC2" w14:textId="1959ED5D" w:rsidR="00907588" w:rsidRPr="00FA698B" w:rsidRDefault="00907588" w:rsidP="00AD2857">
      <w:pPr>
        <w:autoSpaceDE w:val="0"/>
        <w:autoSpaceDN w:val="0"/>
        <w:adjustRightInd w:val="0"/>
        <w:ind w:left="2124" w:hanging="2124"/>
        <w:rPr>
          <w:rFonts w:ascii="Arial" w:hAnsi="Arial" w:cs="Arial"/>
          <w:sz w:val="22"/>
          <w:szCs w:val="22"/>
        </w:rPr>
      </w:pPr>
      <w:r w:rsidRPr="00FA698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FA698B">
        <w:rPr>
          <w:rFonts w:ascii="Arial" w:hAnsi="Arial" w:cs="Arial"/>
          <w:sz w:val="22"/>
          <w:szCs w:val="22"/>
        </w:rPr>
        <w:t xml:space="preserve">: </w:t>
      </w:r>
      <w:r w:rsidR="00CB2D48">
        <w:rPr>
          <w:rFonts w:ascii="Arial" w:hAnsi="Arial" w:cs="Arial"/>
          <w:sz w:val="22"/>
          <w:szCs w:val="22"/>
        </w:rPr>
        <w:tab/>
      </w:r>
      <w:r w:rsidR="00CB2D48" w:rsidRPr="00336BE6">
        <w:rPr>
          <w:rFonts w:ascii="Arial" w:hAnsi="Arial" w:cs="Arial"/>
          <w:sz w:val="22"/>
          <w:szCs w:val="22"/>
        </w:rPr>
        <w:t xml:space="preserve">Ing. arch. </w:t>
      </w:r>
      <w:r w:rsidR="00336BE6" w:rsidRPr="00336BE6">
        <w:rPr>
          <w:rFonts w:ascii="Arial" w:hAnsi="Arial" w:cs="Arial"/>
          <w:sz w:val="22"/>
          <w:szCs w:val="22"/>
        </w:rPr>
        <w:t>Jaroslavem</w:t>
      </w:r>
      <w:r w:rsidR="00CB2D48" w:rsidRPr="00336BE6">
        <w:rPr>
          <w:rFonts w:ascii="Arial" w:hAnsi="Arial" w:cs="Arial"/>
          <w:sz w:val="22"/>
          <w:szCs w:val="22"/>
        </w:rPr>
        <w:t xml:space="preserve"> </w:t>
      </w:r>
      <w:r w:rsidR="00336BE6" w:rsidRPr="00336BE6">
        <w:rPr>
          <w:rFonts w:ascii="Arial" w:hAnsi="Arial" w:cs="Arial"/>
          <w:sz w:val="22"/>
          <w:szCs w:val="22"/>
        </w:rPr>
        <w:t>Huňáčkem</w:t>
      </w:r>
      <w:r w:rsidR="00C7289E">
        <w:rPr>
          <w:rFonts w:ascii="Arial" w:hAnsi="Arial" w:cs="Arial"/>
          <w:sz w:val="22"/>
          <w:szCs w:val="22"/>
        </w:rPr>
        <w:t xml:space="preserve">, předsedou </w:t>
      </w:r>
      <w:r w:rsidR="00336BE6">
        <w:rPr>
          <w:rFonts w:ascii="Arial" w:hAnsi="Arial" w:cs="Arial"/>
          <w:sz w:val="22"/>
          <w:szCs w:val="22"/>
        </w:rPr>
        <w:t xml:space="preserve">představenstva </w:t>
      </w:r>
      <w:r w:rsidR="00C7289E">
        <w:rPr>
          <w:rFonts w:ascii="Arial" w:hAnsi="Arial" w:cs="Arial"/>
          <w:sz w:val="22"/>
          <w:szCs w:val="22"/>
        </w:rPr>
        <w:t xml:space="preserve">a </w:t>
      </w:r>
      <w:r w:rsidR="00336BE6" w:rsidRPr="00336BE6">
        <w:rPr>
          <w:rFonts w:ascii="Arial" w:hAnsi="Arial" w:cs="Arial"/>
          <w:sz w:val="22"/>
          <w:szCs w:val="22"/>
        </w:rPr>
        <w:t>Ing. Ludmilou Dočkalovou,</w:t>
      </w:r>
      <w:r w:rsidR="00C7289E">
        <w:rPr>
          <w:rFonts w:ascii="Arial" w:hAnsi="Arial" w:cs="Arial"/>
          <w:sz w:val="22"/>
          <w:szCs w:val="22"/>
        </w:rPr>
        <w:t xml:space="preserve"> místopředsed</w:t>
      </w:r>
      <w:r w:rsidR="00336BE6">
        <w:rPr>
          <w:rFonts w:ascii="Arial" w:hAnsi="Arial" w:cs="Arial"/>
          <w:sz w:val="22"/>
          <w:szCs w:val="22"/>
        </w:rPr>
        <w:t>kyní</w:t>
      </w:r>
      <w:r w:rsidR="00C7289E">
        <w:rPr>
          <w:rFonts w:ascii="Arial" w:hAnsi="Arial" w:cs="Arial"/>
          <w:sz w:val="22"/>
          <w:szCs w:val="22"/>
        </w:rPr>
        <w:t xml:space="preserve"> představenstva</w:t>
      </w:r>
    </w:p>
    <w:p w14:paraId="41AE18CE" w14:textId="29F3C255" w:rsidR="00907588" w:rsidRDefault="00907588" w:rsidP="009075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FA698B">
        <w:rPr>
          <w:rFonts w:ascii="Arial" w:hAnsi="Arial" w:cs="Arial"/>
          <w:sz w:val="22"/>
          <w:szCs w:val="22"/>
        </w:rPr>
        <w:t>lČ</w:t>
      </w:r>
      <w:r>
        <w:rPr>
          <w:rFonts w:ascii="Arial" w:hAnsi="Arial" w:cs="Arial"/>
          <w:sz w:val="22"/>
          <w:szCs w:val="22"/>
        </w:rPr>
        <w:t>O</w:t>
      </w:r>
      <w:proofErr w:type="spellEnd"/>
      <w:r w:rsidRPr="00FA698B">
        <w:rPr>
          <w:rFonts w:ascii="Arial" w:hAnsi="Arial" w:cs="Arial"/>
          <w:sz w:val="22"/>
          <w:szCs w:val="22"/>
        </w:rPr>
        <w:t xml:space="preserve">: </w:t>
      </w:r>
      <w:r w:rsidR="00CB2D48">
        <w:rPr>
          <w:rFonts w:ascii="Arial" w:hAnsi="Arial" w:cs="Arial"/>
          <w:sz w:val="22"/>
          <w:szCs w:val="22"/>
        </w:rPr>
        <w:tab/>
      </w:r>
      <w:r w:rsidR="00CB2D48">
        <w:rPr>
          <w:rFonts w:ascii="Arial" w:hAnsi="Arial" w:cs="Arial"/>
          <w:sz w:val="22"/>
          <w:szCs w:val="22"/>
        </w:rPr>
        <w:tab/>
      </w:r>
      <w:r w:rsidR="00AD2857">
        <w:rPr>
          <w:rFonts w:ascii="Arial" w:hAnsi="Arial" w:cs="Arial"/>
          <w:sz w:val="22"/>
          <w:szCs w:val="22"/>
        </w:rPr>
        <w:tab/>
      </w:r>
      <w:r w:rsidRPr="00907588">
        <w:rPr>
          <w:rFonts w:ascii="Arial" w:hAnsi="Arial" w:cs="Arial"/>
          <w:sz w:val="22"/>
          <w:szCs w:val="22"/>
        </w:rPr>
        <w:t>70843252</w:t>
      </w:r>
    </w:p>
    <w:p w14:paraId="4EFA78FE" w14:textId="77777777" w:rsidR="00CB2D48" w:rsidRDefault="00CB2D48" w:rsidP="009075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008029" w14:textId="77777777" w:rsidR="00CB2D48" w:rsidRDefault="00CB2D48" w:rsidP="009075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041A793" w14:textId="77777777" w:rsidR="00CB2D48" w:rsidRDefault="00CB2D48" w:rsidP="009075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C65D7C" w14:textId="77777777" w:rsidR="00CB2D48" w:rsidRPr="00CB2D48" w:rsidRDefault="00CB2D48" w:rsidP="00CB2D48">
      <w:pPr>
        <w:pStyle w:val="Zkladntext"/>
        <w:spacing w:after="0"/>
        <w:outlineLvl w:val="0"/>
        <w:rPr>
          <w:rFonts w:ascii="Arial" w:hAnsi="Arial" w:cs="Arial"/>
          <w:b/>
          <w:sz w:val="22"/>
          <w:szCs w:val="22"/>
        </w:rPr>
      </w:pPr>
      <w:r w:rsidRPr="00CB2D48">
        <w:rPr>
          <w:rStyle w:val="tsubjname"/>
          <w:rFonts w:ascii="Arial" w:hAnsi="Arial" w:cs="Arial"/>
          <w:b/>
          <w:sz w:val="22"/>
          <w:szCs w:val="22"/>
        </w:rPr>
        <w:t>Úřad práce České republiky</w:t>
      </w:r>
    </w:p>
    <w:p w14:paraId="61FD48E5" w14:textId="3D704943" w:rsidR="00CB2D48" w:rsidRPr="00CB2D48" w:rsidRDefault="00CB2D48" w:rsidP="00CB2D48">
      <w:pPr>
        <w:pStyle w:val="Zkladntext"/>
        <w:spacing w:after="0"/>
        <w:outlineLvl w:val="0"/>
        <w:rPr>
          <w:rFonts w:ascii="Arial" w:hAnsi="Arial" w:cs="Arial"/>
          <w:sz w:val="22"/>
          <w:szCs w:val="22"/>
        </w:rPr>
      </w:pPr>
      <w:r w:rsidRPr="00CB2D48">
        <w:rPr>
          <w:rFonts w:ascii="Arial" w:hAnsi="Arial" w:cs="Arial"/>
          <w:sz w:val="22"/>
          <w:szCs w:val="22"/>
        </w:rPr>
        <w:t>se sídlem:</w:t>
      </w:r>
      <w:r w:rsidRPr="00CB2D48">
        <w:rPr>
          <w:rFonts w:ascii="Arial" w:hAnsi="Arial" w:cs="Arial"/>
          <w:sz w:val="22"/>
          <w:szCs w:val="22"/>
        </w:rPr>
        <w:tab/>
      </w:r>
      <w:r w:rsidR="00AD2857">
        <w:rPr>
          <w:rFonts w:ascii="Arial" w:hAnsi="Arial" w:cs="Arial"/>
          <w:sz w:val="22"/>
          <w:szCs w:val="22"/>
        </w:rPr>
        <w:tab/>
      </w:r>
      <w:r w:rsidR="00F33A37" w:rsidRPr="00E140DC">
        <w:rPr>
          <w:rFonts w:ascii="Arial" w:hAnsi="Arial" w:cs="Arial"/>
          <w:sz w:val="22"/>
          <w:szCs w:val="22"/>
        </w:rPr>
        <w:t>Dobrovského 1278/25, Praha 7</w:t>
      </w:r>
      <w:r w:rsidRPr="00CB2D48">
        <w:rPr>
          <w:rFonts w:ascii="Arial" w:hAnsi="Arial" w:cs="Arial"/>
          <w:sz w:val="22"/>
          <w:szCs w:val="22"/>
        </w:rPr>
        <w:t xml:space="preserve"> </w:t>
      </w:r>
    </w:p>
    <w:p w14:paraId="4CE2622A" w14:textId="5754BB1A" w:rsidR="00CB2D48" w:rsidRDefault="00CB2D48" w:rsidP="00CB2D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2D48">
        <w:rPr>
          <w:rFonts w:ascii="Arial" w:hAnsi="Arial" w:cs="Arial"/>
          <w:sz w:val="22"/>
          <w:szCs w:val="22"/>
        </w:rPr>
        <w:t>zastoupený:</w:t>
      </w:r>
      <w:r w:rsidR="00F33A37">
        <w:rPr>
          <w:rFonts w:ascii="Arial" w:hAnsi="Arial" w:cs="Arial"/>
          <w:sz w:val="22"/>
          <w:szCs w:val="22"/>
        </w:rPr>
        <w:tab/>
      </w:r>
      <w:r w:rsidR="00F33A37">
        <w:rPr>
          <w:rFonts w:ascii="Arial" w:hAnsi="Arial" w:cs="Arial"/>
          <w:sz w:val="22"/>
          <w:szCs w:val="22"/>
        </w:rPr>
        <w:tab/>
      </w:r>
      <w:hyperlink r:id="rId9" w:history="1">
        <w:r w:rsidR="00F33A37" w:rsidRPr="00E140DC">
          <w:rPr>
            <w:rFonts w:ascii="Arial" w:hAnsi="Arial" w:cs="Arial"/>
            <w:sz w:val="22"/>
            <w:szCs w:val="22"/>
          </w:rPr>
          <w:t>PhDr. Kateřinou Sadílkovou, MBA</w:t>
        </w:r>
      </w:hyperlink>
      <w:r w:rsidR="00F33A37">
        <w:rPr>
          <w:rFonts w:ascii="Arial" w:hAnsi="Arial" w:cs="Arial"/>
          <w:sz w:val="22"/>
          <w:szCs w:val="22"/>
        </w:rPr>
        <w:t>, generální ředitelkou</w:t>
      </w:r>
    </w:p>
    <w:p w14:paraId="6B75CA84" w14:textId="5D434688" w:rsidR="00575ED7" w:rsidRDefault="00AD2857" w:rsidP="007534B1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podpisu oprávněna:</w:t>
      </w:r>
      <w:r w:rsidR="00F33A37">
        <w:rPr>
          <w:rFonts w:ascii="Arial" w:hAnsi="Arial" w:cs="Arial"/>
          <w:sz w:val="22"/>
          <w:szCs w:val="22"/>
        </w:rPr>
        <w:tab/>
        <w:t>Mgr. Šárka Kubátová</w:t>
      </w:r>
      <w:r w:rsidR="00575ED7">
        <w:rPr>
          <w:rFonts w:ascii="Arial" w:hAnsi="Arial" w:cs="Arial"/>
          <w:sz w:val="22"/>
          <w:szCs w:val="22"/>
        </w:rPr>
        <w:t>, ředitelka Odboru kanceláře Krajské pobočky ÚP ČR v Jihlavě, pověřená zastupování ředitele Krajské pobočky ÚP ČR</w:t>
      </w:r>
    </w:p>
    <w:p w14:paraId="076B6EA8" w14:textId="68AF968D" w:rsidR="00AD2857" w:rsidRDefault="00575ED7" w:rsidP="007534B1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Jihlavě</w:t>
      </w:r>
    </w:p>
    <w:p w14:paraId="23DCD175" w14:textId="6175559F" w:rsidR="00CB2D48" w:rsidRDefault="00CB2D48" w:rsidP="00CB2D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2D48">
        <w:rPr>
          <w:rFonts w:ascii="Arial" w:hAnsi="Arial" w:cs="Arial"/>
          <w:sz w:val="22"/>
          <w:szCs w:val="22"/>
        </w:rPr>
        <w:t>IČO:</w:t>
      </w:r>
      <w:r w:rsidRPr="00CB2D48">
        <w:rPr>
          <w:rFonts w:ascii="Arial" w:hAnsi="Arial" w:cs="Arial"/>
          <w:sz w:val="22"/>
          <w:szCs w:val="22"/>
        </w:rPr>
        <w:tab/>
      </w:r>
      <w:r w:rsidRPr="00CB2D48">
        <w:rPr>
          <w:rFonts w:ascii="Arial" w:hAnsi="Arial" w:cs="Arial"/>
          <w:sz w:val="22"/>
          <w:szCs w:val="22"/>
        </w:rPr>
        <w:tab/>
      </w:r>
      <w:r w:rsidR="00AD2857">
        <w:rPr>
          <w:rFonts w:ascii="Arial" w:hAnsi="Arial" w:cs="Arial"/>
          <w:sz w:val="22"/>
          <w:szCs w:val="22"/>
        </w:rPr>
        <w:tab/>
      </w:r>
      <w:r w:rsidRPr="00CB2D48">
        <w:rPr>
          <w:rFonts w:ascii="Arial" w:hAnsi="Arial" w:cs="Arial"/>
          <w:sz w:val="22"/>
          <w:szCs w:val="22"/>
        </w:rPr>
        <w:t>72496991</w:t>
      </w:r>
    </w:p>
    <w:p w14:paraId="695C3411" w14:textId="77777777" w:rsidR="00CB2D48" w:rsidRDefault="00CB2D48" w:rsidP="00CB2D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4663B8" w14:textId="77777777" w:rsidR="00CB2D48" w:rsidRDefault="00CB2D48" w:rsidP="00CB2D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46C40C4" w14:textId="77777777" w:rsidR="00CB2D48" w:rsidRDefault="00CB2D48" w:rsidP="00CB2D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FD7E83" w14:textId="763329F4" w:rsidR="00CB2D48" w:rsidRPr="00CB2D48" w:rsidRDefault="00142CA0" w:rsidP="00CB2D48">
      <w:pPr>
        <w:pStyle w:val="Zkladntext"/>
        <w:spacing w:after="0"/>
        <w:outlineLvl w:val="0"/>
        <w:rPr>
          <w:rStyle w:val="tsubjname"/>
          <w:rFonts w:ascii="Arial" w:hAnsi="Arial" w:cs="Arial"/>
          <w:b/>
          <w:sz w:val="22"/>
          <w:szCs w:val="22"/>
        </w:rPr>
      </w:pPr>
      <w:r w:rsidRPr="00E3696C">
        <w:rPr>
          <w:rStyle w:val="tsubjname"/>
          <w:rFonts w:ascii="Arial" w:hAnsi="Arial" w:cs="Arial"/>
          <w:b/>
          <w:sz w:val="22"/>
          <w:szCs w:val="22"/>
        </w:rPr>
        <w:t>Českomoravská konfederace odborových svazů</w:t>
      </w:r>
    </w:p>
    <w:p w14:paraId="32EB433A" w14:textId="23DD5D32" w:rsidR="00CB2D48" w:rsidRPr="00CB2D48" w:rsidRDefault="00CB2D48" w:rsidP="00CB2D48">
      <w:pPr>
        <w:pStyle w:val="Zkladntext"/>
        <w:spacing w:after="0"/>
        <w:outlineLvl w:val="0"/>
        <w:rPr>
          <w:rFonts w:ascii="Arial" w:hAnsi="Arial" w:cs="Arial"/>
          <w:sz w:val="22"/>
          <w:szCs w:val="22"/>
        </w:rPr>
      </w:pPr>
      <w:r w:rsidRPr="00CB2D48">
        <w:rPr>
          <w:rFonts w:ascii="Arial" w:hAnsi="Arial" w:cs="Arial"/>
          <w:sz w:val="22"/>
          <w:szCs w:val="22"/>
        </w:rPr>
        <w:t>se sídlem:</w:t>
      </w:r>
      <w:r w:rsidRPr="00CB2D48">
        <w:rPr>
          <w:rFonts w:ascii="Arial" w:hAnsi="Arial" w:cs="Arial"/>
          <w:sz w:val="22"/>
          <w:szCs w:val="22"/>
        </w:rPr>
        <w:tab/>
      </w:r>
      <w:r w:rsidR="00AD2857">
        <w:rPr>
          <w:rFonts w:ascii="Arial" w:hAnsi="Arial" w:cs="Arial"/>
          <w:sz w:val="22"/>
          <w:szCs w:val="22"/>
        </w:rPr>
        <w:tab/>
      </w:r>
      <w:r w:rsidR="00142CA0" w:rsidRPr="00E3696C">
        <w:rPr>
          <w:rFonts w:ascii="Arial" w:hAnsi="Arial" w:cs="Arial"/>
          <w:sz w:val="22"/>
          <w:szCs w:val="22"/>
        </w:rPr>
        <w:t>náměstí Winstona Churchilla 1800/2, Praha</w:t>
      </w:r>
      <w:r w:rsidRPr="00CB2D48">
        <w:rPr>
          <w:rFonts w:ascii="Arial" w:hAnsi="Arial" w:cs="Arial"/>
          <w:sz w:val="22"/>
          <w:szCs w:val="22"/>
        </w:rPr>
        <w:t xml:space="preserve"> </w:t>
      </w:r>
    </w:p>
    <w:p w14:paraId="271DE902" w14:textId="60B16CE8" w:rsidR="00142CA0" w:rsidRDefault="00CB2D48" w:rsidP="00CB2D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2D48"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 w:rsidR="00AD2857">
        <w:rPr>
          <w:rFonts w:ascii="Arial" w:hAnsi="Arial" w:cs="Arial"/>
          <w:sz w:val="22"/>
          <w:szCs w:val="22"/>
        </w:rPr>
        <w:tab/>
      </w:r>
      <w:r w:rsidR="00E3696C">
        <w:rPr>
          <w:rFonts w:ascii="Arial" w:hAnsi="Arial" w:cs="Arial"/>
          <w:sz w:val="22"/>
          <w:szCs w:val="22"/>
        </w:rPr>
        <w:t xml:space="preserve">Josefem </w:t>
      </w:r>
      <w:proofErr w:type="spellStart"/>
      <w:r w:rsidR="00E3696C">
        <w:rPr>
          <w:rFonts w:ascii="Arial" w:hAnsi="Arial" w:cs="Arial"/>
          <w:sz w:val="22"/>
          <w:szCs w:val="22"/>
        </w:rPr>
        <w:t>Středulou</w:t>
      </w:r>
      <w:proofErr w:type="spellEnd"/>
      <w:r w:rsidR="00E3696C">
        <w:rPr>
          <w:rFonts w:ascii="Arial" w:hAnsi="Arial" w:cs="Arial"/>
          <w:sz w:val="22"/>
          <w:szCs w:val="22"/>
        </w:rPr>
        <w:t>, předsedou</w:t>
      </w:r>
    </w:p>
    <w:p w14:paraId="067EE788" w14:textId="6A66352E" w:rsidR="00CB2D48" w:rsidRDefault="00142CA0" w:rsidP="00CB2D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podpisu pověřen:</w:t>
      </w:r>
      <w:r>
        <w:rPr>
          <w:rFonts w:ascii="Arial" w:hAnsi="Arial" w:cs="Arial"/>
          <w:sz w:val="22"/>
          <w:szCs w:val="22"/>
        </w:rPr>
        <w:tab/>
      </w:r>
      <w:r w:rsidR="00CB2D48">
        <w:rPr>
          <w:rFonts w:ascii="Arial" w:hAnsi="Arial" w:cs="Arial"/>
          <w:sz w:val="22"/>
          <w:szCs w:val="22"/>
        </w:rPr>
        <w:t xml:space="preserve">Romanem Bence, </w:t>
      </w:r>
      <w:r>
        <w:rPr>
          <w:rFonts w:ascii="Arial" w:hAnsi="Arial" w:cs="Arial"/>
          <w:sz w:val="22"/>
          <w:szCs w:val="22"/>
        </w:rPr>
        <w:t>předseda Regionální rady ČMKOS Kraje Vysočina</w:t>
      </w:r>
    </w:p>
    <w:p w14:paraId="4D850F9E" w14:textId="6E130A0A" w:rsidR="00CB2D48" w:rsidRDefault="00CB2D48" w:rsidP="00CB2D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2D48">
        <w:rPr>
          <w:rFonts w:ascii="Arial" w:hAnsi="Arial" w:cs="Arial"/>
          <w:sz w:val="22"/>
          <w:szCs w:val="22"/>
        </w:rPr>
        <w:t>IČO:</w:t>
      </w:r>
      <w:r w:rsidRPr="00CB2D48">
        <w:rPr>
          <w:rFonts w:ascii="Arial" w:hAnsi="Arial" w:cs="Arial"/>
          <w:sz w:val="22"/>
          <w:szCs w:val="22"/>
        </w:rPr>
        <w:tab/>
      </w:r>
      <w:r w:rsidRPr="00CB2D48">
        <w:rPr>
          <w:rFonts w:ascii="Arial" w:hAnsi="Arial" w:cs="Arial"/>
          <w:sz w:val="22"/>
          <w:szCs w:val="22"/>
        </w:rPr>
        <w:tab/>
      </w:r>
      <w:r w:rsidR="00AD2857">
        <w:rPr>
          <w:rFonts w:ascii="Arial" w:hAnsi="Arial" w:cs="Arial"/>
          <w:sz w:val="22"/>
          <w:szCs w:val="22"/>
        </w:rPr>
        <w:tab/>
        <w:t>00675458</w:t>
      </w:r>
    </w:p>
    <w:p w14:paraId="04B4F79E" w14:textId="77777777" w:rsidR="00CB2D48" w:rsidRDefault="00CB2D48" w:rsidP="00CB2D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8C2C5C" w14:textId="77777777" w:rsidR="00CB2D48" w:rsidRDefault="00CB2D48" w:rsidP="00CB2D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58E9598" w14:textId="77777777" w:rsidR="00CB2D48" w:rsidRDefault="00CB2D48" w:rsidP="00CB2D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0DCFB1" w14:textId="77777777" w:rsidR="00CB2D48" w:rsidRDefault="00336BE6" w:rsidP="00336BE6">
      <w:pPr>
        <w:pStyle w:val="Zkladntext"/>
        <w:spacing w:after="0"/>
        <w:outlineLvl w:val="0"/>
        <w:rPr>
          <w:rStyle w:val="tsubjname"/>
          <w:rFonts w:ascii="Arial" w:hAnsi="Arial" w:cs="Arial"/>
          <w:b/>
          <w:sz w:val="22"/>
          <w:szCs w:val="22"/>
        </w:rPr>
      </w:pPr>
      <w:r w:rsidRPr="00336BE6">
        <w:rPr>
          <w:rStyle w:val="tsubjname"/>
          <w:rFonts w:ascii="Arial" w:hAnsi="Arial" w:cs="Arial"/>
          <w:b/>
          <w:sz w:val="22"/>
          <w:szCs w:val="22"/>
        </w:rPr>
        <w:t xml:space="preserve">Vysočina </w:t>
      </w:r>
      <w:proofErr w:type="spellStart"/>
      <w:r w:rsidRPr="00336BE6">
        <w:rPr>
          <w:rStyle w:val="tsubjname"/>
          <w:rFonts w:ascii="Arial" w:hAnsi="Arial" w:cs="Arial"/>
          <w:b/>
          <w:sz w:val="22"/>
          <w:szCs w:val="22"/>
        </w:rPr>
        <w:t>Education</w:t>
      </w:r>
      <w:proofErr w:type="spellEnd"/>
      <w:r w:rsidRPr="00336BE6">
        <w:rPr>
          <w:rStyle w:val="tsubjname"/>
          <w:rFonts w:ascii="Arial" w:hAnsi="Arial" w:cs="Arial"/>
          <w:b/>
          <w:sz w:val="22"/>
          <w:szCs w:val="22"/>
        </w:rPr>
        <w:t>, školské zařízení pro další vzdělávání pedagogických pracovníků a středisko služeb školám, příspěvková organizace</w:t>
      </w:r>
    </w:p>
    <w:p w14:paraId="7EE5B3A8" w14:textId="5F92BB91" w:rsidR="00336BE6" w:rsidRPr="00CB2D48" w:rsidRDefault="00336BE6" w:rsidP="00336BE6">
      <w:pPr>
        <w:pStyle w:val="Zkladntext"/>
        <w:spacing w:after="0"/>
        <w:outlineLvl w:val="0"/>
        <w:rPr>
          <w:rFonts w:ascii="Arial" w:hAnsi="Arial" w:cs="Arial"/>
          <w:sz w:val="22"/>
          <w:szCs w:val="22"/>
        </w:rPr>
      </w:pPr>
      <w:r w:rsidRPr="00CB2D48">
        <w:rPr>
          <w:rFonts w:ascii="Arial" w:hAnsi="Arial" w:cs="Arial"/>
          <w:sz w:val="22"/>
          <w:szCs w:val="22"/>
        </w:rPr>
        <w:t>se sídlem:</w:t>
      </w:r>
      <w:r w:rsidRPr="00CB2D48">
        <w:rPr>
          <w:rFonts w:ascii="Arial" w:hAnsi="Arial" w:cs="Arial"/>
          <w:sz w:val="22"/>
          <w:szCs w:val="22"/>
        </w:rPr>
        <w:tab/>
      </w:r>
      <w:r w:rsidR="009701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Žižkova 20, Jihlava</w:t>
      </w:r>
      <w:r w:rsidRPr="00CB2D48">
        <w:rPr>
          <w:rFonts w:ascii="Arial" w:hAnsi="Arial" w:cs="Arial"/>
          <w:sz w:val="22"/>
          <w:szCs w:val="22"/>
        </w:rPr>
        <w:t xml:space="preserve"> </w:t>
      </w:r>
    </w:p>
    <w:p w14:paraId="4D2A25B2" w14:textId="1B328C36" w:rsidR="00336BE6" w:rsidRDefault="00336BE6" w:rsidP="00336B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2D48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CB2D4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9701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Romanem Křivánkem, ředitelem</w:t>
      </w:r>
    </w:p>
    <w:p w14:paraId="64F50CA2" w14:textId="7D39A19F" w:rsidR="00336BE6" w:rsidRPr="00336BE6" w:rsidRDefault="00336BE6" w:rsidP="00336BE6">
      <w:pPr>
        <w:pStyle w:val="Zkladntext"/>
        <w:spacing w:after="0"/>
        <w:outlineLvl w:val="0"/>
        <w:rPr>
          <w:rStyle w:val="tsubjname"/>
          <w:b/>
        </w:rPr>
      </w:pPr>
      <w:r w:rsidRPr="00CB2D48">
        <w:rPr>
          <w:rFonts w:ascii="Arial" w:hAnsi="Arial" w:cs="Arial"/>
          <w:sz w:val="22"/>
          <w:szCs w:val="22"/>
        </w:rPr>
        <w:t>IČO:</w:t>
      </w:r>
      <w:r w:rsidRPr="00CB2D48">
        <w:rPr>
          <w:rFonts w:ascii="Arial" w:hAnsi="Arial" w:cs="Arial"/>
          <w:sz w:val="22"/>
          <w:szCs w:val="22"/>
        </w:rPr>
        <w:tab/>
      </w:r>
      <w:r w:rsidRPr="00CB2D48">
        <w:rPr>
          <w:rFonts w:ascii="Arial" w:hAnsi="Arial" w:cs="Arial"/>
          <w:sz w:val="22"/>
          <w:szCs w:val="22"/>
        </w:rPr>
        <w:tab/>
      </w:r>
      <w:r w:rsidR="009701B6">
        <w:rPr>
          <w:rFonts w:ascii="Arial" w:hAnsi="Arial" w:cs="Arial"/>
          <w:sz w:val="22"/>
          <w:szCs w:val="22"/>
        </w:rPr>
        <w:tab/>
      </w:r>
      <w:r w:rsidRPr="00336BE6">
        <w:rPr>
          <w:rFonts w:ascii="Arial" w:hAnsi="Arial" w:cs="Arial"/>
          <w:sz w:val="22"/>
          <w:szCs w:val="22"/>
        </w:rPr>
        <w:t>75140349</w:t>
      </w:r>
    </w:p>
    <w:p w14:paraId="27F27D11" w14:textId="77777777" w:rsidR="00C7289E" w:rsidRDefault="00C7289E" w:rsidP="00C7289E">
      <w:pPr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</w:p>
    <w:p w14:paraId="1CB4C354" w14:textId="77777777" w:rsidR="004C2CDC" w:rsidRDefault="004C2CDC" w:rsidP="00C7289E">
      <w:pPr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DB6324C" w14:textId="77777777" w:rsidR="004C2CDC" w:rsidRDefault="004C2CDC" w:rsidP="00C7289E">
      <w:pPr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</w:p>
    <w:p w14:paraId="31B48412" w14:textId="77777777" w:rsidR="004C2CDC" w:rsidRDefault="004C2CDC" w:rsidP="004C2CDC">
      <w:pPr>
        <w:pStyle w:val="Zkladntext"/>
        <w:spacing w:after="0"/>
        <w:outlineLvl w:val="0"/>
        <w:rPr>
          <w:rStyle w:val="tsubjname"/>
          <w:rFonts w:ascii="Arial" w:hAnsi="Arial" w:cs="Arial"/>
          <w:b/>
          <w:sz w:val="22"/>
          <w:szCs w:val="22"/>
        </w:rPr>
      </w:pPr>
      <w:r w:rsidRPr="004C2CDC">
        <w:rPr>
          <w:rStyle w:val="tsubjname"/>
          <w:rFonts w:ascii="Arial" w:hAnsi="Arial" w:cs="Arial"/>
          <w:b/>
          <w:sz w:val="22"/>
          <w:szCs w:val="22"/>
        </w:rPr>
        <w:t>Svaz průmyslu a dopravy České republiky</w:t>
      </w:r>
    </w:p>
    <w:p w14:paraId="753B870B" w14:textId="26FA3ED5" w:rsidR="004C2CDC" w:rsidRPr="00CB2D48" w:rsidRDefault="004C2CDC" w:rsidP="004C2CDC">
      <w:pPr>
        <w:pStyle w:val="Zkladntext"/>
        <w:spacing w:after="0"/>
        <w:outlineLvl w:val="0"/>
        <w:rPr>
          <w:rFonts w:ascii="Arial" w:hAnsi="Arial" w:cs="Arial"/>
          <w:sz w:val="22"/>
          <w:szCs w:val="22"/>
        </w:rPr>
      </w:pPr>
      <w:r w:rsidRPr="00CB2D48">
        <w:rPr>
          <w:rFonts w:ascii="Arial" w:hAnsi="Arial" w:cs="Arial"/>
          <w:sz w:val="22"/>
          <w:szCs w:val="22"/>
        </w:rPr>
        <w:t>se sídlem:</w:t>
      </w:r>
      <w:r w:rsidRPr="00CB2D48">
        <w:rPr>
          <w:rFonts w:ascii="Arial" w:hAnsi="Arial" w:cs="Arial"/>
          <w:sz w:val="22"/>
          <w:szCs w:val="22"/>
        </w:rPr>
        <w:tab/>
      </w:r>
      <w:r w:rsidR="009701B6">
        <w:rPr>
          <w:rFonts w:ascii="Arial" w:hAnsi="Arial" w:cs="Arial"/>
          <w:sz w:val="22"/>
          <w:szCs w:val="22"/>
        </w:rPr>
        <w:tab/>
      </w:r>
      <w:r w:rsidRPr="004C2CDC">
        <w:rPr>
          <w:rFonts w:ascii="Arial" w:hAnsi="Arial" w:cs="Arial"/>
          <w:sz w:val="22"/>
          <w:szCs w:val="22"/>
        </w:rPr>
        <w:t>Freyova 948/11, Praha 9</w:t>
      </w:r>
      <w:r w:rsidRPr="00CB2D48">
        <w:rPr>
          <w:rFonts w:ascii="Arial" w:hAnsi="Arial" w:cs="Arial"/>
          <w:sz w:val="22"/>
          <w:szCs w:val="22"/>
        </w:rPr>
        <w:t xml:space="preserve"> </w:t>
      </w:r>
    </w:p>
    <w:p w14:paraId="394C0189" w14:textId="28EDC2EF" w:rsidR="009701B6" w:rsidRDefault="004C2CDC" w:rsidP="004C2CDC">
      <w:pPr>
        <w:pStyle w:val="Zkladntext"/>
        <w:spacing w:after="0"/>
        <w:outlineLvl w:val="0"/>
        <w:rPr>
          <w:rFonts w:ascii="Arial" w:hAnsi="Arial" w:cs="Arial"/>
          <w:sz w:val="22"/>
          <w:szCs w:val="22"/>
        </w:rPr>
      </w:pPr>
      <w:r w:rsidRPr="00CB2D48">
        <w:rPr>
          <w:rFonts w:ascii="Arial" w:hAnsi="Arial" w:cs="Arial"/>
          <w:sz w:val="22"/>
          <w:szCs w:val="22"/>
        </w:rPr>
        <w:lastRenderedPageBreak/>
        <w:t>zastoupený:</w:t>
      </w:r>
      <w:r>
        <w:rPr>
          <w:rFonts w:ascii="Arial" w:hAnsi="Arial" w:cs="Arial"/>
          <w:sz w:val="22"/>
          <w:szCs w:val="22"/>
        </w:rPr>
        <w:tab/>
      </w:r>
      <w:r w:rsidR="009701B6">
        <w:rPr>
          <w:rFonts w:ascii="Arial" w:hAnsi="Arial" w:cs="Arial"/>
          <w:sz w:val="22"/>
          <w:szCs w:val="22"/>
        </w:rPr>
        <w:tab/>
      </w:r>
      <w:r w:rsidR="00D965E3">
        <w:rPr>
          <w:rFonts w:ascii="Arial" w:hAnsi="Arial" w:cs="Arial"/>
          <w:sz w:val="22"/>
          <w:szCs w:val="22"/>
        </w:rPr>
        <w:t>Ing. Dagmar Kuchtovou, generální ředitelkou</w:t>
      </w:r>
    </w:p>
    <w:p w14:paraId="532DC661" w14:textId="3B278557" w:rsidR="004C2CDC" w:rsidRDefault="004C2CDC" w:rsidP="004C2CDC">
      <w:pPr>
        <w:pStyle w:val="Zkladntext"/>
        <w:spacing w:after="0"/>
        <w:outlineLvl w:val="0"/>
        <w:rPr>
          <w:rFonts w:ascii="Arial" w:hAnsi="Arial" w:cs="Arial"/>
          <w:sz w:val="22"/>
          <w:szCs w:val="22"/>
        </w:rPr>
      </w:pPr>
      <w:r w:rsidRPr="00CB2D48">
        <w:rPr>
          <w:rFonts w:ascii="Arial" w:hAnsi="Arial" w:cs="Arial"/>
          <w:sz w:val="22"/>
          <w:szCs w:val="22"/>
        </w:rPr>
        <w:t>IČO:</w:t>
      </w:r>
      <w:r w:rsidRPr="00CB2D48">
        <w:rPr>
          <w:rFonts w:ascii="Arial" w:hAnsi="Arial" w:cs="Arial"/>
          <w:sz w:val="22"/>
          <w:szCs w:val="22"/>
        </w:rPr>
        <w:tab/>
      </w:r>
      <w:r w:rsidRPr="00CB2D48">
        <w:rPr>
          <w:rFonts w:ascii="Arial" w:hAnsi="Arial" w:cs="Arial"/>
          <w:sz w:val="22"/>
          <w:szCs w:val="22"/>
        </w:rPr>
        <w:tab/>
      </w:r>
      <w:r w:rsidR="00D965E3">
        <w:rPr>
          <w:rFonts w:ascii="Arial" w:hAnsi="Arial" w:cs="Arial"/>
          <w:sz w:val="22"/>
          <w:szCs w:val="22"/>
        </w:rPr>
        <w:tab/>
      </w:r>
      <w:r w:rsidRPr="004C2CDC">
        <w:rPr>
          <w:rFonts w:ascii="Arial" w:hAnsi="Arial" w:cs="Arial"/>
          <w:sz w:val="22"/>
          <w:szCs w:val="22"/>
        </w:rPr>
        <w:t>00536211</w:t>
      </w:r>
    </w:p>
    <w:p w14:paraId="255A7E2E" w14:textId="77777777" w:rsidR="007534B1" w:rsidRDefault="007534B1" w:rsidP="00C7289E">
      <w:pPr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</w:p>
    <w:p w14:paraId="57606E9F" w14:textId="77777777" w:rsidR="00817AAB" w:rsidRPr="00C7289E" w:rsidRDefault="00C7289E" w:rsidP="00C7289E">
      <w:pPr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  <w:r w:rsidRPr="00C7289E">
        <w:rPr>
          <w:rFonts w:ascii="Arial" w:hAnsi="Arial" w:cs="Arial"/>
          <w:sz w:val="22"/>
          <w:szCs w:val="22"/>
        </w:rPr>
        <w:t xml:space="preserve">(dále </w:t>
      </w:r>
      <w:r>
        <w:rPr>
          <w:rFonts w:ascii="Arial" w:hAnsi="Arial" w:cs="Arial"/>
          <w:sz w:val="22"/>
          <w:szCs w:val="22"/>
        </w:rPr>
        <w:t xml:space="preserve">také </w:t>
      </w:r>
      <w:r w:rsidRPr="00C7289E">
        <w:rPr>
          <w:rFonts w:ascii="Arial" w:hAnsi="Arial" w:cs="Arial"/>
          <w:sz w:val="22"/>
          <w:szCs w:val="22"/>
        </w:rPr>
        <w:t>jen „strany dohody“)</w:t>
      </w:r>
    </w:p>
    <w:p w14:paraId="29809DAF" w14:textId="77777777" w:rsidR="00817AAB" w:rsidRPr="00FA698B" w:rsidRDefault="00817AAB" w:rsidP="00817AA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0E1FD97" w14:textId="77777777" w:rsidR="00876C0B" w:rsidRPr="00876C0B" w:rsidRDefault="00876C0B" w:rsidP="00817A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76C0B">
        <w:rPr>
          <w:rFonts w:ascii="Arial" w:hAnsi="Arial" w:cs="Arial"/>
          <w:b/>
          <w:sz w:val="22"/>
          <w:szCs w:val="22"/>
        </w:rPr>
        <w:t>I</w:t>
      </w:r>
      <w:r w:rsidR="00817AAB" w:rsidRPr="00876C0B">
        <w:rPr>
          <w:rFonts w:ascii="Arial" w:hAnsi="Arial" w:cs="Arial"/>
          <w:b/>
          <w:sz w:val="22"/>
          <w:szCs w:val="22"/>
        </w:rPr>
        <w:t xml:space="preserve">I. </w:t>
      </w:r>
    </w:p>
    <w:p w14:paraId="68CA5F59" w14:textId="77777777" w:rsidR="00817AAB" w:rsidRDefault="00876C0B" w:rsidP="00817A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76C0B">
        <w:rPr>
          <w:rFonts w:ascii="Arial" w:hAnsi="Arial" w:cs="Arial"/>
          <w:b/>
          <w:sz w:val="22"/>
          <w:szCs w:val="22"/>
        </w:rPr>
        <w:t>Preambule</w:t>
      </w:r>
    </w:p>
    <w:p w14:paraId="36B8BCD6" w14:textId="77777777" w:rsidR="00876C0B" w:rsidRPr="00062063" w:rsidRDefault="00876C0B" w:rsidP="00817AA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8313FF9" w14:textId="5565E221" w:rsidR="00817AAB" w:rsidRDefault="00C7289E" w:rsidP="00C728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Strany dohody prohlašují společnou vůli spolu</w:t>
      </w:r>
      <w:r w:rsidR="007B220C">
        <w:rPr>
          <w:rFonts w:ascii="Arial" w:hAnsi="Arial" w:cs="Arial"/>
          <w:sz w:val="22"/>
          <w:szCs w:val="22"/>
        </w:rPr>
        <w:t>působit na vytvoření efektivní</w:t>
      </w:r>
      <w:r>
        <w:rPr>
          <w:rFonts w:ascii="Arial" w:hAnsi="Arial" w:cs="Arial"/>
          <w:sz w:val="22"/>
          <w:szCs w:val="22"/>
        </w:rPr>
        <w:t xml:space="preserve"> </w:t>
      </w:r>
      <w:r w:rsidR="007B220C">
        <w:rPr>
          <w:rFonts w:ascii="Arial" w:hAnsi="Arial" w:cs="Arial"/>
          <w:sz w:val="22"/>
          <w:szCs w:val="22"/>
        </w:rPr>
        <w:t>platformy spolupráce v oblasti týkající se problematiky zaměstnanosti</w:t>
      </w:r>
      <w:r w:rsidR="00C74812">
        <w:rPr>
          <w:rFonts w:ascii="Arial" w:hAnsi="Arial" w:cs="Arial"/>
          <w:sz w:val="22"/>
          <w:szCs w:val="22"/>
        </w:rPr>
        <w:t xml:space="preserve">, problémů </w:t>
      </w:r>
      <w:r w:rsidR="00C74812" w:rsidRPr="00C74812">
        <w:rPr>
          <w:rFonts w:ascii="Arial" w:hAnsi="Arial" w:cs="Arial"/>
          <w:sz w:val="22"/>
          <w:szCs w:val="22"/>
        </w:rPr>
        <w:t>regionálního trhu práce, včetně zajištění činností observatoře trhu práce</w:t>
      </w:r>
      <w:r w:rsidR="007B220C">
        <w:rPr>
          <w:rFonts w:ascii="Arial" w:hAnsi="Arial" w:cs="Arial"/>
          <w:sz w:val="22"/>
          <w:szCs w:val="22"/>
        </w:rPr>
        <w:t xml:space="preserve"> na území Kraje Vysočina. Pro tuto platformu spolupráce hodlají nadále užívat název „Teritoriální pakt zaměstnanosti</w:t>
      </w:r>
      <w:r w:rsidR="0058239B">
        <w:rPr>
          <w:rFonts w:ascii="Arial" w:hAnsi="Arial" w:cs="Arial"/>
          <w:sz w:val="22"/>
          <w:szCs w:val="22"/>
        </w:rPr>
        <w:t xml:space="preserve"> Kraje Vysočina</w:t>
      </w:r>
      <w:r w:rsidR="007B220C">
        <w:rPr>
          <w:rFonts w:ascii="Arial" w:hAnsi="Arial" w:cs="Arial"/>
          <w:sz w:val="22"/>
          <w:szCs w:val="22"/>
        </w:rPr>
        <w:t>“, a</w:t>
      </w:r>
      <w:r>
        <w:rPr>
          <w:rFonts w:ascii="Arial" w:hAnsi="Arial" w:cs="Arial"/>
          <w:sz w:val="22"/>
          <w:szCs w:val="22"/>
        </w:rPr>
        <w:t xml:space="preserve"> jsou připraveni </w:t>
      </w:r>
      <w:r w:rsidR="007B220C">
        <w:rPr>
          <w:rFonts w:ascii="Arial" w:hAnsi="Arial" w:cs="Arial"/>
          <w:sz w:val="22"/>
          <w:szCs w:val="22"/>
        </w:rPr>
        <w:t xml:space="preserve">ve prospěch řádného fungování této spolupráce poskytnout </w:t>
      </w:r>
      <w:r>
        <w:rPr>
          <w:rFonts w:ascii="Arial" w:hAnsi="Arial" w:cs="Arial"/>
          <w:sz w:val="22"/>
          <w:szCs w:val="22"/>
        </w:rPr>
        <w:t>své odborné znalosti a schopnosti.</w:t>
      </w:r>
      <w:r w:rsidR="00795B01" w:rsidDel="00795B01">
        <w:rPr>
          <w:rFonts w:ascii="Arial" w:hAnsi="Arial" w:cs="Arial"/>
          <w:sz w:val="22"/>
          <w:szCs w:val="22"/>
        </w:rPr>
        <w:t xml:space="preserve"> </w:t>
      </w:r>
    </w:p>
    <w:p w14:paraId="40A0FE2E" w14:textId="1131F2D2" w:rsidR="00074B20" w:rsidRPr="00876C0B" w:rsidRDefault="00074B20" w:rsidP="00C728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Hlavním cílem Teritoriálního paktu </w:t>
      </w:r>
      <w:r w:rsidR="007D324C">
        <w:rPr>
          <w:rFonts w:ascii="Arial" w:hAnsi="Arial" w:cs="Arial"/>
          <w:sz w:val="22"/>
          <w:szCs w:val="22"/>
        </w:rPr>
        <w:t xml:space="preserve">zaměstnanosti </w:t>
      </w:r>
      <w:r>
        <w:rPr>
          <w:rFonts w:ascii="Arial" w:hAnsi="Arial" w:cs="Arial"/>
          <w:sz w:val="22"/>
          <w:szCs w:val="22"/>
        </w:rPr>
        <w:t xml:space="preserve">Kraje Vysočina je </w:t>
      </w:r>
      <w:r w:rsidR="007D324C">
        <w:rPr>
          <w:rFonts w:ascii="Arial" w:hAnsi="Arial" w:cs="Arial"/>
          <w:sz w:val="22"/>
          <w:szCs w:val="22"/>
        </w:rPr>
        <w:t xml:space="preserve">realizace aktivit a </w:t>
      </w:r>
      <w:r w:rsidR="00FB45C4">
        <w:rPr>
          <w:rFonts w:ascii="Arial" w:hAnsi="Arial" w:cs="Arial"/>
          <w:sz w:val="22"/>
          <w:szCs w:val="22"/>
        </w:rPr>
        <w:t xml:space="preserve">aplikace </w:t>
      </w:r>
      <w:r w:rsidR="007D324C">
        <w:rPr>
          <w:rFonts w:ascii="Arial" w:hAnsi="Arial" w:cs="Arial"/>
          <w:sz w:val="22"/>
          <w:szCs w:val="22"/>
        </w:rPr>
        <w:t>efektivních komplexních opatření v oblasti regionálního trhu práce a zaměstnanosti</w:t>
      </w:r>
      <w:r w:rsidR="00FB45C4">
        <w:rPr>
          <w:rFonts w:ascii="Arial" w:hAnsi="Arial" w:cs="Arial"/>
          <w:sz w:val="22"/>
          <w:szCs w:val="22"/>
        </w:rPr>
        <w:t>,</w:t>
      </w:r>
      <w:r w:rsidR="007D324C">
        <w:rPr>
          <w:rFonts w:ascii="Arial" w:hAnsi="Arial" w:cs="Arial"/>
          <w:sz w:val="22"/>
          <w:szCs w:val="22"/>
        </w:rPr>
        <w:t xml:space="preserve"> vedoucích k rozvoji konkurenceschopnosti</w:t>
      </w:r>
      <w:r w:rsidR="00FB45C4">
        <w:rPr>
          <w:rFonts w:ascii="Arial" w:hAnsi="Arial" w:cs="Arial"/>
          <w:sz w:val="22"/>
          <w:szCs w:val="22"/>
        </w:rPr>
        <w:t xml:space="preserve"> Kraje Vysočina</w:t>
      </w:r>
      <w:r w:rsidR="007D324C">
        <w:rPr>
          <w:rFonts w:ascii="Arial" w:hAnsi="Arial" w:cs="Arial"/>
          <w:sz w:val="22"/>
          <w:szCs w:val="22"/>
        </w:rPr>
        <w:t xml:space="preserve">. </w:t>
      </w:r>
    </w:p>
    <w:p w14:paraId="44701251" w14:textId="77777777" w:rsidR="00817AAB" w:rsidRPr="00062063" w:rsidRDefault="00817AAB" w:rsidP="00795B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62063">
        <w:rPr>
          <w:rFonts w:ascii="Arial" w:hAnsi="Arial" w:cs="Arial"/>
          <w:sz w:val="22"/>
          <w:szCs w:val="22"/>
        </w:rPr>
        <w:t xml:space="preserve"> </w:t>
      </w:r>
    </w:p>
    <w:p w14:paraId="1A7B859E" w14:textId="77777777" w:rsidR="00336BE6" w:rsidRDefault="00336BE6" w:rsidP="002A59F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FC1D039" w14:textId="77777777" w:rsidR="00876C0B" w:rsidRPr="00876C0B" w:rsidRDefault="002A59F1" w:rsidP="002A59F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76C0B">
        <w:rPr>
          <w:rFonts w:ascii="Arial" w:hAnsi="Arial" w:cs="Arial"/>
          <w:b/>
          <w:sz w:val="22"/>
          <w:szCs w:val="22"/>
        </w:rPr>
        <w:t>I</w:t>
      </w:r>
      <w:r w:rsidR="00876C0B" w:rsidRPr="00876C0B">
        <w:rPr>
          <w:rFonts w:ascii="Arial" w:hAnsi="Arial" w:cs="Arial"/>
          <w:b/>
          <w:sz w:val="22"/>
          <w:szCs w:val="22"/>
        </w:rPr>
        <w:t>I</w:t>
      </w:r>
      <w:r w:rsidRPr="00876C0B">
        <w:rPr>
          <w:rFonts w:ascii="Arial" w:hAnsi="Arial" w:cs="Arial"/>
          <w:b/>
          <w:sz w:val="22"/>
          <w:szCs w:val="22"/>
        </w:rPr>
        <w:t xml:space="preserve">I. </w:t>
      </w:r>
    </w:p>
    <w:p w14:paraId="195DDBAC" w14:textId="77777777" w:rsidR="002A59F1" w:rsidRPr="00876C0B" w:rsidRDefault="007B220C" w:rsidP="002A59F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Oblasti spolupráce</w:t>
      </w:r>
    </w:p>
    <w:p w14:paraId="40C11B78" w14:textId="77777777" w:rsidR="002A59F1" w:rsidRPr="00062063" w:rsidRDefault="002A59F1" w:rsidP="00817AA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479718" w14:textId="2A1D01C9" w:rsidR="0058239B" w:rsidRDefault="0058239B" w:rsidP="00C728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Teritoriální pakt zaměstnanosti Kraje Vysočina</w:t>
      </w:r>
      <w:r w:rsidR="00876C0B" w:rsidRPr="00C728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="0001792B">
        <w:rPr>
          <w:rFonts w:ascii="Arial" w:hAnsi="Arial" w:cs="Arial"/>
          <w:sz w:val="22"/>
          <w:szCs w:val="22"/>
        </w:rPr>
        <w:t xml:space="preserve">bude </w:t>
      </w:r>
      <w:r>
        <w:rPr>
          <w:rFonts w:ascii="Arial" w:hAnsi="Arial" w:cs="Arial"/>
          <w:sz w:val="22"/>
          <w:szCs w:val="22"/>
        </w:rPr>
        <w:t>zejména zaměřovat na:</w:t>
      </w:r>
    </w:p>
    <w:p w14:paraId="147C5F05" w14:textId="77777777" w:rsidR="0058239B" w:rsidRPr="0058239B" w:rsidRDefault="0058239B" w:rsidP="0058239B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8239B">
        <w:rPr>
          <w:rFonts w:ascii="Arial" w:hAnsi="Arial" w:cs="Arial"/>
          <w:sz w:val="22"/>
          <w:szCs w:val="22"/>
        </w:rPr>
        <w:t>sběr informací, a</w:t>
      </w:r>
      <w:r w:rsidR="00590942">
        <w:rPr>
          <w:rFonts w:ascii="Arial" w:hAnsi="Arial" w:cs="Arial"/>
          <w:sz w:val="22"/>
          <w:szCs w:val="22"/>
        </w:rPr>
        <w:t>nalýzy a prognózy související se situací na trhu práce,</w:t>
      </w:r>
    </w:p>
    <w:p w14:paraId="0255FA7E" w14:textId="2B64170A" w:rsidR="0058239B" w:rsidRPr="0058239B" w:rsidRDefault="0058239B" w:rsidP="0058239B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8239B">
        <w:rPr>
          <w:rFonts w:ascii="Arial" w:hAnsi="Arial" w:cs="Arial"/>
          <w:sz w:val="22"/>
          <w:szCs w:val="22"/>
        </w:rPr>
        <w:t xml:space="preserve">sběr informací, analýzy a prognózy </w:t>
      </w:r>
      <w:r w:rsidR="00590942">
        <w:rPr>
          <w:rFonts w:ascii="Arial" w:hAnsi="Arial" w:cs="Arial"/>
          <w:sz w:val="22"/>
          <w:szCs w:val="22"/>
        </w:rPr>
        <w:t xml:space="preserve">související s </w:t>
      </w:r>
      <w:r w:rsidRPr="0058239B">
        <w:rPr>
          <w:rFonts w:ascii="Arial" w:hAnsi="Arial" w:cs="Arial"/>
          <w:sz w:val="22"/>
          <w:szCs w:val="22"/>
        </w:rPr>
        <w:t>ekonomick</w:t>
      </w:r>
      <w:r w:rsidR="00590942">
        <w:rPr>
          <w:rFonts w:ascii="Arial" w:hAnsi="Arial" w:cs="Arial"/>
          <w:sz w:val="22"/>
          <w:szCs w:val="22"/>
        </w:rPr>
        <w:t>ým</w:t>
      </w:r>
      <w:r w:rsidRPr="0058239B">
        <w:rPr>
          <w:rFonts w:ascii="Arial" w:hAnsi="Arial" w:cs="Arial"/>
          <w:sz w:val="22"/>
          <w:szCs w:val="22"/>
        </w:rPr>
        <w:t xml:space="preserve"> vývoje</w:t>
      </w:r>
      <w:r w:rsidR="00590942">
        <w:rPr>
          <w:rFonts w:ascii="Arial" w:hAnsi="Arial" w:cs="Arial"/>
          <w:sz w:val="22"/>
          <w:szCs w:val="22"/>
        </w:rPr>
        <w:t>m</w:t>
      </w:r>
      <w:r w:rsidRPr="0058239B">
        <w:rPr>
          <w:rFonts w:ascii="Arial" w:hAnsi="Arial" w:cs="Arial"/>
          <w:sz w:val="22"/>
          <w:szCs w:val="22"/>
        </w:rPr>
        <w:t xml:space="preserve"> </w:t>
      </w:r>
      <w:r w:rsidR="00590942">
        <w:rPr>
          <w:rFonts w:ascii="Arial" w:hAnsi="Arial" w:cs="Arial"/>
          <w:sz w:val="22"/>
          <w:szCs w:val="22"/>
        </w:rPr>
        <w:t>především Kraje Vysočina;</w:t>
      </w:r>
    </w:p>
    <w:p w14:paraId="377765AD" w14:textId="39D497ED" w:rsidR="0058239B" w:rsidRPr="0058239B" w:rsidRDefault="00590942" w:rsidP="0058239B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problematiku rozvoje lidských zdrojů</w:t>
      </w:r>
      <w:r w:rsidR="0058239B" w:rsidRPr="0058239B">
        <w:rPr>
          <w:rFonts w:ascii="Arial" w:hAnsi="Arial" w:cs="Arial"/>
          <w:sz w:val="22"/>
          <w:szCs w:val="22"/>
        </w:rPr>
        <w:t>, včetně školství, dal</w:t>
      </w:r>
      <w:r>
        <w:rPr>
          <w:rFonts w:ascii="Arial" w:hAnsi="Arial" w:cs="Arial"/>
          <w:sz w:val="22"/>
          <w:szCs w:val="22"/>
        </w:rPr>
        <w:t>šího vzdělávání</w:t>
      </w:r>
      <w:r w:rsidR="00385A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rekvalifikací </w:t>
      </w:r>
      <w:r w:rsidR="00FB45C4">
        <w:rPr>
          <w:rFonts w:ascii="Arial" w:hAnsi="Arial" w:cs="Arial"/>
          <w:sz w:val="22"/>
          <w:szCs w:val="22"/>
        </w:rPr>
        <w:t xml:space="preserve">a celoživotního vzdělávání </w:t>
      </w:r>
      <w:r>
        <w:rPr>
          <w:rFonts w:ascii="Arial" w:hAnsi="Arial" w:cs="Arial"/>
          <w:sz w:val="22"/>
          <w:szCs w:val="22"/>
        </w:rPr>
        <w:t>především v Kraji Vysočina;</w:t>
      </w:r>
    </w:p>
    <w:p w14:paraId="7A8476A3" w14:textId="77777777" w:rsidR="0058239B" w:rsidRPr="0058239B" w:rsidRDefault="008C676F" w:rsidP="0058239B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rozvoj spolupráce škola – firma;</w:t>
      </w:r>
    </w:p>
    <w:p w14:paraId="46C8456C" w14:textId="77777777" w:rsidR="00C7289E" w:rsidRPr="00C74812" w:rsidRDefault="00590942" w:rsidP="005823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4812">
        <w:rPr>
          <w:rFonts w:ascii="Arial" w:hAnsi="Arial" w:cs="Arial"/>
          <w:sz w:val="22"/>
          <w:szCs w:val="22"/>
        </w:rPr>
        <w:t xml:space="preserve">agendu související s </w:t>
      </w:r>
      <w:r w:rsidR="0058239B" w:rsidRPr="00C74812">
        <w:rPr>
          <w:rFonts w:ascii="Arial" w:hAnsi="Arial" w:cs="Arial"/>
          <w:sz w:val="22"/>
          <w:szCs w:val="22"/>
        </w:rPr>
        <w:t>kariérní</w:t>
      </w:r>
      <w:r w:rsidRPr="00C74812">
        <w:rPr>
          <w:rFonts w:ascii="Arial" w:hAnsi="Arial" w:cs="Arial"/>
          <w:sz w:val="22"/>
          <w:szCs w:val="22"/>
        </w:rPr>
        <w:t>m</w:t>
      </w:r>
      <w:r w:rsidR="0058239B" w:rsidRPr="00C74812">
        <w:rPr>
          <w:rFonts w:ascii="Arial" w:hAnsi="Arial" w:cs="Arial"/>
          <w:sz w:val="22"/>
          <w:szCs w:val="22"/>
        </w:rPr>
        <w:t xml:space="preserve"> poradenství</w:t>
      </w:r>
      <w:r w:rsidRPr="00C74812">
        <w:rPr>
          <w:rFonts w:ascii="Arial" w:hAnsi="Arial" w:cs="Arial"/>
          <w:sz w:val="22"/>
          <w:szCs w:val="22"/>
        </w:rPr>
        <w:t>m</w:t>
      </w:r>
      <w:r w:rsidR="00042657" w:rsidRPr="00C74812">
        <w:rPr>
          <w:rFonts w:ascii="Arial" w:hAnsi="Arial" w:cs="Arial"/>
          <w:sz w:val="22"/>
          <w:szCs w:val="22"/>
        </w:rPr>
        <w:t>;</w:t>
      </w:r>
    </w:p>
    <w:p w14:paraId="0C1C23F8" w14:textId="77777777" w:rsidR="00042657" w:rsidRPr="00C74812" w:rsidRDefault="00042657" w:rsidP="005823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4812">
        <w:rPr>
          <w:rFonts w:ascii="Arial" w:hAnsi="Arial" w:cs="Arial"/>
          <w:sz w:val="22"/>
          <w:szCs w:val="22"/>
        </w:rPr>
        <w:t>poradenské a informační činnosti v oblasti zaměstnávání;</w:t>
      </w:r>
    </w:p>
    <w:p w14:paraId="2E9C8B81" w14:textId="2BD528E7" w:rsidR="00042657" w:rsidRPr="00C74812" w:rsidRDefault="00042657" w:rsidP="005823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4812">
        <w:rPr>
          <w:rFonts w:ascii="Arial" w:hAnsi="Arial" w:cs="Arial"/>
          <w:sz w:val="22"/>
          <w:szCs w:val="22"/>
        </w:rPr>
        <w:t xml:space="preserve">aktivity na podporu zvýšení uplatnění </w:t>
      </w:r>
      <w:r w:rsidR="00912E81">
        <w:rPr>
          <w:rFonts w:ascii="Arial" w:hAnsi="Arial" w:cs="Arial"/>
          <w:sz w:val="22"/>
          <w:szCs w:val="22"/>
        </w:rPr>
        <w:t xml:space="preserve">a zaměstnatelnosti </w:t>
      </w:r>
      <w:r w:rsidRPr="00C74812">
        <w:rPr>
          <w:rFonts w:ascii="Arial" w:hAnsi="Arial" w:cs="Arial"/>
          <w:sz w:val="22"/>
          <w:szCs w:val="22"/>
        </w:rPr>
        <w:t>na trhu práce</w:t>
      </w:r>
      <w:r w:rsidR="00912E81">
        <w:rPr>
          <w:rFonts w:ascii="Arial" w:hAnsi="Arial" w:cs="Arial"/>
          <w:sz w:val="22"/>
          <w:szCs w:val="22"/>
        </w:rPr>
        <w:t xml:space="preserve"> s důrazem na odborné kompetence</w:t>
      </w:r>
      <w:r w:rsidR="00FB45C4">
        <w:rPr>
          <w:rFonts w:ascii="Arial" w:hAnsi="Arial" w:cs="Arial"/>
          <w:sz w:val="22"/>
          <w:szCs w:val="22"/>
        </w:rPr>
        <w:t xml:space="preserve"> a prevenci nezaměstnanosti</w:t>
      </w:r>
      <w:r w:rsidR="0007062A">
        <w:rPr>
          <w:rFonts w:ascii="Arial" w:hAnsi="Arial" w:cs="Arial"/>
          <w:sz w:val="22"/>
          <w:szCs w:val="22"/>
        </w:rPr>
        <w:t>;</w:t>
      </w:r>
    </w:p>
    <w:p w14:paraId="46A0A65C" w14:textId="77777777" w:rsidR="00042657" w:rsidRDefault="00042657" w:rsidP="005823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4812">
        <w:rPr>
          <w:rFonts w:ascii="Arial" w:hAnsi="Arial" w:cs="Arial"/>
          <w:sz w:val="22"/>
          <w:szCs w:val="22"/>
        </w:rPr>
        <w:t>motivační a rekvalifikační aktivity;</w:t>
      </w:r>
    </w:p>
    <w:p w14:paraId="5A653B28" w14:textId="2C56D1B5" w:rsidR="00C2529A" w:rsidRDefault="00FB45C4" w:rsidP="005823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slaďování poptávky a nabídky na trhu práce se zaměření</w:t>
      </w:r>
      <w:r w:rsidR="009F391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na predikci vývoje</w:t>
      </w:r>
      <w:r w:rsidR="009F3918">
        <w:rPr>
          <w:rFonts w:ascii="Arial" w:hAnsi="Arial" w:cs="Arial"/>
          <w:sz w:val="22"/>
          <w:szCs w:val="22"/>
        </w:rPr>
        <w:t xml:space="preserve"> pracovních příležitostí</w:t>
      </w:r>
      <w:r w:rsidR="009A272F">
        <w:rPr>
          <w:rFonts w:ascii="Arial" w:hAnsi="Arial" w:cs="Arial"/>
          <w:sz w:val="22"/>
          <w:szCs w:val="22"/>
        </w:rPr>
        <w:t>;</w:t>
      </w:r>
      <w:r w:rsidR="009F3918">
        <w:rPr>
          <w:rFonts w:ascii="Arial" w:hAnsi="Arial" w:cs="Arial"/>
          <w:sz w:val="22"/>
          <w:szCs w:val="22"/>
        </w:rPr>
        <w:t xml:space="preserve"> </w:t>
      </w:r>
    </w:p>
    <w:p w14:paraId="1390020A" w14:textId="19B7D8A9" w:rsidR="00952458" w:rsidRDefault="00952458" w:rsidP="005823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vytváření podmínek pro vznik </w:t>
      </w:r>
      <w:r w:rsidR="00385A0F">
        <w:rPr>
          <w:rFonts w:ascii="Arial" w:hAnsi="Arial" w:cs="Arial"/>
          <w:sz w:val="22"/>
          <w:szCs w:val="22"/>
        </w:rPr>
        <w:t>nových</w:t>
      </w:r>
      <w:r>
        <w:rPr>
          <w:rFonts w:ascii="Arial" w:hAnsi="Arial" w:cs="Arial"/>
          <w:sz w:val="22"/>
          <w:szCs w:val="22"/>
        </w:rPr>
        <w:t xml:space="preserve"> pracovních příležitostí pro obyvatele Kraje Vysočina</w:t>
      </w:r>
      <w:r w:rsidR="009A272F">
        <w:rPr>
          <w:rFonts w:ascii="Arial" w:hAnsi="Arial" w:cs="Arial"/>
          <w:sz w:val="22"/>
          <w:szCs w:val="22"/>
        </w:rPr>
        <w:t>;</w:t>
      </w:r>
    </w:p>
    <w:p w14:paraId="16AAF5E1" w14:textId="3CFF7EF2" w:rsidR="00952458" w:rsidRDefault="00952458" w:rsidP="005823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přípravu </w:t>
      </w:r>
      <w:r w:rsidR="00912E81">
        <w:rPr>
          <w:rFonts w:ascii="Arial" w:hAnsi="Arial" w:cs="Arial"/>
          <w:sz w:val="22"/>
          <w:szCs w:val="22"/>
        </w:rPr>
        <w:t>koncepčních dokumentů v oblasti</w:t>
      </w:r>
      <w:r>
        <w:rPr>
          <w:rFonts w:ascii="Arial" w:hAnsi="Arial" w:cs="Arial"/>
          <w:sz w:val="22"/>
          <w:szCs w:val="22"/>
        </w:rPr>
        <w:t xml:space="preserve"> strategie z</w:t>
      </w:r>
      <w:r w:rsidR="00A478D6">
        <w:rPr>
          <w:rFonts w:ascii="Arial" w:hAnsi="Arial" w:cs="Arial"/>
          <w:sz w:val="22"/>
          <w:szCs w:val="22"/>
        </w:rPr>
        <w:t>aměstnanosti</w:t>
      </w:r>
      <w:r w:rsidR="009A272F">
        <w:rPr>
          <w:rFonts w:ascii="Arial" w:hAnsi="Arial" w:cs="Arial"/>
          <w:sz w:val="22"/>
          <w:szCs w:val="22"/>
        </w:rPr>
        <w:t>;</w:t>
      </w:r>
      <w:r w:rsidR="00A478D6">
        <w:rPr>
          <w:rFonts w:ascii="Arial" w:hAnsi="Arial" w:cs="Arial"/>
          <w:sz w:val="22"/>
          <w:szCs w:val="22"/>
        </w:rPr>
        <w:t xml:space="preserve"> </w:t>
      </w:r>
    </w:p>
    <w:p w14:paraId="6E446BE8" w14:textId="2ACF606A" w:rsidR="005856A3" w:rsidRDefault="009A272F" w:rsidP="005823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</w:t>
      </w:r>
      <w:r w:rsidR="0007062A">
        <w:rPr>
          <w:rFonts w:ascii="Arial" w:hAnsi="Arial" w:cs="Arial"/>
          <w:sz w:val="22"/>
          <w:szCs w:val="22"/>
        </w:rPr>
        <w:t xml:space="preserve">tváření podmínek pro </w:t>
      </w:r>
      <w:r w:rsidR="00912E81">
        <w:rPr>
          <w:rFonts w:ascii="Arial" w:hAnsi="Arial" w:cs="Arial"/>
          <w:sz w:val="22"/>
          <w:szCs w:val="22"/>
        </w:rPr>
        <w:t>aplikaci navržených strategií</w:t>
      </w:r>
      <w:r w:rsidR="005856A3">
        <w:rPr>
          <w:rFonts w:ascii="Arial" w:hAnsi="Arial" w:cs="Arial"/>
          <w:sz w:val="22"/>
          <w:szCs w:val="22"/>
        </w:rPr>
        <w:t xml:space="preserve"> prostře</w:t>
      </w:r>
      <w:r w:rsidR="00390E59">
        <w:rPr>
          <w:rFonts w:ascii="Arial" w:hAnsi="Arial" w:cs="Arial"/>
          <w:sz w:val="22"/>
          <w:szCs w:val="22"/>
        </w:rPr>
        <w:t>dnictvím střednědobých integro</w:t>
      </w:r>
      <w:r w:rsidR="00912E81">
        <w:rPr>
          <w:rFonts w:ascii="Arial" w:hAnsi="Arial" w:cs="Arial"/>
          <w:sz w:val="22"/>
          <w:szCs w:val="22"/>
        </w:rPr>
        <w:t>va</w:t>
      </w:r>
      <w:r w:rsidR="005856A3">
        <w:rPr>
          <w:rFonts w:ascii="Arial" w:hAnsi="Arial" w:cs="Arial"/>
          <w:sz w:val="22"/>
          <w:szCs w:val="22"/>
        </w:rPr>
        <w:t>ných programů a synergicky fungujících projektů</w:t>
      </w:r>
      <w:r>
        <w:rPr>
          <w:rFonts w:ascii="Arial" w:hAnsi="Arial" w:cs="Arial"/>
          <w:sz w:val="22"/>
          <w:szCs w:val="22"/>
        </w:rPr>
        <w:t>;</w:t>
      </w:r>
    </w:p>
    <w:p w14:paraId="128212BA" w14:textId="4CC136DB" w:rsidR="00390E59" w:rsidRDefault="00390E59" w:rsidP="005823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zefektivnění spolupráce veřejného, soukromého a neziskového sektoru</w:t>
      </w:r>
      <w:r w:rsidR="009A272F">
        <w:rPr>
          <w:rFonts w:ascii="Arial" w:hAnsi="Arial" w:cs="Arial"/>
          <w:sz w:val="22"/>
          <w:szCs w:val="22"/>
        </w:rPr>
        <w:t>;</w:t>
      </w:r>
    </w:p>
    <w:p w14:paraId="1C1AF0BD" w14:textId="2157C989" w:rsidR="00042657" w:rsidRPr="00C74812" w:rsidRDefault="00D965E3" w:rsidP="005823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4812">
        <w:rPr>
          <w:rFonts w:ascii="Arial" w:hAnsi="Arial" w:cs="Arial"/>
          <w:sz w:val="22"/>
          <w:szCs w:val="22"/>
        </w:rPr>
        <w:t xml:space="preserve">další aktivity, které si </w:t>
      </w:r>
      <w:r>
        <w:rPr>
          <w:rFonts w:ascii="Arial" w:hAnsi="Arial" w:cs="Arial"/>
          <w:sz w:val="22"/>
          <w:szCs w:val="22"/>
        </w:rPr>
        <w:t>vyhradí Rada paktu</w:t>
      </w:r>
      <w:r w:rsidRPr="00C74812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se souhlasem Rady paktu V</w:t>
      </w:r>
      <w:r w:rsidRPr="00C74812">
        <w:rPr>
          <w:rFonts w:ascii="Arial" w:hAnsi="Arial" w:cs="Arial"/>
          <w:sz w:val="22"/>
          <w:szCs w:val="22"/>
        </w:rPr>
        <w:t xml:space="preserve">ýkonný výbor </w:t>
      </w:r>
      <w:r>
        <w:rPr>
          <w:rFonts w:ascii="Arial" w:hAnsi="Arial" w:cs="Arial"/>
          <w:sz w:val="22"/>
          <w:szCs w:val="22"/>
        </w:rPr>
        <w:t xml:space="preserve">paktu </w:t>
      </w:r>
      <w:r w:rsidRPr="00C74812">
        <w:rPr>
          <w:rFonts w:ascii="Arial" w:hAnsi="Arial" w:cs="Arial"/>
          <w:sz w:val="22"/>
          <w:szCs w:val="22"/>
        </w:rPr>
        <w:t>a jsou v souladu s cíli platformy.</w:t>
      </w:r>
    </w:p>
    <w:p w14:paraId="509249EB" w14:textId="77777777" w:rsidR="00D60D01" w:rsidRDefault="00D60D01" w:rsidP="00D60D01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172A8C3F" w14:textId="1BD8F885" w:rsidR="00817AAB" w:rsidRPr="00D965E3" w:rsidRDefault="00D965E3" w:rsidP="00C728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D965E3">
        <w:rPr>
          <w:rFonts w:ascii="Arial" w:hAnsi="Arial" w:cs="Arial"/>
          <w:sz w:val="22"/>
          <w:szCs w:val="22"/>
        </w:rPr>
        <w:t>Teritoriální pakt zaměstnanosti Kraje Vysočina bude usilovat o spolupráci s dalšími subjekty, které budou mít zájem účinně přispět k dosažení cíle stanoveného  v čl. II této dohody.</w:t>
      </w:r>
    </w:p>
    <w:p w14:paraId="5653187D" w14:textId="77777777" w:rsidR="00940D6A" w:rsidRPr="00C7289E" w:rsidRDefault="00940D6A" w:rsidP="00940D6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4CDF57D0" w14:textId="77777777" w:rsidR="00876C0B" w:rsidRDefault="00876C0B" w:rsidP="00876C0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38AFB0" w14:textId="77777777" w:rsidR="00D60D01" w:rsidRPr="00D60D01" w:rsidRDefault="00D60D01" w:rsidP="002A59F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60D01">
        <w:rPr>
          <w:rFonts w:ascii="Arial" w:hAnsi="Arial" w:cs="Arial"/>
          <w:b/>
          <w:sz w:val="22"/>
          <w:szCs w:val="22"/>
        </w:rPr>
        <w:t>IV.</w:t>
      </w:r>
    </w:p>
    <w:p w14:paraId="2CB8C6B5" w14:textId="77777777" w:rsidR="002A59F1" w:rsidRPr="00D60D01" w:rsidRDefault="002A59F1" w:rsidP="002A59F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60D01">
        <w:rPr>
          <w:rFonts w:ascii="Arial" w:hAnsi="Arial" w:cs="Arial"/>
          <w:b/>
          <w:sz w:val="22"/>
          <w:szCs w:val="22"/>
        </w:rPr>
        <w:t xml:space="preserve"> </w:t>
      </w:r>
      <w:r w:rsidR="007B220C">
        <w:rPr>
          <w:rFonts w:ascii="Arial" w:hAnsi="Arial" w:cs="Arial"/>
          <w:b/>
          <w:sz w:val="22"/>
          <w:szCs w:val="22"/>
        </w:rPr>
        <w:t>Úrovně spolupráce</w:t>
      </w:r>
    </w:p>
    <w:p w14:paraId="47ABEA71" w14:textId="77777777" w:rsidR="002A59F1" w:rsidRPr="00062063" w:rsidRDefault="002A59F1" w:rsidP="00817AA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4DBEFA" w14:textId="77777777" w:rsidR="00D60D01" w:rsidRDefault="00590942" w:rsidP="0059094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590942">
        <w:rPr>
          <w:rFonts w:ascii="Arial" w:hAnsi="Arial" w:cs="Arial"/>
          <w:sz w:val="22"/>
          <w:szCs w:val="22"/>
        </w:rPr>
        <w:lastRenderedPageBreak/>
        <w:t>V rámci Teritoriálního paktu zaměstnanosti Kraje Vysočina se vytváří 2 úrovně spolupráce:</w:t>
      </w:r>
    </w:p>
    <w:p w14:paraId="26A45311" w14:textId="1F661FA1" w:rsidR="00590942" w:rsidRDefault="00AD2857" w:rsidP="0059094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paktu</w:t>
      </w:r>
      <w:r w:rsidR="00590942">
        <w:rPr>
          <w:rFonts w:ascii="Arial" w:hAnsi="Arial" w:cs="Arial"/>
          <w:sz w:val="22"/>
          <w:szCs w:val="22"/>
        </w:rPr>
        <w:t>;</w:t>
      </w:r>
    </w:p>
    <w:p w14:paraId="09136947" w14:textId="5FA96593" w:rsidR="00590942" w:rsidRDefault="00590942" w:rsidP="0059094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Výkonný výbor</w:t>
      </w:r>
      <w:r w:rsidR="00AD2857">
        <w:rPr>
          <w:rFonts w:ascii="Arial" w:hAnsi="Arial" w:cs="Arial"/>
          <w:sz w:val="22"/>
          <w:szCs w:val="22"/>
        </w:rPr>
        <w:t xml:space="preserve"> paktu</w:t>
      </w:r>
      <w:r>
        <w:rPr>
          <w:rFonts w:ascii="Arial" w:hAnsi="Arial" w:cs="Arial"/>
          <w:sz w:val="22"/>
          <w:szCs w:val="22"/>
        </w:rPr>
        <w:t>.</w:t>
      </w:r>
    </w:p>
    <w:p w14:paraId="48BA81D0" w14:textId="77777777" w:rsidR="00590942" w:rsidRDefault="00590942" w:rsidP="00590942">
      <w:pPr>
        <w:pStyle w:val="Odstavecseseznamem"/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</w:p>
    <w:p w14:paraId="3612EB2B" w14:textId="233FF6A2" w:rsidR="00590942" w:rsidRDefault="00AD2857" w:rsidP="00EB11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paktu</w:t>
      </w:r>
      <w:r w:rsidR="00590942">
        <w:rPr>
          <w:rFonts w:ascii="Arial" w:hAnsi="Arial" w:cs="Arial"/>
          <w:sz w:val="22"/>
          <w:szCs w:val="22"/>
        </w:rPr>
        <w:t xml:space="preserve"> je vrcholnou úrovní Teritoriálního paktu </w:t>
      </w:r>
      <w:r w:rsidR="00590942" w:rsidRPr="00590942">
        <w:rPr>
          <w:rFonts w:ascii="Arial" w:hAnsi="Arial" w:cs="Arial"/>
          <w:sz w:val="22"/>
          <w:szCs w:val="22"/>
        </w:rPr>
        <w:t>zaměstnanosti Kraje Vysočina</w:t>
      </w:r>
      <w:r w:rsidR="00974665">
        <w:rPr>
          <w:rFonts w:ascii="Arial" w:hAnsi="Arial" w:cs="Arial"/>
          <w:sz w:val="22"/>
          <w:szCs w:val="22"/>
        </w:rPr>
        <w:t xml:space="preserve">, která rozhoduje o </w:t>
      </w:r>
      <w:r w:rsidR="0029098E">
        <w:rPr>
          <w:rFonts w:ascii="Arial" w:hAnsi="Arial" w:cs="Arial"/>
          <w:sz w:val="22"/>
          <w:szCs w:val="22"/>
        </w:rPr>
        <w:t xml:space="preserve">jeho </w:t>
      </w:r>
      <w:r w:rsidR="00974665">
        <w:rPr>
          <w:rFonts w:ascii="Arial" w:hAnsi="Arial" w:cs="Arial"/>
          <w:sz w:val="22"/>
          <w:szCs w:val="22"/>
        </w:rPr>
        <w:t>cílech, směřování a možných výstupech</w:t>
      </w:r>
      <w:r w:rsidR="0029098E">
        <w:rPr>
          <w:rFonts w:ascii="Arial" w:hAnsi="Arial" w:cs="Arial"/>
          <w:sz w:val="22"/>
          <w:szCs w:val="22"/>
        </w:rPr>
        <w:t>.</w:t>
      </w:r>
      <w:r w:rsidR="00974665">
        <w:rPr>
          <w:rFonts w:ascii="Arial" w:hAnsi="Arial" w:cs="Arial"/>
          <w:sz w:val="22"/>
          <w:szCs w:val="22"/>
        </w:rPr>
        <w:t xml:space="preserve"> </w:t>
      </w:r>
      <w:r w:rsidR="0029098E">
        <w:rPr>
          <w:rFonts w:ascii="Arial" w:hAnsi="Arial" w:cs="Arial"/>
          <w:sz w:val="22"/>
          <w:szCs w:val="22"/>
        </w:rPr>
        <w:t xml:space="preserve">Rada strategicky řídí a schvaluje koncepční dokumenty a navržené strategie, včetně monitoringu jejich realizace. Navrhuje a prosazuje systémová opatření.  </w:t>
      </w:r>
      <w:r w:rsidR="00974665">
        <w:rPr>
          <w:rFonts w:ascii="Arial" w:hAnsi="Arial" w:cs="Arial"/>
          <w:sz w:val="22"/>
          <w:szCs w:val="22"/>
        </w:rPr>
        <w:t>J</w:t>
      </w:r>
      <w:r w:rsidR="00590942">
        <w:rPr>
          <w:rFonts w:ascii="Arial" w:hAnsi="Arial" w:cs="Arial"/>
          <w:sz w:val="22"/>
          <w:szCs w:val="22"/>
        </w:rPr>
        <w:t>e tvořen</w:t>
      </w:r>
      <w:r>
        <w:rPr>
          <w:rFonts w:ascii="Arial" w:hAnsi="Arial" w:cs="Arial"/>
          <w:sz w:val="22"/>
          <w:szCs w:val="22"/>
        </w:rPr>
        <w:t>a</w:t>
      </w:r>
      <w:r w:rsidR="00590942">
        <w:rPr>
          <w:rFonts w:ascii="Arial" w:hAnsi="Arial" w:cs="Arial"/>
          <w:sz w:val="22"/>
          <w:szCs w:val="22"/>
        </w:rPr>
        <w:t xml:space="preserve"> vždy 1 představitelem </w:t>
      </w:r>
      <w:r w:rsidR="00EB112F">
        <w:rPr>
          <w:rFonts w:ascii="Arial" w:hAnsi="Arial" w:cs="Arial"/>
          <w:sz w:val="22"/>
          <w:szCs w:val="22"/>
        </w:rPr>
        <w:t xml:space="preserve">každé ze stran dohody. </w:t>
      </w:r>
      <w:r w:rsidR="0096734A" w:rsidRPr="0096734A">
        <w:rPr>
          <w:rFonts w:ascii="Arial" w:hAnsi="Arial" w:cs="Arial"/>
          <w:sz w:val="22"/>
          <w:szCs w:val="22"/>
        </w:rPr>
        <w:t>Každá ze stran dohody rovněž jmenuje i zástupce svého představitele v Radě paktu</w:t>
      </w:r>
      <w:r w:rsidR="00EB112F">
        <w:rPr>
          <w:rFonts w:ascii="Arial" w:hAnsi="Arial" w:cs="Arial"/>
          <w:sz w:val="22"/>
          <w:szCs w:val="22"/>
        </w:rPr>
        <w:t>.</w:t>
      </w:r>
      <w:r w:rsidR="0029098E">
        <w:rPr>
          <w:rFonts w:ascii="Arial" w:hAnsi="Arial" w:cs="Arial"/>
          <w:sz w:val="22"/>
          <w:szCs w:val="22"/>
        </w:rPr>
        <w:t xml:space="preserve"> </w:t>
      </w:r>
    </w:p>
    <w:p w14:paraId="0ED4ABF6" w14:textId="77777777" w:rsidR="00EB112F" w:rsidRDefault="00EB112F" w:rsidP="00EB112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FD5BFF5" w14:textId="632513D3" w:rsidR="00EB112F" w:rsidRDefault="00AD2857" w:rsidP="00EB11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paktu</w:t>
      </w:r>
      <w:r w:rsidR="00EB112F">
        <w:rPr>
          <w:rFonts w:ascii="Arial" w:hAnsi="Arial" w:cs="Arial"/>
          <w:sz w:val="22"/>
          <w:szCs w:val="22"/>
        </w:rPr>
        <w:t xml:space="preserve"> rozhoduje způsobem uvedeným dále v této dohodě zejména o:</w:t>
      </w:r>
    </w:p>
    <w:p w14:paraId="446E36ED" w14:textId="2FE0FEB7" w:rsidR="00974665" w:rsidRDefault="00974665" w:rsidP="00EB112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volbě předsedajícího (řídícího) svých jednání;</w:t>
      </w:r>
    </w:p>
    <w:p w14:paraId="1631C757" w14:textId="77777777" w:rsidR="00EB112F" w:rsidRDefault="00EB112F" w:rsidP="00EB112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konkrétní straně dohody, která bude v konkrétní situaci za Teritoriální pakt </w:t>
      </w:r>
      <w:r w:rsidRPr="00590942">
        <w:rPr>
          <w:rFonts w:ascii="Arial" w:hAnsi="Arial" w:cs="Arial"/>
          <w:sz w:val="22"/>
          <w:szCs w:val="22"/>
        </w:rPr>
        <w:t>zaměstnanosti Kraje Vysočina</w:t>
      </w:r>
      <w:r>
        <w:rPr>
          <w:rFonts w:ascii="Arial" w:hAnsi="Arial" w:cs="Arial"/>
          <w:sz w:val="22"/>
          <w:szCs w:val="22"/>
        </w:rPr>
        <w:t xml:space="preserve"> vystupovat;</w:t>
      </w:r>
    </w:p>
    <w:p w14:paraId="0EB903F7" w14:textId="77777777" w:rsidR="00EB112F" w:rsidRDefault="00EB112F" w:rsidP="00EB112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přijetí případných dalších partnerů jako stran této dohody;</w:t>
      </w:r>
    </w:p>
    <w:p w14:paraId="6AD9C669" w14:textId="77777777" w:rsidR="00EB112F" w:rsidRDefault="00EB112F" w:rsidP="00EB112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návrhu na ukončení platnosti této dohody dohodou;</w:t>
      </w:r>
    </w:p>
    <w:p w14:paraId="3F9DA660" w14:textId="77777777" w:rsidR="00EB112F" w:rsidRDefault="00EB112F" w:rsidP="00EB112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rozšíření oblasti spolupráce uvedené v čl. III. této dohody;</w:t>
      </w:r>
    </w:p>
    <w:p w14:paraId="1E049103" w14:textId="77777777" w:rsidR="00EB112F" w:rsidRDefault="00EB112F" w:rsidP="00EB112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plánu činnosti aktivit </w:t>
      </w:r>
      <w:r w:rsidR="002F6665">
        <w:rPr>
          <w:rFonts w:ascii="Arial" w:hAnsi="Arial" w:cs="Arial"/>
          <w:sz w:val="22"/>
          <w:szCs w:val="22"/>
        </w:rPr>
        <w:t>na příslušné období spolupráce;</w:t>
      </w:r>
    </w:p>
    <w:p w14:paraId="303BD54A" w14:textId="62A5E09C" w:rsidR="002F6665" w:rsidRDefault="002F6665" w:rsidP="00EB112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C74812">
        <w:rPr>
          <w:rFonts w:ascii="Arial" w:hAnsi="Arial" w:cs="Arial"/>
          <w:sz w:val="22"/>
          <w:szCs w:val="22"/>
        </w:rPr>
        <w:t>kontrole činnosti výkonného výboru</w:t>
      </w:r>
      <w:r w:rsidR="00974665">
        <w:rPr>
          <w:rFonts w:ascii="Arial" w:hAnsi="Arial" w:cs="Arial"/>
          <w:sz w:val="22"/>
          <w:szCs w:val="22"/>
        </w:rPr>
        <w:t>;</w:t>
      </w:r>
    </w:p>
    <w:p w14:paraId="4EE92E66" w14:textId="10C22DAC" w:rsidR="00974665" w:rsidRPr="00C74812" w:rsidRDefault="00974665" w:rsidP="00EB112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schválení </w:t>
      </w:r>
      <w:r w:rsidRPr="00974665">
        <w:rPr>
          <w:rFonts w:ascii="Arial" w:hAnsi="Arial" w:cs="Arial"/>
          <w:sz w:val="22"/>
          <w:szCs w:val="22"/>
        </w:rPr>
        <w:t xml:space="preserve">zprávy o činnosti výkonného výboru zpracované podle čl. IV. odst. 5 písm. </w:t>
      </w:r>
      <w:r w:rsidR="00195785">
        <w:rPr>
          <w:rFonts w:ascii="Arial" w:hAnsi="Arial" w:cs="Arial"/>
          <w:sz w:val="22"/>
          <w:szCs w:val="22"/>
        </w:rPr>
        <w:t>c</w:t>
      </w:r>
      <w:r w:rsidRPr="00974665">
        <w:rPr>
          <w:rFonts w:ascii="Arial" w:hAnsi="Arial" w:cs="Arial"/>
          <w:sz w:val="22"/>
          <w:szCs w:val="22"/>
        </w:rPr>
        <w:t>) této dohody.</w:t>
      </w:r>
    </w:p>
    <w:p w14:paraId="02725061" w14:textId="77777777" w:rsidR="00EB112F" w:rsidRDefault="00EB112F" w:rsidP="00EB11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823A34" w14:textId="55B70DF5" w:rsidR="00EB112F" w:rsidRDefault="000F01A1" w:rsidP="000F01A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Výkonný výbor</w:t>
      </w:r>
      <w:r w:rsidR="00E147C3">
        <w:rPr>
          <w:rFonts w:ascii="Arial" w:hAnsi="Arial" w:cs="Arial"/>
          <w:sz w:val="22"/>
          <w:szCs w:val="22"/>
        </w:rPr>
        <w:t xml:space="preserve"> paktu</w:t>
      </w:r>
      <w:r>
        <w:rPr>
          <w:rFonts w:ascii="Arial" w:hAnsi="Arial" w:cs="Arial"/>
          <w:sz w:val="22"/>
          <w:szCs w:val="22"/>
        </w:rPr>
        <w:t xml:space="preserve"> je realizační</w:t>
      </w:r>
      <w:r w:rsidR="00371D27">
        <w:rPr>
          <w:rFonts w:ascii="Arial" w:hAnsi="Arial" w:cs="Arial"/>
          <w:sz w:val="22"/>
          <w:szCs w:val="22"/>
        </w:rPr>
        <w:t xml:space="preserve"> a operativní </w:t>
      </w:r>
      <w:r>
        <w:rPr>
          <w:rFonts w:ascii="Arial" w:hAnsi="Arial" w:cs="Arial"/>
          <w:sz w:val="22"/>
          <w:szCs w:val="22"/>
        </w:rPr>
        <w:t xml:space="preserve">úrovní Teritoriálního paktu </w:t>
      </w:r>
      <w:r w:rsidRPr="00590942">
        <w:rPr>
          <w:rFonts w:ascii="Arial" w:hAnsi="Arial" w:cs="Arial"/>
          <w:sz w:val="22"/>
          <w:szCs w:val="22"/>
        </w:rPr>
        <w:t>zaměstnanosti Kraje Vysočina</w:t>
      </w:r>
      <w:r w:rsidR="00371D27">
        <w:rPr>
          <w:rFonts w:ascii="Arial" w:hAnsi="Arial" w:cs="Arial"/>
          <w:sz w:val="22"/>
          <w:szCs w:val="22"/>
        </w:rPr>
        <w:t xml:space="preserve"> a </w:t>
      </w:r>
      <w:r w:rsidR="00FB45C4">
        <w:rPr>
          <w:rFonts w:ascii="Arial" w:hAnsi="Arial" w:cs="Arial"/>
          <w:sz w:val="22"/>
          <w:szCs w:val="22"/>
        </w:rPr>
        <w:t xml:space="preserve">je </w:t>
      </w:r>
      <w:r w:rsidR="00371D27">
        <w:rPr>
          <w:rFonts w:ascii="Arial" w:hAnsi="Arial" w:cs="Arial"/>
          <w:sz w:val="22"/>
          <w:szCs w:val="22"/>
        </w:rPr>
        <w:t>pověřen výkonnými pravomocemi. T</w:t>
      </w:r>
      <w:r>
        <w:rPr>
          <w:rFonts w:ascii="Arial" w:hAnsi="Arial" w:cs="Arial"/>
          <w:sz w:val="22"/>
          <w:szCs w:val="22"/>
        </w:rPr>
        <w:t xml:space="preserve">vořen </w:t>
      </w:r>
      <w:r w:rsidR="00371D27">
        <w:rPr>
          <w:rFonts w:ascii="Arial" w:hAnsi="Arial" w:cs="Arial"/>
          <w:sz w:val="22"/>
          <w:szCs w:val="22"/>
        </w:rPr>
        <w:t xml:space="preserve">je </w:t>
      </w:r>
      <w:r w:rsidRPr="00C74812">
        <w:rPr>
          <w:rFonts w:ascii="Arial" w:hAnsi="Arial" w:cs="Arial"/>
          <w:sz w:val="22"/>
          <w:szCs w:val="22"/>
        </w:rPr>
        <w:t>vždy 1 představitelem každé ze stran dohody.</w:t>
      </w:r>
      <w:r>
        <w:rPr>
          <w:rFonts w:ascii="Arial" w:hAnsi="Arial" w:cs="Arial"/>
          <w:sz w:val="22"/>
          <w:szCs w:val="22"/>
        </w:rPr>
        <w:t xml:space="preserve"> </w:t>
      </w:r>
      <w:r w:rsidR="0096734A" w:rsidRPr="0096734A">
        <w:rPr>
          <w:rFonts w:ascii="Arial" w:hAnsi="Arial" w:cs="Arial"/>
          <w:sz w:val="22"/>
          <w:szCs w:val="22"/>
        </w:rPr>
        <w:t xml:space="preserve">Každá ze stran dohody rovněž jmenuje i zástupce svého představitele </w:t>
      </w:r>
      <w:r w:rsidR="0096734A">
        <w:rPr>
          <w:rFonts w:ascii="Arial" w:hAnsi="Arial" w:cs="Arial"/>
          <w:sz w:val="22"/>
          <w:szCs w:val="22"/>
        </w:rPr>
        <w:t>ve Výkonném výboru.</w:t>
      </w:r>
    </w:p>
    <w:p w14:paraId="7CFFDA18" w14:textId="77777777" w:rsidR="000F01A1" w:rsidRDefault="000F01A1" w:rsidP="000F0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6A156" w14:textId="615CE13B" w:rsidR="000F01A1" w:rsidRDefault="000F01A1" w:rsidP="000F01A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Výkonný výbor </w:t>
      </w:r>
      <w:r w:rsidR="00E147C3">
        <w:rPr>
          <w:rFonts w:ascii="Arial" w:hAnsi="Arial" w:cs="Arial"/>
          <w:sz w:val="22"/>
          <w:szCs w:val="22"/>
        </w:rPr>
        <w:t xml:space="preserve">paktu </w:t>
      </w:r>
      <w:r>
        <w:rPr>
          <w:rFonts w:ascii="Arial" w:hAnsi="Arial" w:cs="Arial"/>
          <w:sz w:val="22"/>
          <w:szCs w:val="22"/>
        </w:rPr>
        <w:t>zejména:</w:t>
      </w:r>
    </w:p>
    <w:p w14:paraId="39441741" w14:textId="2446E5C3" w:rsidR="00974665" w:rsidRDefault="00974665" w:rsidP="000F01A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volbě předsedajícího (řídícího) svých jednání;</w:t>
      </w:r>
    </w:p>
    <w:p w14:paraId="67D8488A" w14:textId="77777777" w:rsidR="000F01A1" w:rsidRPr="000F01A1" w:rsidRDefault="00347D23" w:rsidP="000F01A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rozhoduje o způsobu </w:t>
      </w:r>
      <w:r w:rsidR="000F01A1" w:rsidRPr="000F01A1">
        <w:rPr>
          <w:rFonts w:ascii="Arial" w:hAnsi="Arial" w:cs="Arial"/>
          <w:sz w:val="22"/>
          <w:szCs w:val="22"/>
        </w:rPr>
        <w:t>zajiš</w:t>
      </w:r>
      <w:r>
        <w:rPr>
          <w:rFonts w:ascii="Arial" w:hAnsi="Arial" w:cs="Arial"/>
          <w:sz w:val="22"/>
          <w:szCs w:val="22"/>
        </w:rPr>
        <w:t>tění</w:t>
      </w:r>
      <w:r w:rsidR="000F01A1" w:rsidRPr="000F01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aktivit</w:t>
      </w:r>
      <w:r w:rsidR="000F01A1" w:rsidRPr="000F01A1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podkladů</w:t>
      </w:r>
      <w:r w:rsidR="000F01A1" w:rsidRPr="000F01A1">
        <w:rPr>
          <w:rFonts w:ascii="Arial" w:hAnsi="Arial" w:cs="Arial"/>
          <w:sz w:val="22"/>
          <w:szCs w:val="22"/>
        </w:rPr>
        <w:t xml:space="preserve"> související</w:t>
      </w:r>
      <w:r>
        <w:rPr>
          <w:rFonts w:ascii="Arial" w:hAnsi="Arial" w:cs="Arial"/>
          <w:sz w:val="22"/>
          <w:szCs w:val="22"/>
        </w:rPr>
        <w:t>ch</w:t>
      </w:r>
      <w:r w:rsidR="000F01A1" w:rsidRPr="000F01A1">
        <w:rPr>
          <w:rFonts w:ascii="Arial" w:hAnsi="Arial" w:cs="Arial"/>
          <w:sz w:val="22"/>
          <w:szCs w:val="22"/>
        </w:rPr>
        <w:t xml:space="preserve"> s oblastmi spolupráce uvedenými v čl. III. této dohody;</w:t>
      </w:r>
    </w:p>
    <w:p w14:paraId="6F63D057" w14:textId="7FA9CCC2" w:rsidR="00016C99" w:rsidRDefault="000F01A1" w:rsidP="000F01A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01A1">
        <w:rPr>
          <w:rFonts w:ascii="Arial" w:hAnsi="Arial" w:cs="Arial"/>
          <w:sz w:val="22"/>
          <w:szCs w:val="22"/>
        </w:rPr>
        <w:t xml:space="preserve">vypracovává pravidelnou (minimálně 1x ročně) zprávu o své činnosti, kterou předkládá </w:t>
      </w:r>
      <w:r w:rsidR="00E147C3">
        <w:rPr>
          <w:rFonts w:ascii="Arial" w:hAnsi="Arial" w:cs="Arial"/>
          <w:sz w:val="22"/>
          <w:szCs w:val="22"/>
        </w:rPr>
        <w:t>Radě paktu</w:t>
      </w:r>
      <w:r w:rsidR="00016C99">
        <w:rPr>
          <w:rFonts w:ascii="Arial" w:hAnsi="Arial" w:cs="Arial"/>
          <w:sz w:val="22"/>
          <w:szCs w:val="22"/>
        </w:rPr>
        <w:t>;</w:t>
      </w:r>
    </w:p>
    <w:p w14:paraId="633C7D42" w14:textId="5A9099D5" w:rsidR="000F01A1" w:rsidRDefault="00016C99" w:rsidP="000F01A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rozhoduje, která ze stran dohody bude plnit administrativní úkoly spojené s činností Teritoriálního paktu </w:t>
      </w:r>
      <w:r w:rsidRPr="00590942">
        <w:rPr>
          <w:rFonts w:ascii="Arial" w:hAnsi="Arial" w:cs="Arial"/>
          <w:sz w:val="22"/>
          <w:szCs w:val="22"/>
        </w:rPr>
        <w:t>zaměstnanosti Kraje Vysočina</w:t>
      </w:r>
      <w:r>
        <w:rPr>
          <w:rFonts w:ascii="Arial" w:hAnsi="Arial" w:cs="Arial"/>
          <w:sz w:val="22"/>
          <w:szCs w:val="22"/>
        </w:rPr>
        <w:t xml:space="preserve"> (dále také jen „sekretariát“)</w:t>
      </w:r>
      <w:r w:rsidR="000F01A1">
        <w:rPr>
          <w:rFonts w:ascii="Arial" w:hAnsi="Arial" w:cs="Arial"/>
          <w:sz w:val="22"/>
          <w:szCs w:val="22"/>
        </w:rPr>
        <w:t>.</w:t>
      </w:r>
      <w:r w:rsidR="00DD339D">
        <w:rPr>
          <w:rFonts w:ascii="Arial" w:hAnsi="Arial" w:cs="Arial"/>
          <w:sz w:val="22"/>
          <w:szCs w:val="22"/>
        </w:rPr>
        <w:t xml:space="preserve"> A</w:t>
      </w:r>
      <w:r w:rsidR="00974665">
        <w:rPr>
          <w:rFonts w:ascii="Arial" w:hAnsi="Arial" w:cs="Arial"/>
          <w:sz w:val="22"/>
          <w:szCs w:val="22"/>
        </w:rPr>
        <w:t xml:space="preserve">dministrativními úkony se pro potřeby této dohody rozumí zejména zajištění míst </w:t>
      </w:r>
      <w:r w:rsidR="00DD339D">
        <w:rPr>
          <w:rFonts w:ascii="Arial" w:hAnsi="Arial" w:cs="Arial"/>
          <w:sz w:val="22"/>
          <w:szCs w:val="22"/>
        </w:rPr>
        <w:t xml:space="preserve">včetně techniky a případného občerstvení </w:t>
      </w:r>
      <w:r w:rsidR="00974665">
        <w:rPr>
          <w:rFonts w:ascii="Arial" w:hAnsi="Arial" w:cs="Arial"/>
          <w:sz w:val="22"/>
          <w:szCs w:val="22"/>
        </w:rPr>
        <w:t>pro jednání jednotlivých úrovní</w:t>
      </w:r>
      <w:r w:rsidR="00DD339D">
        <w:rPr>
          <w:rFonts w:ascii="Arial" w:hAnsi="Arial" w:cs="Arial"/>
          <w:sz w:val="22"/>
          <w:szCs w:val="22"/>
        </w:rPr>
        <w:t xml:space="preserve"> spolupráce popsaných v čl. IV. této dohody, přípravu pozvánky včetně programu jednání.</w:t>
      </w:r>
    </w:p>
    <w:p w14:paraId="229E3D4C" w14:textId="77777777" w:rsidR="000F01A1" w:rsidRDefault="000F01A1" w:rsidP="000F0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A24ACD" w14:textId="77777777" w:rsidR="00F15F2F" w:rsidRDefault="00F15F2F" w:rsidP="000F01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1C6B2D" w14:textId="77777777" w:rsidR="00D60D01" w:rsidRPr="00D60D01" w:rsidRDefault="002A59F1" w:rsidP="00F836F7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60D01">
        <w:rPr>
          <w:rFonts w:ascii="Arial" w:hAnsi="Arial" w:cs="Arial"/>
          <w:b/>
          <w:sz w:val="22"/>
          <w:szCs w:val="22"/>
        </w:rPr>
        <w:t xml:space="preserve">V. </w:t>
      </w:r>
    </w:p>
    <w:p w14:paraId="39484283" w14:textId="77777777" w:rsidR="002A59F1" w:rsidRPr="00062063" w:rsidRDefault="00D60D01" w:rsidP="00F836F7">
      <w:pPr>
        <w:keepNext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60D01">
        <w:rPr>
          <w:rFonts w:ascii="Arial" w:hAnsi="Arial" w:cs="Arial"/>
          <w:b/>
          <w:sz w:val="22"/>
          <w:szCs w:val="22"/>
        </w:rPr>
        <w:t xml:space="preserve">Způsob jednání </w:t>
      </w:r>
    </w:p>
    <w:p w14:paraId="242C7907" w14:textId="77777777" w:rsidR="00D60D01" w:rsidRPr="00B033F4" w:rsidRDefault="00D60D01" w:rsidP="00D60D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2BC86D" w14:textId="30213AAB" w:rsidR="00D60D01" w:rsidRPr="00896FB9" w:rsidRDefault="00016C99" w:rsidP="00896FB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Jednání Teritoriálního paktu </w:t>
      </w:r>
      <w:r w:rsidRPr="00590942">
        <w:rPr>
          <w:rFonts w:ascii="Arial" w:hAnsi="Arial" w:cs="Arial"/>
          <w:sz w:val="22"/>
          <w:szCs w:val="22"/>
        </w:rPr>
        <w:t>zaměstnanosti Kraje Vysočina</w:t>
      </w:r>
      <w:r>
        <w:rPr>
          <w:rFonts w:ascii="Arial" w:hAnsi="Arial" w:cs="Arial"/>
          <w:sz w:val="22"/>
          <w:szCs w:val="22"/>
        </w:rPr>
        <w:t xml:space="preserve"> se konají na obou úrovních popsaných v čl. IV. této dohody dle potřeby v termínech dohodnutých stranami dohody dle pravidel uvedených v této dohodě. Jednání </w:t>
      </w:r>
      <w:r w:rsidR="00E147C3">
        <w:rPr>
          <w:rFonts w:ascii="Arial" w:hAnsi="Arial" w:cs="Arial"/>
          <w:sz w:val="22"/>
          <w:szCs w:val="22"/>
        </w:rPr>
        <w:t>Rady paktu</w:t>
      </w:r>
      <w:r>
        <w:rPr>
          <w:rFonts w:ascii="Arial" w:hAnsi="Arial" w:cs="Arial"/>
          <w:sz w:val="22"/>
          <w:szCs w:val="22"/>
        </w:rPr>
        <w:t xml:space="preserve"> se však koná minimálně 1x ročně. </w:t>
      </w:r>
    </w:p>
    <w:p w14:paraId="7FB4D0FD" w14:textId="77777777" w:rsidR="00D60D01" w:rsidRPr="00B033F4" w:rsidRDefault="00D60D01" w:rsidP="00896FB9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56C2807B" w14:textId="77777777" w:rsidR="00D60D01" w:rsidRPr="00896FB9" w:rsidRDefault="00016C99" w:rsidP="00896FB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Jednání</w:t>
      </w:r>
      <w:r w:rsidR="00D60D01" w:rsidRPr="00896FB9">
        <w:rPr>
          <w:rFonts w:ascii="Arial" w:hAnsi="Arial" w:cs="Arial"/>
          <w:sz w:val="22"/>
          <w:szCs w:val="22"/>
        </w:rPr>
        <w:t xml:space="preserve"> </w:t>
      </w:r>
      <w:r w:rsidR="003B467B">
        <w:rPr>
          <w:rFonts w:ascii="Arial" w:hAnsi="Arial" w:cs="Arial"/>
          <w:sz w:val="22"/>
          <w:szCs w:val="22"/>
        </w:rPr>
        <w:t xml:space="preserve">kterékoliv úrovně spolupráce popsané v čl. IV. této dohody </w:t>
      </w:r>
      <w:r>
        <w:rPr>
          <w:rFonts w:ascii="Arial" w:hAnsi="Arial" w:cs="Arial"/>
          <w:sz w:val="22"/>
          <w:szCs w:val="22"/>
        </w:rPr>
        <w:t>je možné svolat i na základě písemné</w:t>
      </w:r>
      <w:r w:rsidR="00D60D01" w:rsidRPr="00896FB9">
        <w:rPr>
          <w:rFonts w:ascii="Arial" w:hAnsi="Arial" w:cs="Arial"/>
          <w:sz w:val="22"/>
          <w:szCs w:val="22"/>
        </w:rPr>
        <w:t xml:space="preserve"> žádost</w:t>
      </w:r>
      <w:r>
        <w:rPr>
          <w:rFonts w:ascii="Arial" w:hAnsi="Arial" w:cs="Arial"/>
          <w:sz w:val="22"/>
          <w:szCs w:val="22"/>
        </w:rPr>
        <w:t>i</w:t>
      </w:r>
      <w:r w:rsidR="00D60D01" w:rsidRPr="00896FB9">
        <w:rPr>
          <w:rFonts w:ascii="Arial" w:hAnsi="Arial" w:cs="Arial"/>
          <w:sz w:val="22"/>
          <w:szCs w:val="22"/>
        </w:rPr>
        <w:t xml:space="preserve"> nejméně jedné z účastnických stran. </w:t>
      </w:r>
    </w:p>
    <w:p w14:paraId="7EC7D136" w14:textId="77777777" w:rsidR="00D60D01" w:rsidRDefault="00D60D01" w:rsidP="00896FB9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52B1FF59" w14:textId="58A27CE5" w:rsidR="00D60D01" w:rsidRPr="00896FB9" w:rsidRDefault="00D60D01" w:rsidP="00896FB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896FB9">
        <w:rPr>
          <w:rFonts w:ascii="Arial" w:hAnsi="Arial" w:cs="Arial"/>
          <w:sz w:val="22"/>
          <w:szCs w:val="22"/>
        </w:rPr>
        <w:t xml:space="preserve">Jednání </w:t>
      </w:r>
      <w:r w:rsidR="003B467B">
        <w:rPr>
          <w:rFonts w:ascii="Arial" w:hAnsi="Arial" w:cs="Arial"/>
          <w:sz w:val="22"/>
          <w:szCs w:val="22"/>
        </w:rPr>
        <w:t>kterékoliv úrovně spolupráce popsané v čl. IV. této dohody</w:t>
      </w:r>
      <w:r w:rsidRPr="00896FB9">
        <w:rPr>
          <w:rFonts w:ascii="Arial" w:hAnsi="Arial" w:cs="Arial"/>
          <w:sz w:val="22"/>
          <w:szCs w:val="22"/>
        </w:rPr>
        <w:t xml:space="preserve"> jsou neveřejná, pokud </w:t>
      </w:r>
      <w:r w:rsidR="0096734A">
        <w:rPr>
          <w:rFonts w:ascii="Arial" w:hAnsi="Arial" w:cs="Arial"/>
          <w:sz w:val="22"/>
          <w:szCs w:val="22"/>
        </w:rPr>
        <w:t xml:space="preserve">na jednotlivé úrovni spolupráce </w:t>
      </w:r>
      <w:r w:rsidRPr="00896FB9">
        <w:rPr>
          <w:rFonts w:ascii="Arial" w:hAnsi="Arial" w:cs="Arial"/>
          <w:sz w:val="22"/>
          <w:szCs w:val="22"/>
        </w:rPr>
        <w:t xml:space="preserve">není rozhodnuto jinak. </w:t>
      </w:r>
    </w:p>
    <w:p w14:paraId="119DE78E" w14:textId="77777777" w:rsidR="00D60D01" w:rsidRPr="00B033F4" w:rsidRDefault="00D60D01" w:rsidP="00896FB9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71C8ED7A" w14:textId="77777777" w:rsidR="00D60D01" w:rsidRPr="00896FB9" w:rsidRDefault="00016C99" w:rsidP="00896FB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60D01" w:rsidRPr="00896FB9">
        <w:rPr>
          <w:rFonts w:ascii="Arial" w:hAnsi="Arial" w:cs="Arial"/>
          <w:sz w:val="22"/>
          <w:szCs w:val="22"/>
        </w:rPr>
        <w:t xml:space="preserve">ejpozději 14 dnů před termínem konání </w:t>
      </w:r>
      <w:r>
        <w:rPr>
          <w:rFonts w:ascii="Arial" w:hAnsi="Arial" w:cs="Arial"/>
          <w:sz w:val="22"/>
          <w:szCs w:val="22"/>
        </w:rPr>
        <w:t xml:space="preserve">jednání </w:t>
      </w:r>
      <w:r w:rsidR="00E44278">
        <w:rPr>
          <w:rFonts w:ascii="Arial" w:hAnsi="Arial" w:cs="Arial"/>
          <w:sz w:val="22"/>
          <w:szCs w:val="22"/>
        </w:rPr>
        <w:t xml:space="preserve">kterékoliv úrovně spolupráce popsané v čl. IV. této dohody </w:t>
      </w:r>
      <w:r>
        <w:rPr>
          <w:rFonts w:ascii="Arial" w:hAnsi="Arial" w:cs="Arial"/>
          <w:sz w:val="22"/>
          <w:szCs w:val="22"/>
        </w:rPr>
        <w:t>zašle sekretariát</w:t>
      </w:r>
      <w:r w:rsidR="00D60D01" w:rsidRPr="00896FB9">
        <w:rPr>
          <w:rFonts w:ascii="Arial" w:hAnsi="Arial" w:cs="Arial"/>
          <w:sz w:val="22"/>
          <w:szCs w:val="22"/>
        </w:rPr>
        <w:t xml:space="preserve"> písemnou pozvánkou, v níž je uveden čas, místo a program jednání.</w:t>
      </w:r>
    </w:p>
    <w:p w14:paraId="444B58AE" w14:textId="77777777" w:rsidR="00D60D01" w:rsidRPr="00B033F4" w:rsidRDefault="00D60D01" w:rsidP="00896FB9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1995F2B1" w14:textId="20E425B7" w:rsidR="00D60D01" w:rsidRPr="00896FB9" w:rsidRDefault="00347D23" w:rsidP="00896FB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Jednotlivé úrovně spolupráce popsané v čl. IV. této dohody jsou </w:t>
      </w:r>
      <w:r w:rsidR="00D60D01" w:rsidRPr="00896FB9">
        <w:rPr>
          <w:rFonts w:ascii="Arial" w:hAnsi="Arial" w:cs="Arial"/>
          <w:sz w:val="22"/>
          <w:szCs w:val="22"/>
        </w:rPr>
        <w:t>usnášeníschopn</w:t>
      </w:r>
      <w:r>
        <w:rPr>
          <w:rFonts w:ascii="Arial" w:hAnsi="Arial" w:cs="Arial"/>
          <w:sz w:val="22"/>
          <w:szCs w:val="22"/>
        </w:rPr>
        <w:t>é, pokud jsou přítomny</w:t>
      </w:r>
      <w:r w:rsidR="00D60D01" w:rsidRPr="00896FB9">
        <w:rPr>
          <w:rFonts w:ascii="Arial" w:hAnsi="Arial" w:cs="Arial"/>
          <w:sz w:val="22"/>
          <w:szCs w:val="22"/>
        </w:rPr>
        <w:t xml:space="preserve"> nejméně </w:t>
      </w:r>
      <w:r>
        <w:rPr>
          <w:rFonts w:ascii="Arial" w:hAnsi="Arial" w:cs="Arial"/>
          <w:sz w:val="22"/>
          <w:szCs w:val="22"/>
        </w:rPr>
        <w:t>2/3 všech</w:t>
      </w:r>
      <w:r w:rsidR="00D60D01" w:rsidRPr="00896FB9">
        <w:rPr>
          <w:rFonts w:ascii="Arial" w:hAnsi="Arial" w:cs="Arial"/>
          <w:sz w:val="22"/>
          <w:szCs w:val="22"/>
        </w:rPr>
        <w:t xml:space="preserve"> členů</w:t>
      </w:r>
      <w:r w:rsidR="003529FF">
        <w:rPr>
          <w:rFonts w:ascii="Arial" w:hAnsi="Arial" w:cs="Arial"/>
          <w:sz w:val="22"/>
          <w:szCs w:val="22"/>
        </w:rPr>
        <w:t xml:space="preserve"> či případně jejich náhradníků</w:t>
      </w:r>
      <w:r w:rsidR="00D60D01" w:rsidRPr="00896FB9">
        <w:rPr>
          <w:rFonts w:ascii="Arial" w:hAnsi="Arial" w:cs="Arial"/>
          <w:sz w:val="22"/>
          <w:szCs w:val="22"/>
        </w:rPr>
        <w:t>.</w:t>
      </w:r>
    </w:p>
    <w:p w14:paraId="288C1DDC" w14:textId="77777777" w:rsidR="00D60D01" w:rsidRDefault="00D60D01" w:rsidP="00896FB9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2262452F" w14:textId="2CEEB898" w:rsidR="00AB34F9" w:rsidRPr="00D965E3" w:rsidRDefault="00D965E3" w:rsidP="00896FB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D965E3">
        <w:rPr>
          <w:rFonts w:ascii="Arial" w:hAnsi="Arial" w:cs="Arial"/>
          <w:sz w:val="22"/>
          <w:szCs w:val="22"/>
        </w:rPr>
        <w:t>Všichni zástupci stran dohody, resp. jejich náhradníci, v jednotlivých úrovních spolupráce popsaných v čl. IV. této dohody mají hlasovací právo. Každý zástupce smluvní strany má jeden hlas.</w:t>
      </w:r>
      <w:r w:rsidR="00D60D01" w:rsidRPr="00D965E3">
        <w:rPr>
          <w:rFonts w:ascii="Arial" w:hAnsi="Arial" w:cs="Arial"/>
          <w:sz w:val="22"/>
          <w:szCs w:val="22"/>
        </w:rPr>
        <w:t xml:space="preserve"> </w:t>
      </w:r>
    </w:p>
    <w:p w14:paraId="2F04E1C2" w14:textId="77777777" w:rsidR="00AB34F9" w:rsidRDefault="00AB34F9" w:rsidP="00AB34F9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6955A677" w14:textId="0ABA8DD4" w:rsidR="00D60D01" w:rsidRDefault="00D60D01" w:rsidP="00896FB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896FB9">
        <w:rPr>
          <w:rFonts w:ascii="Arial" w:hAnsi="Arial" w:cs="Arial"/>
          <w:sz w:val="22"/>
          <w:szCs w:val="22"/>
        </w:rPr>
        <w:t xml:space="preserve">Závěry z jednání </w:t>
      </w:r>
      <w:r w:rsidR="00AB34F9">
        <w:rPr>
          <w:rFonts w:ascii="Arial" w:hAnsi="Arial" w:cs="Arial"/>
          <w:sz w:val="22"/>
          <w:szCs w:val="22"/>
        </w:rPr>
        <w:t>jednotlivých úrovní spolupráce popsaných v čl. IV. této dohody</w:t>
      </w:r>
      <w:r w:rsidR="00AB34F9" w:rsidRPr="00896FB9">
        <w:rPr>
          <w:rFonts w:ascii="Arial" w:hAnsi="Arial" w:cs="Arial"/>
          <w:sz w:val="22"/>
          <w:szCs w:val="22"/>
        </w:rPr>
        <w:t xml:space="preserve"> </w:t>
      </w:r>
      <w:r w:rsidRPr="00896FB9">
        <w:rPr>
          <w:rFonts w:ascii="Arial" w:hAnsi="Arial" w:cs="Arial"/>
          <w:sz w:val="22"/>
          <w:szCs w:val="22"/>
        </w:rPr>
        <w:t xml:space="preserve">se zpravidla schvalují bezprostředně po projednání jednotlivých bodů programu a to </w:t>
      </w:r>
      <w:r w:rsidR="00AB34F9" w:rsidRPr="00AB34F9">
        <w:rPr>
          <w:rFonts w:ascii="Arial" w:hAnsi="Arial" w:cs="Arial"/>
          <w:sz w:val="22"/>
          <w:szCs w:val="22"/>
        </w:rPr>
        <w:t>na základě konsensu.</w:t>
      </w:r>
      <w:r w:rsidR="00AB34F9" w:rsidRPr="000F1BE5">
        <w:t xml:space="preserve"> </w:t>
      </w:r>
    </w:p>
    <w:p w14:paraId="15E01F04" w14:textId="77777777" w:rsidR="00AB34F9" w:rsidRDefault="00AB34F9" w:rsidP="00AB34F9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52328CF" w14:textId="77777777" w:rsidR="00F15F2F" w:rsidRDefault="00F15F2F" w:rsidP="00F15F2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Jednání jednotlivých úrovní spolupráce popsaných v čl. IV. této dohody může být vedeno i distančním způsobem (per </w:t>
      </w:r>
      <w:proofErr w:type="spellStart"/>
      <w:r>
        <w:rPr>
          <w:rFonts w:ascii="Arial" w:hAnsi="Arial" w:cs="Arial"/>
          <w:sz w:val="22"/>
          <w:szCs w:val="22"/>
        </w:rPr>
        <w:t>rollam</w:t>
      </w:r>
      <w:proofErr w:type="spellEnd"/>
      <w:r>
        <w:rPr>
          <w:rFonts w:ascii="Arial" w:hAnsi="Arial" w:cs="Arial"/>
          <w:sz w:val="22"/>
          <w:szCs w:val="22"/>
        </w:rPr>
        <w:t>). Tím nejsou dotčena ostatní pravidla pro způsob jednání uvedená v tomto článku.</w:t>
      </w:r>
    </w:p>
    <w:p w14:paraId="30E1428D" w14:textId="77777777" w:rsidR="00F15F2F" w:rsidRPr="00F15F2F" w:rsidRDefault="00F15F2F" w:rsidP="00F15F2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4CC2DB49" w14:textId="77777777" w:rsidR="00D60D01" w:rsidRPr="00896FB9" w:rsidRDefault="00D60D01" w:rsidP="00896FB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896FB9">
        <w:rPr>
          <w:rFonts w:ascii="Arial" w:hAnsi="Arial" w:cs="Arial"/>
          <w:sz w:val="22"/>
          <w:szCs w:val="22"/>
        </w:rPr>
        <w:t xml:space="preserve">Jednání </w:t>
      </w:r>
      <w:r w:rsidR="00F15F2F">
        <w:rPr>
          <w:rFonts w:ascii="Arial" w:hAnsi="Arial" w:cs="Arial"/>
          <w:sz w:val="22"/>
          <w:szCs w:val="22"/>
        </w:rPr>
        <w:t>jednotlivých úrovní spolupráce popsaných v čl. IV. této dohody</w:t>
      </w:r>
      <w:r w:rsidR="00F15F2F" w:rsidRPr="00896FB9">
        <w:rPr>
          <w:rFonts w:ascii="Arial" w:hAnsi="Arial" w:cs="Arial"/>
          <w:sz w:val="22"/>
          <w:szCs w:val="22"/>
        </w:rPr>
        <w:t xml:space="preserve"> </w:t>
      </w:r>
      <w:r w:rsidRPr="00896FB9">
        <w:rPr>
          <w:rFonts w:ascii="Arial" w:hAnsi="Arial" w:cs="Arial"/>
          <w:sz w:val="22"/>
          <w:szCs w:val="22"/>
        </w:rPr>
        <w:t>se mohou zúčastnit hosté a to bez hlasovacího práva.</w:t>
      </w:r>
    </w:p>
    <w:p w14:paraId="6A6364F8" w14:textId="77777777" w:rsidR="00D60D01" w:rsidRDefault="00D60D01" w:rsidP="00896FB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7030A0"/>
        </w:rPr>
      </w:pPr>
    </w:p>
    <w:p w14:paraId="02257C0D" w14:textId="6A05230C" w:rsidR="00D60D01" w:rsidRPr="00896FB9" w:rsidRDefault="00D60D01" w:rsidP="00896FB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896FB9">
        <w:rPr>
          <w:rFonts w:ascii="Arial" w:hAnsi="Arial" w:cs="Arial"/>
          <w:sz w:val="22"/>
          <w:szCs w:val="22"/>
        </w:rPr>
        <w:t xml:space="preserve">Z jednání </w:t>
      </w:r>
      <w:r w:rsidR="00AB34F9">
        <w:rPr>
          <w:rFonts w:ascii="Arial" w:hAnsi="Arial" w:cs="Arial"/>
          <w:sz w:val="22"/>
          <w:szCs w:val="22"/>
        </w:rPr>
        <w:t>jednotlivých úrovní spolupráce popsaných v čl. IV. této dohody</w:t>
      </w:r>
      <w:r w:rsidRPr="00896FB9">
        <w:rPr>
          <w:rFonts w:ascii="Arial" w:hAnsi="Arial" w:cs="Arial"/>
          <w:sz w:val="22"/>
          <w:szCs w:val="22"/>
        </w:rPr>
        <w:t xml:space="preserve"> je pořizován zápis. Zápis schválí všichni </w:t>
      </w:r>
      <w:r w:rsidR="00AB34F9">
        <w:rPr>
          <w:rFonts w:ascii="Arial" w:hAnsi="Arial" w:cs="Arial"/>
          <w:sz w:val="22"/>
          <w:szCs w:val="22"/>
        </w:rPr>
        <w:t>zástupci, příp. jejich ustanovení náhradníci, kteří se jednání účastnili</w:t>
      </w:r>
      <w:r w:rsidRPr="00896FB9">
        <w:rPr>
          <w:rFonts w:ascii="Arial" w:hAnsi="Arial" w:cs="Arial"/>
          <w:sz w:val="22"/>
          <w:szCs w:val="22"/>
        </w:rPr>
        <w:t>.</w:t>
      </w:r>
    </w:p>
    <w:p w14:paraId="7314BF28" w14:textId="77777777" w:rsidR="00D60D01" w:rsidRDefault="00D60D01" w:rsidP="00D60D01">
      <w:pPr>
        <w:autoSpaceDE w:val="0"/>
        <w:autoSpaceDN w:val="0"/>
        <w:adjustRightInd w:val="0"/>
        <w:jc w:val="both"/>
        <w:rPr>
          <w:rFonts w:ascii="Arial" w:hAnsi="Arial" w:cs="Arial"/>
          <w:color w:val="7030A0"/>
        </w:rPr>
      </w:pPr>
    </w:p>
    <w:p w14:paraId="7DF669D3" w14:textId="77777777" w:rsidR="00D60D01" w:rsidRDefault="00D60D01" w:rsidP="00D60D01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60D01">
        <w:rPr>
          <w:rFonts w:ascii="Arial" w:hAnsi="Arial" w:cs="Arial"/>
          <w:b/>
          <w:sz w:val="22"/>
          <w:szCs w:val="22"/>
        </w:rPr>
        <w:t>VI.</w:t>
      </w:r>
    </w:p>
    <w:p w14:paraId="7146C400" w14:textId="77777777" w:rsidR="008A4D58" w:rsidRDefault="008A4D58" w:rsidP="00D60D01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Trvání dohody</w:t>
      </w:r>
    </w:p>
    <w:p w14:paraId="42DA3A0C" w14:textId="77777777" w:rsidR="008A4D58" w:rsidRDefault="008A4D58" w:rsidP="00D60D01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8F1B68D" w14:textId="77777777" w:rsidR="008A4D58" w:rsidRDefault="00B54B76" w:rsidP="008A4D5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A4D58">
        <w:rPr>
          <w:rFonts w:ascii="Arial" w:hAnsi="Arial" w:cs="Arial"/>
          <w:sz w:val="22"/>
          <w:szCs w:val="22"/>
        </w:rPr>
        <w:t>ato dohoda je uzavřena na dobu neurčitou.</w:t>
      </w:r>
    </w:p>
    <w:p w14:paraId="7BF5110B" w14:textId="77777777" w:rsidR="008A4D58" w:rsidRDefault="008A4D58" w:rsidP="008A4D5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39BBA54" w14:textId="77777777" w:rsidR="008A4D58" w:rsidRDefault="008A4D58" w:rsidP="008A4D5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062063">
        <w:rPr>
          <w:rFonts w:ascii="Arial" w:hAnsi="Arial" w:cs="Arial"/>
          <w:sz w:val="22"/>
          <w:szCs w:val="22"/>
        </w:rPr>
        <w:t>Dohodu lze ukonč</w:t>
      </w:r>
      <w:r w:rsidR="00B54B76">
        <w:rPr>
          <w:rFonts w:ascii="Arial" w:hAnsi="Arial" w:cs="Arial"/>
          <w:sz w:val="22"/>
          <w:szCs w:val="22"/>
        </w:rPr>
        <w:t>it jen písemnou dohodou stran dohody či</w:t>
      </w:r>
      <w:r w:rsidRPr="00062063">
        <w:rPr>
          <w:rFonts w:ascii="Arial" w:hAnsi="Arial" w:cs="Arial"/>
          <w:sz w:val="22"/>
          <w:szCs w:val="22"/>
        </w:rPr>
        <w:t xml:space="preserve"> výpovědí</w:t>
      </w:r>
      <w:r w:rsidR="00B54B76">
        <w:rPr>
          <w:rFonts w:ascii="Arial" w:hAnsi="Arial" w:cs="Arial"/>
          <w:sz w:val="22"/>
          <w:szCs w:val="22"/>
        </w:rPr>
        <w:t xml:space="preserve"> doručené každé straně dohody</w:t>
      </w:r>
      <w:r w:rsidRPr="00062063">
        <w:rPr>
          <w:rFonts w:ascii="Arial" w:hAnsi="Arial" w:cs="Arial"/>
          <w:sz w:val="22"/>
          <w:szCs w:val="22"/>
        </w:rPr>
        <w:t>.</w:t>
      </w:r>
    </w:p>
    <w:p w14:paraId="0847C837" w14:textId="77777777" w:rsidR="008A4D58" w:rsidRPr="00062063" w:rsidRDefault="008A4D58" w:rsidP="008A4D5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44D89316" w14:textId="77777777" w:rsidR="008A4D58" w:rsidRDefault="008A4D58" w:rsidP="008A4D5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062063">
        <w:rPr>
          <w:rFonts w:ascii="Arial" w:hAnsi="Arial" w:cs="Arial"/>
          <w:sz w:val="22"/>
          <w:szCs w:val="22"/>
        </w:rPr>
        <w:t xml:space="preserve">Účinky výpovědi nastávají po uplynutí výpovědní doby, </w:t>
      </w:r>
      <w:r w:rsidR="00B54B76">
        <w:rPr>
          <w:rFonts w:ascii="Arial" w:hAnsi="Arial" w:cs="Arial"/>
          <w:sz w:val="22"/>
          <w:szCs w:val="22"/>
        </w:rPr>
        <w:t>která činí 1 měsíc od prvního dne měsíce následujícího po</w:t>
      </w:r>
      <w:r>
        <w:rPr>
          <w:rFonts w:ascii="Arial" w:hAnsi="Arial" w:cs="Arial"/>
          <w:sz w:val="22"/>
          <w:szCs w:val="22"/>
        </w:rPr>
        <w:t xml:space="preserve"> dn</w:t>
      </w:r>
      <w:r w:rsidR="00B54B7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doručení výpovědi poslední straně dohody</w:t>
      </w:r>
      <w:r w:rsidRPr="00062063">
        <w:rPr>
          <w:rFonts w:ascii="Arial" w:hAnsi="Arial" w:cs="Arial"/>
          <w:sz w:val="22"/>
          <w:szCs w:val="22"/>
        </w:rPr>
        <w:t>.</w:t>
      </w:r>
    </w:p>
    <w:p w14:paraId="438F9A2B" w14:textId="77777777" w:rsidR="008A4D58" w:rsidRPr="00D60D01" w:rsidRDefault="008A4D58" w:rsidP="00D60D01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71A4207" w14:textId="77777777" w:rsidR="00F15F2F" w:rsidRDefault="00F15F2F" w:rsidP="00D60D01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56401A6" w14:textId="77777777" w:rsidR="008A4D58" w:rsidRDefault="008A4D58" w:rsidP="00D60D01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7B220C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14:paraId="28A027EE" w14:textId="77777777" w:rsidR="00D60D01" w:rsidRDefault="00D60D01" w:rsidP="00D60D01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60D01">
        <w:rPr>
          <w:rFonts w:ascii="Arial" w:hAnsi="Arial" w:cs="Arial"/>
          <w:b/>
          <w:sz w:val="22"/>
          <w:szCs w:val="22"/>
        </w:rPr>
        <w:t>Závěrečná ustanovení</w:t>
      </w:r>
    </w:p>
    <w:p w14:paraId="23289B25" w14:textId="77777777" w:rsidR="008A4D58" w:rsidRPr="00D60D01" w:rsidRDefault="008A4D58" w:rsidP="00D60D01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BFE0B65" w14:textId="77777777" w:rsidR="00D965E3" w:rsidRPr="00D965E3" w:rsidRDefault="00D965E3" w:rsidP="00D965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062063">
        <w:rPr>
          <w:rFonts w:ascii="Arial" w:hAnsi="Arial" w:cs="Arial"/>
          <w:sz w:val="22"/>
          <w:szCs w:val="22"/>
        </w:rPr>
        <w:t xml:space="preserve">Tato dohoda nabude platnosti a účinnosti dnem podpisu </w:t>
      </w:r>
      <w:r w:rsidRPr="00D965E3">
        <w:rPr>
          <w:rFonts w:ascii="Arial" w:hAnsi="Arial" w:cs="Arial"/>
          <w:sz w:val="22"/>
          <w:szCs w:val="22"/>
        </w:rPr>
        <w:t>všemi smluvními stranami.</w:t>
      </w:r>
    </w:p>
    <w:p w14:paraId="4C07F490" w14:textId="77777777" w:rsidR="00D965E3" w:rsidRPr="00D965E3" w:rsidRDefault="00D965E3" w:rsidP="00D965E3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7033898F" w14:textId="6002AA9B" w:rsidR="00817AAB" w:rsidRPr="00D965E3" w:rsidRDefault="00D965E3" w:rsidP="008A4D5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D965E3">
        <w:rPr>
          <w:rFonts w:ascii="Arial" w:hAnsi="Arial" w:cs="Arial"/>
          <w:sz w:val="22"/>
          <w:szCs w:val="22"/>
        </w:rPr>
        <w:t>Změny dohody mohou být prováděny pouze písemnými, vzestupně číslovanými dodatky schválenými oprávněnými zástupci všech smluvních stran.</w:t>
      </w:r>
    </w:p>
    <w:p w14:paraId="0431194E" w14:textId="77777777" w:rsidR="00940D6A" w:rsidRPr="00062063" w:rsidRDefault="00940D6A" w:rsidP="008A4D5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6AA47D9B" w14:textId="77777777" w:rsidR="00347D23" w:rsidRPr="00347D23" w:rsidRDefault="00347D23" w:rsidP="008A4D5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02"/>
          <w:sz w:val="22"/>
        </w:rPr>
        <w:t>Strany dohody</w:t>
      </w:r>
      <w:r w:rsidRPr="00E27257">
        <w:rPr>
          <w:rFonts w:ascii="Arial" w:hAnsi="Arial" w:cs="Arial"/>
          <w:w w:val="102"/>
          <w:sz w:val="22"/>
        </w:rPr>
        <w:t xml:space="preserve"> se dohodly, že právní vztahy založené touto smlouvu </w:t>
      </w:r>
      <w:r>
        <w:rPr>
          <w:rFonts w:ascii="Arial" w:hAnsi="Arial" w:cs="Arial"/>
          <w:w w:val="102"/>
          <w:sz w:val="22"/>
        </w:rPr>
        <w:t xml:space="preserve">a smlouvou výslovně neupravené </w:t>
      </w:r>
      <w:r w:rsidRPr="00E27257">
        <w:rPr>
          <w:rFonts w:ascii="Arial" w:hAnsi="Arial" w:cs="Arial"/>
          <w:w w:val="102"/>
          <w:sz w:val="22"/>
        </w:rPr>
        <w:t xml:space="preserve">se řídí </w:t>
      </w:r>
      <w:r>
        <w:rPr>
          <w:rFonts w:ascii="Arial" w:hAnsi="Arial" w:cs="Arial"/>
          <w:w w:val="102"/>
          <w:sz w:val="22"/>
        </w:rPr>
        <w:t>příslušnými ustanoveními občanského</w:t>
      </w:r>
      <w:r w:rsidRPr="00E27257">
        <w:rPr>
          <w:rFonts w:ascii="Arial" w:hAnsi="Arial" w:cs="Arial"/>
          <w:w w:val="102"/>
          <w:sz w:val="22"/>
        </w:rPr>
        <w:t xml:space="preserve"> zákoník</w:t>
      </w:r>
      <w:r>
        <w:rPr>
          <w:rFonts w:ascii="Arial" w:hAnsi="Arial" w:cs="Arial"/>
          <w:w w:val="102"/>
          <w:sz w:val="22"/>
        </w:rPr>
        <w:t>u</w:t>
      </w:r>
      <w:r w:rsidRPr="00E27257">
        <w:rPr>
          <w:rFonts w:ascii="Arial" w:hAnsi="Arial" w:cs="Arial"/>
          <w:w w:val="102"/>
          <w:sz w:val="22"/>
        </w:rPr>
        <w:t>.</w:t>
      </w:r>
    </w:p>
    <w:p w14:paraId="43738CF5" w14:textId="77777777" w:rsidR="00347D23" w:rsidRDefault="00347D23" w:rsidP="00347D23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42F37130" w14:textId="77777777" w:rsidR="00817AAB" w:rsidRDefault="00817AAB" w:rsidP="008A4D5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062063">
        <w:rPr>
          <w:rFonts w:ascii="Arial" w:hAnsi="Arial" w:cs="Arial"/>
          <w:sz w:val="22"/>
          <w:szCs w:val="22"/>
        </w:rPr>
        <w:t xml:space="preserve">Tato </w:t>
      </w:r>
      <w:r w:rsidR="00A35958" w:rsidRPr="00062063">
        <w:rPr>
          <w:rFonts w:ascii="Arial" w:hAnsi="Arial" w:cs="Arial"/>
          <w:sz w:val="22"/>
          <w:szCs w:val="22"/>
        </w:rPr>
        <w:t xml:space="preserve">dohoda </w:t>
      </w:r>
      <w:r w:rsidR="001F344C" w:rsidRPr="00062063">
        <w:rPr>
          <w:rFonts w:ascii="Arial" w:hAnsi="Arial" w:cs="Arial"/>
          <w:sz w:val="22"/>
          <w:szCs w:val="22"/>
        </w:rPr>
        <w:t>j</w:t>
      </w:r>
      <w:r w:rsidRPr="00062063">
        <w:rPr>
          <w:rFonts w:ascii="Arial" w:hAnsi="Arial" w:cs="Arial"/>
          <w:sz w:val="22"/>
          <w:szCs w:val="22"/>
        </w:rPr>
        <w:t xml:space="preserve">e </w:t>
      </w:r>
      <w:r w:rsidR="00940D6A">
        <w:rPr>
          <w:rFonts w:ascii="Arial" w:hAnsi="Arial" w:cs="Arial"/>
          <w:sz w:val="22"/>
          <w:szCs w:val="22"/>
        </w:rPr>
        <w:t>vyhotovena</w:t>
      </w:r>
      <w:r w:rsidRPr="00062063">
        <w:rPr>
          <w:rFonts w:ascii="Arial" w:hAnsi="Arial" w:cs="Arial"/>
          <w:sz w:val="22"/>
          <w:szCs w:val="22"/>
        </w:rPr>
        <w:t xml:space="preserve"> </w:t>
      </w:r>
      <w:r w:rsidR="00336BE6">
        <w:rPr>
          <w:rFonts w:ascii="Arial" w:hAnsi="Arial" w:cs="Arial"/>
          <w:sz w:val="22"/>
          <w:szCs w:val="22"/>
        </w:rPr>
        <w:t>v pěti</w:t>
      </w:r>
      <w:r w:rsidRPr="00062063">
        <w:rPr>
          <w:rFonts w:ascii="Arial" w:hAnsi="Arial" w:cs="Arial"/>
          <w:sz w:val="22"/>
          <w:szCs w:val="22"/>
        </w:rPr>
        <w:t xml:space="preserve"> </w:t>
      </w:r>
      <w:r w:rsidR="001F344C" w:rsidRPr="00062063">
        <w:rPr>
          <w:rFonts w:ascii="Arial" w:hAnsi="Arial" w:cs="Arial"/>
          <w:sz w:val="22"/>
          <w:szCs w:val="22"/>
        </w:rPr>
        <w:t>v</w:t>
      </w:r>
      <w:r w:rsidRPr="00062063">
        <w:rPr>
          <w:rFonts w:ascii="Arial" w:hAnsi="Arial" w:cs="Arial"/>
          <w:sz w:val="22"/>
          <w:szCs w:val="22"/>
        </w:rPr>
        <w:t>yhoto</w:t>
      </w:r>
      <w:r w:rsidR="001F344C" w:rsidRPr="00062063">
        <w:rPr>
          <w:rFonts w:ascii="Arial" w:hAnsi="Arial" w:cs="Arial"/>
          <w:sz w:val="22"/>
          <w:szCs w:val="22"/>
        </w:rPr>
        <w:t>v</w:t>
      </w:r>
      <w:r w:rsidRPr="00062063">
        <w:rPr>
          <w:rFonts w:ascii="Arial" w:hAnsi="Arial" w:cs="Arial"/>
          <w:sz w:val="22"/>
          <w:szCs w:val="22"/>
        </w:rPr>
        <w:t>en</w:t>
      </w:r>
      <w:r w:rsidR="001F344C" w:rsidRPr="00062063">
        <w:rPr>
          <w:rFonts w:ascii="Arial" w:hAnsi="Arial" w:cs="Arial"/>
          <w:sz w:val="22"/>
          <w:szCs w:val="22"/>
        </w:rPr>
        <w:t>í</w:t>
      </w:r>
      <w:r w:rsidRPr="00062063">
        <w:rPr>
          <w:rFonts w:ascii="Arial" w:hAnsi="Arial" w:cs="Arial"/>
          <w:sz w:val="22"/>
          <w:szCs w:val="22"/>
        </w:rPr>
        <w:t>ch,</w:t>
      </w:r>
      <w:r w:rsidR="001F344C" w:rsidRPr="00062063">
        <w:rPr>
          <w:rFonts w:ascii="Arial" w:hAnsi="Arial" w:cs="Arial"/>
          <w:sz w:val="22"/>
          <w:szCs w:val="22"/>
        </w:rPr>
        <w:t xml:space="preserve"> z </w:t>
      </w:r>
      <w:r w:rsidRPr="00062063">
        <w:rPr>
          <w:rFonts w:ascii="Arial" w:hAnsi="Arial" w:cs="Arial"/>
          <w:sz w:val="22"/>
          <w:szCs w:val="22"/>
        </w:rPr>
        <w:t>nich</w:t>
      </w:r>
      <w:r w:rsidR="001F344C" w:rsidRPr="00062063">
        <w:rPr>
          <w:rFonts w:ascii="Arial" w:hAnsi="Arial" w:cs="Arial"/>
          <w:sz w:val="22"/>
          <w:szCs w:val="22"/>
        </w:rPr>
        <w:t>ž p</w:t>
      </w:r>
      <w:r w:rsidRPr="00062063">
        <w:rPr>
          <w:rFonts w:ascii="Arial" w:hAnsi="Arial" w:cs="Arial"/>
          <w:sz w:val="22"/>
          <w:szCs w:val="22"/>
        </w:rPr>
        <w:t>o jednom obdr</w:t>
      </w:r>
      <w:r w:rsidR="001F344C" w:rsidRPr="00062063">
        <w:rPr>
          <w:rFonts w:ascii="Arial" w:hAnsi="Arial" w:cs="Arial"/>
          <w:sz w:val="22"/>
          <w:szCs w:val="22"/>
        </w:rPr>
        <w:t>ží</w:t>
      </w:r>
      <w:r w:rsidRPr="00062063">
        <w:rPr>
          <w:rFonts w:ascii="Arial" w:hAnsi="Arial" w:cs="Arial"/>
          <w:sz w:val="22"/>
          <w:szCs w:val="22"/>
        </w:rPr>
        <w:t xml:space="preserve"> </w:t>
      </w:r>
      <w:r w:rsidR="00940D6A">
        <w:rPr>
          <w:rFonts w:ascii="Arial" w:hAnsi="Arial" w:cs="Arial"/>
          <w:sz w:val="22"/>
          <w:szCs w:val="22"/>
        </w:rPr>
        <w:t>každá</w:t>
      </w:r>
      <w:r w:rsidR="001F344C" w:rsidRPr="00062063">
        <w:rPr>
          <w:rFonts w:ascii="Arial" w:hAnsi="Arial" w:cs="Arial"/>
          <w:sz w:val="22"/>
          <w:szCs w:val="22"/>
        </w:rPr>
        <w:t xml:space="preserve"> </w:t>
      </w:r>
      <w:r w:rsidR="00940D6A">
        <w:rPr>
          <w:rFonts w:ascii="Arial" w:hAnsi="Arial" w:cs="Arial"/>
          <w:sz w:val="22"/>
          <w:szCs w:val="22"/>
        </w:rPr>
        <w:t>strana dohody</w:t>
      </w:r>
      <w:r w:rsidR="001F344C" w:rsidRPr="00062063">
        <w:rPr>
          <w:rFonts w:ascii="Arial" w:hAnsi="Arial" w:cs="Arial"/>
          <w:sz w:val="22"/>
          <w:szCs w:val="22"/>
        </w:rPr>
        <w:t>.</w:t>
      </w:r>
    </w:p>
    <w:p w14:paraId="104A24A5" w14:textId="77777777" w:rsidR="00940D6A" w:rsidRDefault="00940D6A" w:rsidP="008A4D5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76C7821" w14:textId="3F8DC50D" w:rsidR="007558FA" w:rsidRPr="00062063" w:rsidRDefault="007558FA" w:rsidP="008A4D5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Tato dohoda byla projednána na jednání </w:t>
      </w:r>
      <w:r w:rsidR="00A443D8">
        <w:rPr>
          <w:rFonts w:ascii="Arial" w:hAnsi="Arial" w:cs="Arial"/>
          <w:sz w:val="22"/>
          <w:szCs w:val="22"/>
        </w:rPr>
        <w:t>Zastupitelstva</w:t>
      </w:r>
      <w:r>
        <w:rPr>
          <w:rFonts w:ascii="Arial" w:hAnsi="Arial" w:cs="Arial"/>
          <w:sz w:val="22"/>
          <w:szCs w:val="22"/>
        </w:rPr>
        <w:t xml:space="preserve"> Kraje Vysočina dne … a o jejím uzavření bylo rozhodnuto usnesením č. ….</w:t>
      </w:r>
    </w:p>
    <w:p w14:paraId="67494794" w14:textId="77777777" w:rsidR="00817AAB" w:rsidRPr="00062063" w:rsidRDefault="00817AAB" w:rsidP="001F34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4BDE73" w14:textId="77777777" w:rsidR="0002080E" w:rsidRPr="00062063" w:rsidRDefault="0002080E" w:rsidP="00817AAB">
      <w:pPr>
        <w:rPr>
          <w:rFonts w:ascii="Arial" w:hAnsi="Arial" w:cs="Arial"/>
          <w:sz w:val="22"/>
          <w:szCs w:val="22"/>
        </w:rPr>
      </w:pPr>
    </w:p>
    <w:p w14:paraId="56A1818C" w14:textId="77777777" w:rsidR="0002080E" w:rsidRPr="00062063" w:rsidRDefault="0002080E" w:rsidP="00817AAB">
      <w:pPr>
        <w:rPr>
          <w:rFonts w:ascii="Arial" w:hAnsi="Arial" w:cs="Arial"/>
          <w:sz w:val="22"/>
          <w:szCs w:val="22"/>
        </w:rPr>
      </w:pPr>
    </w:p>
    <w:p w14:paraId="0CF3B24D" w14:textId="77777777" w:rsidR="00264E7A" w:rsidRPr="00062063" w:rsidRDefault="00940D6A" w:rsidP="00817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Jihlavě  dne 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C0BFC20" w14:textId="77777777" w:rsidR="00264E7A" w:rsidRPr="00062063" w:rsidRDefault="00264E7A" w:rsidP="00817AAB">
      <w:pPr>
        <w:rPr>
          <w:rFonts w:ascii="Arial" w:hAnsi="Arial" w:cs="Arial"/>
          <w:sz w:val="22"/>
          <w:szCs w:val="22"/>
        </w:rPr>
      </w:pPr>
    </w:p>
    <w:p w14:paraId="72D454C1" w14:textId="77777777" w:rsidR="0002080E" w:rsidRDefault="0002080E" w:rsidP="0002080E">
      <w:pPr>
        <w:tabs>
          <w:tab w:val="center" w:pos="1980"/>
          <w:tab w:val="center" w:pos="7020"/>
        </w:tabs>
        <w:rPr>
          <w:rFonts w:ascii="Arial" w:hAnsi="Arial" w:cs="Arial"/>
          <w:sz w:val="22"/>
          <w:szCs w:val="22"/>
        </w:rPr>
      </w:pPr>
    </w:p>
    <w:p w14:paraId="56C45723" w14:textId="77777777" w:rsidR="00940D6A" w:rsidRDefault="00336BE6" w:rsidP="0002080E">
      <w:pPr>
        <w:tabs>
          <w:tab w:val="center" w:pos="1980"/>
          <w:tab w:val="center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Kraj Vysočina:</w:t>
      </w:r>
    </w:p>
    <w:p w14:paraId="454FD0A0" w14:textId="77777777" w:rsidR="00940D6A" w:rsidRDefault="00940D6A" w:rsidP="0002080E">
      <w:pPr>
        <w:tabs>
          <w:tab w:val="center" w:pos="1980"/>
          <w:tab w:val="center" w:pos="7020"/>
        </w:tabs>
        <w:rPr>
          <w:rFonts w:ascii="Arial" w:hAnsi="Arial" w:cs="Arial"/>
          <w:sz w:val="22"/>
          <w:szCs w:val="22"/>
        </w:rPr>
      </w:pPr>
    </w:p>
    <w:p w14:paraId="22036E15" w14:textId="77777777" w:rsidR="00940D6A" w:rsidRDefault="00940D6A" w:rsidP="0002080E">
      <w:pPr>
        <w:tabs>
          <w:tab w:val="center" w:pos="1980"/>
          <w:tab w:val="center" w:pos="7020"/>
        </w:tabs>
        <w:rPr>
          <w:rFonts w:ascii="Arial" w:hAnsi="Arial" w:cs="Arial"/>
          <w:sz w:val="22"/>
          <w:szCs w:val="22"/>
        </w:rPr>
      </w:pPr>
    </w:p>
    <w:p w14:paraId="78A2DAF1" w14:textId="77777777" w:rsidR="00336BE6" w:rsidRDefault="00336BE6" w:rsidP="0002080E">
      <w:pPr>
        <w:tabs>
          <w:tab w:val="center" w:pos="1980"/>
          <w:tab w:val="center" w:pos="7020"/>
        </w:tabs>
        <w:rPr>
          <w:rFonts w:ascii="Arial" w:hAnsi="Arial" w:cs="Arial"/>
          <w:sz w:val="22"/>
          <w:szCs w:val="22"/>
        </w:rPr>
      </w:pPr>
    </w:p>
    <w:p w14:paraId="1AB63C0D" w14:textId="77777777" w:rsidR="00940D6A" w:rsidRDefault="00940D6A" w:rsidP="0002080E">
      <w:pPr>
        <w:tabs>
          <w:tab w:val="center" w:pos="1980"/>
          <w:tab w:val="center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14:paraId="5C2A72CC" w14:textId="77777777" w:rsidR="00336BE6" w:rsidRDefault="00336BE6" w:rsidP="0002080E">
      <w:pPr>
        <w:tabs>
          <w:tab w:val="center" w:pos="1980"/>
          <w:tab w:val="center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MUDr. Jiří Běhounek </w:t>
      </w:r>
    </w:p>
    <w:p w14:paraId="6382DF2A" w14:textId="77777777" w:rsidR="00940D6A" w:rsidRDefault="00940D6A" w:rsidP="0002080E">
      <w:pPr>
        <w:tabs>
          <w:tab w:val="center" w:pos="1980"/>
          <w:tab w:val="center" w:pos="7020"/>
        </w:tabs>
        <w:rPr>
          <w:rFonts w:ascii="Arial" w:hAnsi="Arial" w:cs="Arial"/>
          <w:b/>
          <w:sz w:val="22"/>
          <w:szCs w:val="22"/>
        </w:rPr>
      </w:pPr>
      <w:r w:rsidRPr="00940D6A">
        <w:rPr>
          <w:rFonts w:ascii="Arial" w:hAnsi="Arial" w:cs="Arial"/>
          <w:b/>
          <w:sz w:val="22"/>
          <w:szCs w:val="22"/>
        </w:rPr>
        <w:t>hejtman</w:t>
      </w:r>
      <w:r w:rsidR="00336BE6">
        <w:rPr>
          <w:rFonts w:ascii="Arial" w:hAnsi="Arial" w:cs="Arial"/>
          <w:b/>
          <w:sz w:val="22"/>
          <w:szCs w:val="22"/>
        </w:rPr>
        <w:t xml:space="preserve"> kraje</w:t>
      </w:r>
    </w:p>
    <w:p w14:paraId="2EB82D0B" w14:textId="77777777" w:rsidR="00940D6A" w:rsidRDefault="00940D6A" w:rsidP="0002080E">
      <w:pPr>
        <w:tabs>
          <w:tab w:val="center" w:pos="1980"/>
          <w:tab w:val="center" w:pos="7020"/>
        </w:tabs>
        <w:rPr>
          <w:rFonts w:ascii="Arial" w:hAnsi="Arial" w:cs="Arial"/>
          <w:b/>
          <w:sz w:val="22"/>
          <w:szCs w:val="22"/>
        </w:rPr>
      </w:pPr>
    </w:p>
    <w:p w14:paraId="6AA4D037" w14:textId="77777777" w:rsidR="00940D6A" w:rsidRDefault="00940D6A" w:rsidP="0002080E">
      <w:pPr>
        <w:tabs>
          <w:tab w:val="center" w:pos="1980"/>
          <w:tab w:val="center" w:pos="7020"/>
        </w:tabs>
        <w:rPr>
          <w:rFonts w:ascii="Arial" w:hAnsi="Arial" w:cs="Arial"/>
          <w:b/>
          <w:sz w:val="22"/>
          <w:szCs w:val="22"/>
        </w:rPr>
      </w:pPr>
    </w:p>
    <w:p w14:paraId="4FD4CA49" w14:textId="77777777" w:rsidR="00940D6A" w:rsidRDefault="00336BE6" w:rsidP="0002080E">
      <w:pPr>
        <w:tabs>
          <w:tab w:val="center" w:pos="1980"/>
          <w:tab w:val="center" w:pos="7020"/>
        </w:tabs>
        <w:rPr>
          <w:rFonts w:ascii="Arial" w:hAnsi="Arial" w:cs="Arial"/>
          <w:b/>
          <w:sz w:val="22"/>
          <w:szCs w:val="22"/>
        </w:rPr>
      </w:pPr>
      <w:r w:rsidRPr="00336BE6">
        <w:rPr>
          <w:rFonts w:ascii="Arial" w:hAnsi="Arial" w:cs="Arial"/>
          <w:sz w:val="22"/>
          <w:szCs w:val="22"/>
        </w:rPr>
        <w:t>za Krajskou hospodářskou komoru Kraje Vysočina</w:t>
      </w:r>
      <w:r>
        <w:rPr>
          <w:rFonts w:ascii="Arial" w:hAnsi="Arial" w:cs="Arial"/>
          <w:sz w:val="22"/>
          <w:szCs w:val="22"/>
        </w:rPr>
        <w:t>:</w:t>
      </w:r>
    </w:p>
    <w:p w14:paraId="31613979" w14:textId="77777777" w:rsidR="00940D6A" w:rsidRDefault="00940D6A" w:rsidP="0002080E">
      <w:pPr>
        <w:tabs>
          <w:tab w:val="center" w:pos="1980"/>
          <w:tab w:val="center" w:pos="7020"/>
        </w:tabs>
        <w:rPr>
          <w:rFonts w:ascii="Arial" w:hAnsi="Arial" w:cs="Arial"/>
          <w:b/>
          <w:sz w:val="22"/>
          <w:szCs w:val="22"/>
        </w:rPr>
      </w:pPr>
    </w:p>
    <w:p w14:paraId="79E6A075" w14:textId="77777777" w:rsidR="00940D6A" w:rsidRDefault="00940D6A" w:rsidP="0002080E">
      <w:pPr>
        <w:tabs>
          <w:tab w:val="center" w:pos="1980"/>
          <w:tab w:val="center" w:pos="7020"/>
        </w:tabs>
        <w:rPr>
          <w:rFonts w:ascii="Arial" w:hAnsi="Arial" w:cs="Arial"/>
          <w:b/>
          <w:sz w:val="22"/>
          <w:szCs w:val="22"/>
        </w:rPr>
      </w:pPr>
    </w:p>
    <w:p w14:paraId="1FA6AFFA" w14:textId="77777777" w:rsidR="00940D6A" w:rsidRDefault="00940D6A" w:rsidP="0002080E">
      <w:pPr>
        <w:tabs>
          <w:tab w:val="center" w:pos="1980"/>
          <w:tab w:val="center" w:pos="7020"/>
        </w:tabs>
        <w:rPr>
          <w:rFonts w:ascii="Arial" w:hAnsi="Arial" w:cs="Arial"/>
          <w:b/>
          <w:sz w:val="22"/>
          <w:szCs w:val="22"/>
        </w:rPr>
      </w:pPr>
    </w:p>
    <w:p w14:paraId="58B9CCE1" w14:textId="77777777" w:rsidR="00940D6A" w:rsidRDefault="00940D6A" w:rsidP="0002080E">
      <w:pPr>
        <w:tabs>
          <w:tab w:val="center" w:pos="1980"/>
          <w:tab w:val="center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</w:p>
    <w:p w14:paraId="6AF5C361" w14:textId="77777777" w:rsidR="00336BE6" w:rsidRDefault="00336BE6" w:rsidP="0002080E">
      <w:pPr>
        <w:tabs>
          <w:tab w:val="center" w:pos="1980"/>
          <w:tab w:val="center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arch. Jaroslav Huňáček </w:t>
      </w:r>
    </w:p>
    <w:p w14:paraId="715552CD" w14:textId="77777777" w:rsidR="00940D6A" w:rsidRDefault="00940D6A" w:rsidP="0002080E">
      <w:pPr>
        <w:tabs>
          <w:tab w:val="center" w:pos="1980"/>
          <w:tab w:val="center" w:pos="7020"/>
        </w:tabs>
        <w:rPr>
          <w:rFonts w:ascii="Arial" w:hAnsi="Arial" w:cs="Arial"/>
          <w:b/>
          <w:sz w:val="22"/>
          <w:szCs w:val="22"/>
        </w:rPr>
      </w:pPr>
      <w:r w:rsidRPr="00940D6A">
        <w:rPr>
          <w:rFonts w:ascii="Arial" w:hAnsi="Arial" w:cs="Arial"/>
          <w:b/>
          <w:sz w:val="22"/>
          <w:szCs w:val="22"/>
        </w:rPr>
        <w:t>předseda představenstva</w:t>
      </w:r>
    </w:p>
    <w:p w14:paraId="71567855" w14:textId="77777777" w:rsidR="00940D6A" w:rsidRDefault="00940D6A" w:rsidP="0002080E">
      <w:pPr>
        <w:tabs>
          <w:tab w:val="center" w:pos="1980"/>
          <w:tab w:val="center" w:pos="7020"/>
        </w:tabs>
        <w:rPr>
          <w:rFonts w:ascii="Arial" w:hAnsi="Arial" w:cs="Arial"/>
          <w:b/>
          <w:sz w:val="22"/>
          <w:szCs w:val="22"/>
        </w:rPr>
      </w:pPr>
    </w:p>
    <w:p w14:paraId="1D534A72" w14:textId="77777777" w:rsidR="00940D6A" w:rsidRDefault="00940D6A" w:rsidP="0002080E">
      <w:pPr>
        <w:tabs>
          <w:tab w:val="center" w:pos="1980"/>
          <w:tab w:val="center" w:pos="7020"/>
        </w:tabs>
        <w:rPr>
          <w:rFonts w:ascii="Arial" w:hAnsi="Arial" w:cs="Arial"/>
          <w:b/>
          <w:sz w:val="22"/>
          <w:szCs w:val="22"/>
        </w:rPr>
      </w:pPr>
    </w:p>
    <w:p w14:paraId="1F5BAABE" w14:textId="77777777" w:rsidR="00940D6A" w:rsidRDefault="00940D6A" w:rsidP="0002080E">
      <w:pPr>
        <w:tabs>
          <w:tab w:val="center" w:pos="1980"/>
          <w:tab w:val="center" w:pos="7020"/>
        </w:tabs>
        <w:rPr>
          <w:rFonts w:ascii="Arial" w:hAnsi="Arial" w:cs="Arial"/>
          <w:b/>
          <w:sz w:val="22"/>
          <w:szCs w:val="22"/>
        </w:rPr>
      </w:pPr>
    </w:p>
    <w:p w14:paraId="1AB1FEC3" w14:textId="77777777" w:rsidR="00940D6A" w:rsidRDefault="00940D6A" w:rsidP="0002080E">
      <w:pPr>
        <w:tabs>
          <w:tab w:val="center" w:pos="1980"/>
          <w:tab w:val="center" w:pos="7020"/>
        </w:tabs>
        <w:rPr>
          <w:rFonts w:ascii="Arial" w:hAnsi="Arial" w:cs="Arial"/>
          <w:sz w:val="22"/>
          <w:szCs w:val="22"/>
        </w:rPr>
      </w:pPr>
      <w:r w:rsidRPr="00940D6A">
        <w:rPr>
          <w:rFonts w:ascii="Arial" w:hAnsi="Arial" w:cs="Arial"/>
          <w:sz w:val="22"/>
          <w:szCs w:val="22"/>
        </w:rPr>
        <w:t>………………………………..</w:t>
      </w:r>
    </w:p>
    <w:p w14:paraId="39873A1C" w14:textId="77777777" w:rsidR="00940D6A" w:rsidRPr="00940D6A" w:rsidRDefault="00336BE6" w:rsidP="0002080E">
      <w:pPr>
        <w:tabs>
          <w:tab w:val="center" w:pos="1980"/>
          <w:tab w:val="center" w:pos="7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Ludmila Dočkalová</w:t>
      </w:r>
    </w:p>
    <w:p w14:paraId="13CD11A7" w14:textId="77777777" w:rsidR="00940D6A" w:rsidRDefault="00940D6A" w:rsidP="0002080E">
      <w:pPr>
        <w:tabs>
          <w:tab w:val="center" w:pos="1980"/>
          <w:tab w:val="center" w:pos="7020"/>
        </w:tabs>
        <w:rPr>
          <w:rFonts w:ascii="Arial" w:hAnsi="Arial" w:cs="Arial"/>
          <w:b/>
          <w:sz w:val="22"/>
          <w:szCs w:val="22"/>
        </w:rPr>
      </w:pPr>
      <w:r w:rsidRPr="00940D6A">
        <w:rPr>
          <w:rFonts w:ascii="Arial" w:hAnsi="Arial" w:cs="Arial"/>
          <w:b/>
          <w:sz w:val="22"/>
          <w:szCs w:val="22"/>
        </w:rPr>
        <w:t>místopředsed</w:t>
      </w:r>
      <w:r w:rsidR="00336BE6">
        <w:rPr>
          <w:rFonts w:ascii="Arial" w:hAnsi="Arial" w:cs="Arial"/>
          <w:b/>
          <w:sz w:val="22"/>
          <w:szCs w:val="22"/>
        </w:rPr>
        <w:t>kyně</w:t>
      </w:r>
      <w:r w:rsidRPr="00940D6A">
        <w:rPr>
          <w:rFonts w:ascii="Arial" w:hAnsi="Arial" w:cs="Arial"/>
          <w:b/>
          <w:sz w:val="22"/>
          <w:szCs w:val="22"/>
        </w:rPr>
        <w:t xml:space="preserve"> představenstva</w:t>
      </w:r>
    </w:p>
    <w:p w14:paraId="2595C74D" w14:textId="77777777" w:rsidR="00A5479B" w:rsidRDefault="00A5479B" w:rsidP="0002080E">
      <w:pPr>
        <w:tabs>
          <w:tab w:val="center" w:pos="1980"/>
          <w:tab w:val="center" w:pos="7020"/>
        </w:tabs>
        <w:rPr>
          <w:rFonts w:ascii="Arial" w:hAnsi="Arial" w:cs="Arial"/>
          <w:b/>
          <w:sz w:val="22"/>
          <w:szCs w:val="22"/>
        </w:rPr>
      </w:pPr>
    </w:p>
    <w:p w14:paraId="7E0B9DF3" w14:textId="77777777" w:rsidR="00A5479B" w:rsidRDefault="00A5479B" w:rsidP="0002080E">
      <w:pPr>
        <w:tabs>
          <w:tab w:val="center" w:pos="1980"/>
          <w:tab w:val="center" w:pos="7020"/>
        </w:tabs>
        <w:rPr>
          <w:rFonts w:ascii="Arial" w:hAnsi="Arial" w:cs="Arial"/>
          <w:b/>
          <w:sz w:val="22"/>
          <w:szCs w:val="22"/>
        </w:rPr>
      </w:pPr>
    </w:p>
    <w:p w14:paraId="3D2AE01A" w14:textId="09F30316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  <w:r w:rsidRPr="00336BE6">
        <w:rPr>
          <w:rFonts w:ascii="Arial" w:hAnsi="Arial" w:cs="Arial"/>
          <w:sz w:val="22"/>
          <w:szCs w:val="22"/>
        </w:rPr>
        <w:t xml:space="preserve">za </w:t>
      </w:r>
      <w:r w:rsidRPr="00336BE6">
        <w:rPr>
          <w:rStyle w:val="tsubjname"/>
          <w:rFonts w:ascii="Arial" w:hAnsi="Arial" w:cs="Arial"/>
          <w:sz w:val="22"/>
          <w:szCs w:val="22"/>
        </w:rPr>
        <w:t>Úřad práce České republiky</w:t>
      </w:r>
      <w:r>
        <w:rPr>
          <w:rStyle w:val="tsubjname"/>
          <w:rFonts w:ascii="Arial" w:hAnsi="Arial" w:cs="Arial"/>
          <w:sz w:val="22"/>
          <w:szCs w:val="22"/>
        </w:rPr>
        <w:t>:</w:t>
      </w:r>
    </w:p>
    <w:p w14:paraId="30E41445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38EA7834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16123444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536BD238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6A6C8D0D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  <w:r>
        <w:rPr>
          <w:rStyle w:val="tsubjname"/>
          <w:rFonts w:ascii="Arial" w:hAnsi="Arial" w:cs="Arial"/>
          <w:sz w:val="22"/>
          <w:szCs w:val="22"/>
        </w:rPr>
        <w:t>…………………………………..</w:t>
      </w:r>
    </w:p>
    <w:p w14:paraId="616C1C57" w14:textId="2C145DC4" w:rsidR="00336BE6" w:rsidRPr="009701B6" w:rsidRDefault="00F33A37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b/>
          <w:sz w:val="22"/>
          <w:szCs w:val="22"/>
        </w:rPr>
      </w:pPr>
      <w:r w:rsidRPr="009701B6">
        <w:rPr>
          <w:rStyle w:val="tsubjname"/>
          <w:rFonts w:ascii="Arial" w:hAnsi="Arial" w:cs="Arial"/>
          <w:b/>
          <w:sz w:val="22"/>
          <w:szCs w:val="22"/>
        </w:rPr>
        <w:t>Mgr. Šárka Kubátová</w:t>
      </w:r>
    </w:p>
    <w:p w14:paraId="4BF69B81" w14:textId="77777777" w:rsidR="00A5479B" w:rsidRDefault="00A5479B" w:rsidP="007534B1">
      <w:pPr>
        <w:autoSpaceDE w:val="0"/>
        <w:autoSpaceDN w:val="0"/>
        <w:adjustRightInd w:val="0"/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Odboru kanceláře Krajské pobočky ÚP ČR v Jihlavě, </w:t>
      </w:r>
    </w:p>
    <w:p w14:paraId="38443790" w14:textId="1EBFD7E4" w:rsidR="00F33A37" w:rsidRDefault="00A5479B" w:rsidP="007534B1">
      <w:pPr>
        <w:autoSpaceDE w:val="0"/>
        <w:autoSpaceDN w:val="0"/>
        <w:adjustRightInd w:val="0"/>
        <w:ind w:left="2124" w:hanging="2124"/>
        <w:rPr>
          <w:rStyle w:val="tsubjnam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pověřená zastupováním ředitele Krajské pobočky ÚP ČR v Jihlavě</w:t>
      </w:r>
      <w:r>
        <w:rPr>
          <w:rStyle w:val="tsubjname"/>
          <w:rFonts w:ascii="Arial" w:hAnsi="Arial" w:cs="Arial"/>
          <w:sz w:val="22"/>
          <w:szCs w:val="22"/>
        </w:rPr>
        <w:t xml:space="preserve"> </w:t>
      </w:r>
    </w:p>
    <w:p w14:paraId="0B880FAC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7DCDF9B2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61F1150D" w14:textId="20831143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b/>
          <w:sz w:val="22"/>
          <w:szCs w:val="22"/>
        </w:rPr>
      </w:pPr>
      <w:r>
        <w:rPr>
          <w:rStyle w:val="tsubjname"/>
          <w:rFonts w:ascii="Arial" w:hAnsi="Arial" w:cs="Arial"/>
          <w:sz w:val="22"/>
          <w:szCs w:val="22"/>
        </w:rPr>
        <w:t xml:space="preserve">za </w:t>
      </w:r>
      <w:r w:rsidR="00800BB7" w:rsidRPr="00E3696C">
        <w:rPr>
          <w:rStyle w:val="tsubjname"/>
          <w:rFonts w:ascii="Arial" w:hAnsi="Arial" w:cs="Arial"/>
          <w:b/>
          <w:sz w:val="22"/>
          <w:szCs w:val="22"/>
        </w:rPr>
        <w:t>Českomoravsk</w:t>
      </w:r>
      <w:r w:rsidR="00800BB7">
        <w:rPr>
          <w:rStyle w:val="tsubjname"/>
          <w:rFonts w:ascii="Arial" w:hAnsi="Arial" w:cs="Arial"/>
          <w:b/>
          <w:sz w:val="22"/>
          <w:szCs w:val="22"/>
        </w:rPr>
        <w:t>ou</w:t>
      </w:r>
      <w:r w:rsidR="00800BB7" w:rsidRPr="00E3696C">
        <w:rPr>
          <w:rStyle w:val="tsubjname"/>
          <w:rFonts w:ascii="Arial" w:hAnsi="Arial" w:cs="Arial"/>
          <w:b/>
          <w:sz w:val="22"/>
          <w:szCs w:val="22"/>
        </w:rPr>
        <w:t xml:space="preserve"> konfederac</w:t>
      </w:r>
      <w:r w:rsidR="00800BB7">
        <w:rPr>
          <w:rStyle w:val="tsubjname"/>
          <w:rFonts w:ascii="Arial" w:hAnsi="Arial" w:cs="Arial"/>
          <w:b/>
          <w:sz w:val="22"/>
          <w:szCs w:val="22"/>
        </w:rPr>
        <w:t>i</w:t>
      </w:r>
      <w:r w:rsidR="00800BB7" w:rsidRPr="00E3696C">
        <w:rPr>
          <w:rStyle w:val="tsubjname"/>
          <w:rFonts w:ascii="Arial" w:hAnsi="Arial" w:cs="Arial"/>
          <w:b/>
          <w:sz w:val="22"/>
          <w:szCs w:val="22"/>
        </w:rPr>
        <w:t xml:space="preserve"> odborových svazů</w:t>
      </w:r>
      <w:r>
        <w:rPr>
          <w:rStyle w:val="tsubjname"/>
          <w:rFonts w:ascii="Arial" w:hAnsi="Arial" w:cs="Arial"/>
          <w:sz w:val="22"/>
          <w:szCs w:val="22"/>
        </w:rPr>
        <w:t>:</w:t>
      </w:r>
    </w:p>
    <w:p w14:paraId="78C1896F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b/>
          <w:sz w:val="22"/>
          <w:szCs w:val="22"/>
        </w:rPr>
      </w:pPr>
    </w:p>
    <w:p w14:paraId="33C24EE0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b/>
          <w:sz w:val="22"/>
          <w:szCs w:val="22"/>
        </w:rPr>
      </w:pPr>
    </w:p>
    <w:p w14:paraId="4058C26A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b/>
          <w:sz w:val="22"/>
          <w:szCs w:val="22"/>
        </w:rPr>
      </w:pPr>
    </w:p>
    <w:p w14:paraId="28272A96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b/>
          <w:sz w:val="22"/>
          <w:szCs w:val="22"/>
        </w:rPr>
      </w:pPr>
    </w:p>
    <w:p w14:paraId="01997A50" w14:textId="77777777" w:rsidR="00336BE6" w:rsidRP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  <w:r w:rsidRPr="00336BE6">
        <w:rPr>
          <w:rStyle w:val="tsubjname"/>
          <w:rFonts w:ascii="Arial" w:hAnsi="Arial" w:cs="Arial"/>
          <w:sz w:val="22"/>
          <w:szCs w:val="22"/>
        </w:rPr>
        <w:t>………………………………..</w:t>
      </w:r>
    </w:p>
    <w:p w14:paraId="77F5FCEA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b/>
          <w:sz w:val="22"/>
          <w:szCs w:val="22"/>
        </w:rPr>
      </w:pPr>
      <w:r>
        <w:rPr>
          <w:rStyle w:val="tsubjname"/>
          <w:rFonts w:ascii="Arial" w:hAnsi="Arial" w:cs="Arial"/>
          <w:b/>
          <w:sz w:val="22"/>
          <w:szCs w:val="22"/>
        </w:rPr>
        <w:t>Roman Bence</w:t>
      </w:r>
    </w:p>
    <w:p w14:paraId="32F4A382" w14:textId="30AB3A35" w:rsidR="00336BE6" w:rsidRDefault="00E3696C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b/>
          <w:sz w:val="22"/>
          <w:szCs w:val="22"/>
        </w:rPr>
      </w:pPr>
      <w:r w:rsidRPr="00E3696C">
        <w:rPr>
          <w:rStyle w:val="tsubjname"/>
          <w:rFonts w:ascii="Arial" w:hAnsi="Arial" w:cs="Arial"/>
          <w:b/>
          <w:sz w:val="22"/>
          <w:szCs w:val="22"/>
        </w:rPr>
        <w:t>předseda Regionální rady ČMKOS Kraje Vysočina</w:t>
      </w:r>
    </w:p>
    <w:p w14:paraId="6E317309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b/>
          <w:sz w:val="22"/>
          <w:szCs w:val="22"/>
        </w:rPr>
      </w:pPr>
    </w:p>
    <w:p w14:paraId="7A17250A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b/>
          <w:sz w:val="22"/>
          <w:szCs w:val="22"/>
        </w:rPr>
      </w:pPr>
    </w:p>
    <w:p w14:paraId="64F4EBBD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b/>
          <w:sz w:val="22"/>
          <w:szCs w:val="22"/>
        </w:rPr>
      </w:pPr>
    </w:p>
    <w:p w14:paraId="0FEEEF44" w14:textId="77777777" w:rsidR="0007062A" w:rsidRDefault="0007062A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5C5DC9FC" w14:textId="77777777" w:rsidR="0007062A" w:rsidRDefault="0007062A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151AB0ED" w14:textId="77777777" w:rsidR="0007062A" w:rsidRDefault="0007062A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3C02288C" w14:textId="77777777" w:rsidR="0007062A" w:rsidRDefault="0007062A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39DA6265" w14:textId="77777777" w:rsidR="0007062A" w:rsidRDefault="0007062A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09FD86E0" w14:textId="77777777" w:rsidR="0007062A" w:rsidRDefault="0007062A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23049C49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  <w:r w:rsidRPr="00336BE6">
        <w:rPr>
          <w:rStyle w:val="tsubjname"/>
          <w:rFonts w:ascii="Arial" w:hAnsi="Arial" w:cs="Arial"/>
          <w:sz w:val="22"/>
          <w:szCs w:val="22"/>
        </w:rPr>
        <w:t xml:space="preserve">za Vysočina </w:t>
      </w:r>
      <w:proofErr w:type="spellStart"/>
      <w:r w:rsidRPr="00336BE6">
        <w:rPr>
          <w:rStyle w:val="tsubjname"/>
          <w:rFonts w:ascii="Arial" w:hAnsi="Arial" w:cs="Arial"/>
          <w:sz w:val="22"/>
          <w:szCs w:val="22"/>
        </w:rPr>
        <w:t>Education</w:t>
      </w:r>
      <w:proofErr w:type="spellEnd"/>
      <w:r w:rsidRPr="00336BE6">
        <w:rPr>
          <w:rStyle w:val="tsubjname"/>
          <w:rFonts w:ascii="Arial" w:hAnsi="Arial" w:cs="Arial"/>
          <w:sz w:val="22"/>
          <w:szCs w:val="22"/>
        </w:rPr>
        <w:t>, školské zařízení pro další vzdělávání pedagogických pracovníků a středisko služeb školám, příspěvková organizace</w:t>
      </w:r>
      <w:r>
        <w:rPr>
          <w:rStyle w:val="tsubjname"/>
          <w:rFonts w:ascii="Arial" w:hAnsi="Arial" w:cs="Arial"/>
          <w:sz w:val="22"/>
          <w:szCs w:val="22"/>
        </w:rPr>
        <w:t>:</w:t>
      </w:r>
    </w:p>
    <w:p w14:paraId="02EC6235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41803BE2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6F862285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07E73BDC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4CF01DFE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32BB8685" w14:textId="77777777" w:rsid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  <w:r>
        <w:rPr>
          <w:rStyle w:val="tsubjname"/>
          <w:rFonts w:ascii="Arial" w:hAnsi="Arial" w:cs="Arial"/>
          <w:sz w:val="22"/>
          <w:szCs w:val="22"/>
        </w:rPr>
        <w:t>………………………………</w:t>
      </w:r>
    </w:p>
    <w:p w14:paraId="5F246FB6" w14:textId="77777777" w:rsidR="00336BE6" w:rsidRP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b/>
          <w:sz w:val="22"/>
          <w:szCs w:val="22"/>
        </w:rPr>
      </w:pPr>
      <w:r w:rsidRPr="00336BE6">
        <w:rPr>
          <w:rStyle w:val="tsubjname"/>
          <w:rFonts w:ascii="Arial" w:hAnsi="Arial" w:cs="Arial"/>
          <w:b/>
          <w:sz w:val="22"/>
          <w:szCs w:val="22"/>
        </w:rPr>
        <w:t>Mgr. Roman Křivánek</w:t>
      </w:r>
    </w:p>
    <w:p w14:paraId="13DE7954" w14:textId="77777777" w:rsidR="00336BE6" w:rsidRPr="00336BE6" w:rsidRDefault="00336BE6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b/>
          <w:sz w:val="22"/>
          <w:szCs w:val="22"/>
        </w:rPr>
      </w:pPr>
      <w:r w:rsidRPr="00336BE6">
        <w:rPr>
          <w:rStyle w:val="tsubjname"/>
          <w:rFonts w:ascii="Arial" w:hAnsi="Arial" w:cs="Arial"/>
          <w:b/>
          <w:sz w:val="22"/>
          <w:szCs w:val="22"/>
        </w:rPr>
        <w:t>ředitel</w:t>
      </w:r>
    </w:p>
    <w:p w14:paraId="58E147AF" w14:textId="77777777" w:rsidR="00336BE6" w:rsidRDefault="00336BE6" w:rsidP="0002080E">
      <w:pPr>
        <w:tabs>
          <w:tab w:val="center" w:pos="1980"/>
          <w:tab w:val="center" w:pos="7020"/>
        </w:tabs>
        <w:rPr>
          <w:rFonts w:ascii="Arial" w:hAnsi="Arial" w:cs="Arial"/>
          <w:sz w:val="22"/>
          <w:szCs w:val="22"/>
        </w:rPr>
      </w:pPr>
    </w:p>
    <w:p w14:paraId="5587D8F1" w14:textId="77777777" w:rsidR="00F15F2F" w:rsidRDefault="00F15F2F" w:rsidP="0002080E">
      <w:pPr>
        <w:tabs>
          <w:tab w:val="center" w:pos="1980"/>
          <w:tab w:val="center" w:pos="7020"/>
        </w:tabs>
        <w:rPr>
          <w:rFonts w:ascii="Arial" w:hAnsi="Arial" w:cs="Arial"/>
          <w:sz w:val="22"/>
          <w:szCs w:val="22"/>
        </w:rPr>
      </w:pPr>
    </w:p>
    <w:p w14:paraId="579A839F" w14:textId="77777777" w:rsidR="00F15F2F" w:rsidRDefault="00F15F2F" w:rsidP="0002080E">
      <w:pPr>
        <w:tabs>
          <w:tab w:val="center" w:pos="1980"/>
          <w:tab w:val="center" w:pos="7020"/>
        </w:tabs>
        <w:rPr>
          <w:rFonts w:ascii="Arial" w:hAnsi="Arial" w:cs="Arial"/>
          <w:sz w:val="22"/>
          <w:szCs w:val="22"/>
        </w:rPr>
      </w:pPr>
    </w:p>
    <w:p w14:paraId="5DB83E15" w14:textId="77777777" w:rsidR="00F15F2F" w:rsidRDefault="00F15F2F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  <w:r w:rsidRPr="00F15F2F">
        <w:rPr>
          <w:rStyle w:val="tsubjname"/>
        </w:rPr>
        <w:t xml:space="preserve">za </w:t>
      </w:r>
      <w:r w:rsidRPr="00F15F2F">
        <w:rPr>
          <w:rStyle w:val="tsubjname"/>
          <w:rFonts w:ascii="Arial" w:hAnsi="Arial" w:cs="Arial"/>
          <w:sz w:val="22"/>
          <w:szCs w:val="22"/>
        </w:rPr>
        <w:t>Svaz průmyslu a dopravy České republiky</w:t>
      </w:r>
    </w:p>
    <w:p w14:paraId="003284DF" w14:textId="77777777" w:rsidR="00F15F2F" w:rsidRDefault="00F15F2F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2D201F4D" w14:textId="77777777" w:rsidR="00F15F2F" w:rsidRDefault="00F15F2F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445DA0F8" w14:textId="77777777" w:rsidR="00F15F2F" w:rsidRDefault="00F15F2F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56F523B5" w14:textId="77777777" w:rsidR="00F15F2F" w:rsidRDefault="00F15F2F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1567B9E3" w14:textId="77777777" w:rsidR="00F15F2F" w:rsidRDefault="00F15F2F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</w:p>
    <w:p w14:paraId="4752F8DB" w14:textId="77777777" w:rsidR="00F15F2F" w:rsidRDefault="00F15F2F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sz w:val="22"/>
          <w:szCs w:val="22"/>
        </w:rPr>
      </w:pPr>
      <w:r>
        <w:rPr>
          <w:rStyle w:val="tsubjname"/>
          <w:rFonts w:ascii="Arial" w:hAnsi="Arial" w:cs="Arial"/>
          <w:sz w:val="22"/>
          <w:szCs w:val="22"/>
        </w:rPr>
        <w:t>……………………………………</w:t>
      </w:r>
    </w:p>
    <w:p w14:paraId="46A0FA32" w14:textId="5F2AFD8E" w:rsidR="009701B6" w:rsidRPr="00D965E3" w:rsidRDefault="00D965E3" w:rsidP="0002080E">
      <w:pPr>
        <w:tabs>
          <w:tab w:val="center" w:pos="1980"/>
          <w:tab w:val="center" w:pos="7020"/>
        </w:tabs>
        <w:rPr>
          <w:rStyle w:val="tsubjname"/>
          <w:rFonts w:ascii="Arial" w:hAnsi="Arial" w:cs="Arial"/>
          <w:b/>
          <w:sz w:val="22"/>
          <w:szCs w:val="22"/>
        </w:rPr>
      </w:pPr>
      <w:r w:rsidRPr="00D965E3">
        <w:rPr>
          <w:rStyle w:val="tsubjname"/>
          <w:rFonts w:ascii="Arial" w:hAnsi="Arial" w:cs="Arial"/>
          <w:b/>
          <w:sz w:val="22"/>
          <w:szCs w:val="22"/>
        </w:rPr>
        <w:t>Ing. Dagmar Kuchtová</w:t>
      </w:r>
    </w:p>
    <w:p w14:paraId="0F4E2721" w14:textId="443FCEBE" w:rsidR="00D965E3" w:rsidRPr="00D965E3" w:rsidRDefault="00D965E3" w:rsidP="0002080E">
      <w:pPr>
        <w:tabs>
          <w:tab w:val="center" w:pos="1980"/>
          <w:tab w:val="center" w:pos="7020"/>
        </w:tabs>
        <w:rPr>
          <w:rStyle w:val="tsubjname"/>
          <w:b/>
        </w:rPr>
      </w:pPr>
      <w:r w:rsidRPr="00D965E3">
        <w:rPr>
          <w:rStyle w:val="tsubjname"/>
          <w:rFonts w:ascii="Arial" w:hAnsi="Arial" w:cs="Arial"/>
          <w:b/>
          <w:sz w:val="22"/>
          <w:szCs w:val="22"/>
        </w:rPr>
        <w:t>generální ředitelka</w:t>
      </w:r>
    </w:p>
    <w:sectPr w:rsidR="00D965E3" w:rsidRPr="00D965E3" w:rsidSect="004E74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EA1E18" w15:done="0"/>
  <w15:commentEx w15:paraId="2391447B" w15:done="0"/>
  <w15:commentEx w15:paraId="16FCDA49" w15:done="0"/>
  <w15:commentEx w15:paraId="7D4ECD73" w15:done="0"/>
  <w15:commentEx w15:paraId="532CB80D" w15:done="0"/>
  <w15:commentEx w15:paraId="759DAD8D" w15:done="0"/>
  <w15:commentEx w15:paraId="3D17EA77" w15:done="0"/>
  <w15:commentEx w15:paraId="598AB4F7" w15:done="0"/>
  <w15:commentEx w15:paraId="394D4A7D" w15:done="0"/>
  <w15:commentEx w15:paraId="652F6052" w15:done="0"/>
  <w15:commentEx w15:paraId="658F0B7E" w15:done="0"/>
  <w15:commentEx w15:paraId="3BB8DB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F02C4" w14:textId="77777777" w:rsidR="00901178" w:rsidRDefault="00901178" w:rsidP="00A05DED">
      <w:r>
        <w:separator/>
      </w:r>
    </w:p>
  </w:endnote>
  <w:endnote w:type="continuationSeparator" w:id="0">
    <w:p w14:paraId="1C4FBC7D" w14:textId="77777777" w:rsidR="00901178" w:rsidRDefault="00901178" w:rsidP="00A0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10406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899A407" w14:textId="77777777" w:rsidR="00A05DED" w:rsidRDefault="00A05DED" w:rsidP="00A05DED">
            <w:pPr>
              <w:pStyle w:val="Zpat"/>
              <w:jc w:val="center"/>
            </w:pPr>
            <w:r>
              <w:t xml:space="preserve">Stránka </w:t>
            </w:r>
            <w:r w:rsidR="00941F6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41F60">
              <w:rPr>
                <w:b/>
                <w:bCs/>
              </w:rPr>
              <w:fldChar w:fldCharType="separate"/>
            </w:r>
            <w:r w:rsidR="007F11F1">
              <w:rPr>
                <w:b/>
                <w:bCs/>
                <w:noProof/>
              </w:rPr>
              <w:t>1</w:t>
            </w:r>
            <w:r w:rsidR="00941F60">
              <w:rPr>
                <w:b/>
                <w:bCs/>
              </w:rPr>
              <w:fldChar w:fldCharType="end"/>
            </w:r>
            <w:r>
              <w:t xml:space="preserve"> z </w:t>
            </w:r>
            <w:r w:rsidR="00941F6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41F60">
              <w:rPr>
                <w:b/>
                <w:bCs/>
              </w:rPr>
              <w:fldChar w:fldCharType="separate"/>
            </w:r>
            <w:r w:rsidR="007F11F1">
              <w:rPr>
                <w:b/>
                <w:bCs/>
                <w:noProof/>
              </w:rPr>
              <w:t>6</w:t>
            </w:r>
            <w:r w:rsidR="00941F60">
              <w:rPr>
                <w:b/>
                <w:bCs/>
              </w:rPr>
              <w:fldChar w:fldCharType="end"/>
            </w:r>
          </w:p>
        </w:sdtContent>
      </w:sdt>
    </w:sdtContent>
  </w:sdt>
  <w:p w14:paraId="29367B82" w14:textId="77777777" w:rsidR="00A05DED" w:rsidRDefault="00A05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5CFBF" w14:textId="77777777" w:rsidR="00901178" w:rsidRDefault="00901178" w:rsidP="00A05DED">
      <w:r>
        <w:separator/>
      </w:r>
    </w:p>
  </w:footnote>
  <w:footnote w:type="continuationSeparator" w:id="0">
    <w:p w14:paraId="6EDEEE30" w14:textId="77777777" w:rsidR="00901178" w:rsidRDefault="00901178" w:rsidP="00A0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6AC2"/>
    <w:multiLevelType w:val="hybridMultilevel"/>
    <w:tmpl w:val="E9F01D46"/>
    <w:lvl w:ilvl="0" w:tplc="DAFEF0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F0D6B95"/>
    <w:multiLevelType w:val="hybridMultilevel"/>
    <w:tmpl w:val="0E620884"/>
    <w:lvl w:ilvl="0" w:tplc="5194F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64056"/>
    <w:multiLevelType w:val="hybridMultilevel"/>
    <w:tmpl w:val="AE8A81B0"/>
    <w:lvl w:ilvl="0" w:tplc="DAFEF0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A69F9"/>
    <w:multiLevelType w:val="hybridMultilevel"/>
    <w:tmpl w:val="64127D90"/>
    <w:lvl w:ilvl="0" w:tplc="E2A2EB1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316D9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94E0E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2A47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9CA55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4E84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A48ED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E293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0DC0C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B605815"/>
    <w:multiLevelType w:val="hybridMultilevel"/>
    <w:tmpl w:val="A9A01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E755F"/>
    <w:multiLevelType w:val="hybridMultilevel"/>
    <w:tmpl w:val="8DFA4830"/>
    <w:lvl w:ilvl="0" w:tplc="5194F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F7109"/>
    <w:multiLevelType w:val="hybridMultilevel"/>
    <w:tmpl w:val="6F741A32"/>
    <w:lvl w:ilvl="0" w:tplc="DAFEF0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1407"/>
    <w:multiLevelType w:val="hybridMultilevel"/>
    <w:tmpl w:val="E7BA7DF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94C11A4"/>
    <w:multiLevelType w:val="hybridMultilevel"/>
    <w:tmpl w:val="DFC89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B4A60"/>
    <w:multiLevelType w:val="hybridMultilevel"/>
    <w:tmpl w:val="F544F88E"/>
    <w:lvl w:ilvl="0" w:tplc="DAFEF0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F1E48174">
      <w:numFmt w:val="bullet"/>
      <w:lvlText w:val=""/>
      <w:lvlJc w:val="left"/>
      <w:pPr>
        <w:ind w:left="1866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ACC68A5"/>
    <w:multiLevelType w:val="hybridMultilevel"/>
    <w:tmpl w:val="885A5C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97812"/>
    <w:multiLevelType w:val="hybridMultilevel"/>
    <w:tmpl w:val="3F400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E569D"/>
    <w:multiLevelType w:val="hybridMultilevel"/>
    <w:tmpl w:val="24509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áš Prchal">
    <w15:presenceInfo w15:providerId="Windows Live" w15:userId="a954f2db93f031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AB"/>
    <w:rsid w:val="0000531B"/>
    <w:rsid w:val="000144CC"/>
    <w:rsid w:val="00016C99"/>
    <w:rsid w:val="0001792B"/>
    <w:rsid w:val="0002080E"/>
    <w:rsid w:val="0002560F"/>
    <w:rsid w:val="00034091"/>
    <w:rsid w:val="000370EB"/>
    <w:rsid w:val="00037F4F"/>
    <w:rsid w:val="00042657"/>
    <w:rsid w:val="00062063"/>
    <w:rsid w:val="0007062A"/>
    <w:rsid w:val="00074B20"/>
    <w:rsid w:val="00082264"/>
    <w:rsid w:val="00082F14"/>
    <w:rsid w:val="0008634A"/>
    <w:rsid w:val="00090F54"/>
    <w:rsid w:val="000A0E4E"/>
    <w:rsid w:val="000B098B"/>
    <w:rsid w:val="000B539E"/>
    <w:rsid w:val="000B6777"/>
    <w:rsid w:val="000C67DD"/>
    <w:rsid w:val="000D4F88"/>
    <w:rsid w:val="000D5E7F"/>
    <w:rsid w:val="000E0463"/>
    <w:rsid w:val="000E58BB"/>
    <w:rsid w:val="000F01A1"/>
    <w:rsid w:val="00114D43"/>
    <w:rsid w:val="0012126C"/>
    <w:rsid w:val="00126CA3"/>
    <w:rsid w:val="00137CB7"/>
    <w:rsid w:val="00142CA0"/>
    <w:rsid w:val="00153457"/>
    <w:rsid w:val="00160C5C"/>
    <w:rsid w:val="001656CE"/>
    <w:rsid w:val="00172FC2"/>
    <w:rsid w:val="00176420"/>
    <w:rsid w:val="001865DB"/>
    <w:rsid w:val="00192136"/>
    <w:rsid w:val="00195785"/>
    <w:rsid w:val="001A5ECC"/>
    <w:rsid w:val="001A61BE"/>
    <w:rsid w:val="001B5521"/>
    <w:rsid w:val="001C7151"/>
    <w:rsid w:val="001C7326"/>
    <w:rsid w:val="001D7CBF"/>
    <w:rsid w:val="001F127D"/>
    <w:rsid w:val="001F344C"/>
    <w:rsid w:val="001F59D8"/>
    <w:rsid w:val="00215193"/>
    <w:rsid w:val="00224CCC"/>
    <w:rsid w:val="0023607A"/>
    <w:rsid w:val="00247334"/>
    <w:rsid w:val="00254F32"/>
    <w:rsid w:val="00256FF3"/>
    <w:rsid w:val="002604FD"/>
    <w:rsid w:val="00263CD8"/>
    <w:rsid w:val="00263E85"/>
    <w:rsid w:val="00264E7A"/>
    <w:rsid w:val="002653C3"/>
    <w:rsid w:val="00266902"/>
    <w:rsid w:val="0027598C"/>
    <w:rsid w:val="00284052"/>
    <w:rsid w:val="002846D1"/>
    <w:rsid w:val="0028642D"/>
    <w:rsid w:val="0029098E"/>
    <w:rsid w:val="00291C98"/>
    <w:rsid w:val="0029291C"/>
    <w:rsid w:val="002972C1"/>
    <w:rsid w:val="002A1A4A"/>
    <w:rsid w:val="002A3E19"/>
    <w:rsid w:val="002A59F1"/>
    <w:rsid w:val="002B11C1"/>
    <w:rsid w:val="002B79EA"/>
    <w:rsid w:val="002C1776"/>
    <w:rsid w:val="002C4E72"/>
    <w:rsid w:val="002C6660"/>
    <w:rsid w:val="002F3175"/>
    <w:rsid w:val="002F6665"/>
    <w:rsid w:val="00307A1B"/>
    <w:rsid w:val="00315036"/>
    <w:rsid w:val="00321752"/>
    <w:rsid w:val="00327056"/>
    <w:rsid w:val="00336BE6"/>
    <w:rsid w:val="003370E8"/>
    <w:rsid w:val="003410A7"/>
    <w:rsid w:val="00347CC5"/>
    <w:rsid w:val="00347D23"/>
    <w:rsid w:val="003529FF"/>
    <w:rsid w:val="0035705A"/>
    <w:rsid w:val="00357158"/>
    <w:rsid w:val="00361332"/>
    <w:rsid w:val="003613BB"/>
    <w:rsid w:val="00371D27"/>
    <w:rsid w:val="00383E47"/>
    <w:rsid w:val="003840D5"/>
    <w:rsid w:val="00385A0F"/>
    <w:rsid w:val="00385E7F"/>
    <w:rsid w:val="00386D08"/>
    <w:rsid w:val="00390E59"/>
    <w:rsid w:val="003937A1"/>
    <w:rsid w:val="00396F7F"/>
    <w:rsid w:val="00397130"/>
    <w:rsid w:val="0039786C"/>
    <w:rsid w:val="003B467B"/>
    <w:rsid w:val="003C581E"/>
    <w:rsid w:val="003D1138"/>
    <w:rsid w:val="003F0F85"/>
    <w:rsid w:val="003F3231"/>
    <w:rsid w:val="003F3879"/>
    <w:rsid w:val="00411C42"/>
    <w:rsid w:val="0041357C"/>
    <w:rsid w:val="00413A89"/>
    <w:rsid w:val="00423C47"/>
    <w:rsid w:val="004339B9"/>
    <w:rsid w:val="004343E0"/>
    <w:rsid w:val="0044270B"/>
    <w:rsid w:val="0045192C"/>
    <w:rsid w:val="004561FE"/>
    <w:rsid w:val="00466FA7"/>
    <w:rsid w:val="00476D0F"/>
    <w:rsid w:val="004949E2"/>
    <w:rsid w:val="004A5459"/>
    <w:rsid w:val="004B2763"/>
    <w:rsid w:val="004C2CDC"/>
    <w:rsid w:val="004C4C5A"/>
    <w:rsid w:val="004C5E53"/>
    <w:rsid w:val="004E74ED"/>
    <w:rsid w:val="004F29BF"/>
    <w:rsid w:val="00501DAD"/>
    <w:rsid w:val="00502042"/>
    <w:rsid w:val="005069DB"/>
    <w:rsid w:val="00510046"/>
    <w:rsid w:val="00537824"/>
    <w:rsid w:val="00540C99"/>
    <w:rsid w:val="00540F35"/>
    <w:rsid w:val="00541110"/>
    <w:rsid w:val="00541E18"/>
    <w:rsid w:val="005623CF"/>
    <w:rsid w:val="005729D6"/>
    <w:rsid w:val="00575ED7"/>
    <w:rsid w:val="00577345"/>
    <w:rsid w:val="0058239B"/>
    <w:rsid w:val="005856A3"/>
    <w:rsid w:val="005903C8"/>
    <w:rsid w:val="00590942"/>
    <w:rsid w:val="00594F82"/>
    <w:rsid w:val="005A5823"/>
    <w:rsid w:val="005A6BDE"/>
    <w:rsid w:val="005E7A2D"/>
    <w:rsid w:val="00603DB5"/>
    <w:rsid w:val="0060579B"/>
    <w:rsid w:val="0061248D"/>
    <w:rsid w:val="00624D51"/>
    <w:rsid w:val="00645B1B"/>
    <w:rsid w:val="00646425"/>
    <w:rsid w:val="00660CE8"/>
    <w:rsid w:val="00681C9E"/>
    <w:rsid w:val="0068235D"/>
    <w:rsid w:val="006826BD"/>
    <w:rsid w:val="006854D4"/>
    <w:rsid w:val="006A4AB6"/>
    <w:rsid w:val="006B28C8"/>
    <w:rsid w:val="006B325F"/>
    <w:rsid w:val="006D195C"/>
    <w:rsid w:val="006D1F1F"/>
    <w:rsid w:val="006F0FAD"/>
    <w:rsid w:val="006F73F4"/>
    <w:rsid w:val="0070008A"/>
    <w:rsid w:val="00716910"/>
    <w:rsid w:val="0073535F"/>
    <w:rsid w:val="007353C7"/>
    <w:rsid w:val="00735E34"/>
    <w:rsid w:val="00740C2E"/>
    <w:rsid w:val="0074146E"/>
    <w:rsid w:val="007469DC"/>
    <w:rsid w:val="007534B1"/>
    <w:rsid w:val="007558FA"/>
    <w:rsid w:val="00757A7D"/>
    <w:rsid w:val="0077254D"/>
    <w:rsid w:val="007735A4"/>
    <w:rsid w:val="0077695D"/>
    <w:rsid w:val="00782AAE"/>
    <w:rsid w:val="007875ED"/>
    <w:rsid w:val="00795B01"/>
    <w:rsid w:val="007A7D79"/>
    <w:rsid w:val="007B116F"/>
    <w:rsid w:val="007B139D"/>
    <w:rsid w:val="007B220C"/>
    <w:rsid w:val="007C14D9"/>
    <w:rsid w:val="007C39DA"/>
    <w:rsid w:val="007C4BEF"/>
    <w:rsid w:val="007D206B"/>
    <w:rsid w:val="007D324C"/>
    <w:rsid w:val="007E200F"/>
    <w:rsid w:val="007E5810"/>
    <w:rsid w:val="007E72F5"/>
    <w:rsid w:val="007F11F1"/>
    <w:rsid w:val="00800BB7"/>
    <w:rsid w:val="008015D1"/>
    <w:rsid w:val="00817AAB"/>
    <w:rsid w:val="008215E7"/>
    <w:rsid w:val="00822C4B"/>
    <w:rsid w:val="0084064D"/>
    <w:rsid w:val="0086129A"/>
    <w:rsid w:val="00862BCF"/>
    <w:rsid w:val="0087041D"/>
    <w:rsid w:val="00870C5F"/>
    <w:rsid w:val="00874C51"/>
    <w:rsid w:val="0087688B"/>
    <w:rsid w:val="0087689F"/>
    <w:rsid w:val="00876C0B"/>
    <w:rsid w:val="00894466"/>
    <w:rsid w:val="00896FB9"/>
    <w:rsid w:val="008A1C7A"/>
    <w:rsid w:val="008A4D58"/>
    <w:rsid w:val="008C56E4"/>
    <w:rsid w:val="008C676F"/>
    <w:rsid w:val="008D4BE8"/>
    <w:rsid w:val="008F620D"/>
    <w:rsid w:val="00901178"/>
    <w:rsid w:val="009016AD"/>
    <w:rsid w:val="00907588"/>
    <w:rsid w:val="00912E81"/>
    <w:rsid w:val="00927A53"/>
    <w:rsid w:val="00940D6A"/>
    <w:rsid w:val="00941F60"/>
    <w:rsid w:val="009463FC"/>
    <w:rsid w:val="00952458"/>
    <w:rsid w:val="0096497E"/>
    <w:rsid w:val="00966E81"/>
    <w:rsid w:val="0096734A"/>
    <w:rsid w:val="009701B6"/>
    <w:rsid w:val="00974665"/>
    <w:rsid w:val="009804D5"/>
    <w:rsid w:val="00986001"/>
    <w:rsid w:val="009931C9"/>
    <w:rsid w:val="00993CE3"/>
    <w:rsid w:val="00997FAE"/>
    <w:rsid w:val="009A272F"/>
    <w:rsid w:val="009A2CDE"/>
    <w:rsid w:val="009B1F59"/>
    <w:rsid w:val="009B5CDE"/>
    <w:rsid w:val="009C21B5"/>
    <w:rsid w:val="009C3976"/>
    <w:rsid w:val="009D2E1F"/>
    <w:rsid w:val="009D78B0"/>
    <w:rsid w:val="009F3918"/>
    <w:rsid w:val="00A00DA3"/>
    <w:rsid w:val="00A05DED"/>
    <w:rsid w:val="00A14DD2"/>
    <w:rsid w:val="00A15A71"/>
    <w:rsid w:val="00A33DFA"/>
    <w:rsid w:val="00A35958"/>
    <w:rsid w:val="00A361C3"/>
    <w:rsid w:val="00A443D8"/>
    <w:rsid w:val="00A478D6"/>
    <w:rsid w:val="00A50242"/>
    <w:rsid w:val="00A5479B"/>
    <w:rsid w:val="00A56C3B"/>
    <w:rsid w:val="00A67F86"/>
    <w:rsid w:val="00AB0BDA"/>
    <w:rsid w:val="00AB34F9"/>
    <w:rsid w:val="00AC0729"/>
    <w:rsid w:val="00AC0851"/>
    <w:rsid w:val="00AC3780"/>
    <w:rsid w:val="00AD2857"/>
    <w:rsid w:val="00AE75EC"/>
    <w:rsid w:val="00AF01A0"/>
    <w:rsid w:val="00B008A5"/>
    <w:rsid w:val="00B0147D"/>
    <w:rsid w:val="00B03A6E"/>
    <w:rsid w:val="00B068C2"/>
    <w:rsid w:val="00B1523B"/>
    <w:rsid w:val="00B2765E"/>
    <w:rsid w:val="00B30EE3"/>
    <w:rsid w:val="00B33B5C"/>
    <w:rsid w:val="00B362F8"/>
    <w:rsid w:val="00B371FF"/>
    <w:rsid w:val="00B4675D"/>
    <w:rsid w:val="00B4751C"/>
    <w:rsid w:val="00B50906"/>
    <w:rsid w:val="00B52F93"/>
    <w:rsid w:val="00B54B76"/>
    <w:rsid w:val="00B6556C"/>
    <w:rsid w:val="00B93621"/>
    <w:rsid w:val="00BB009B"/>
    <w:rsid w:val="00BC461E"/>
    <w:rsid w:val="00BE4EC4"/>
    <w:rsid w:val="00C06251"/>
    <w:rsid w:val="00C14AA9"/>
    <w:rsid w:val="00C14EB1"/>
    <w:rsid w:val="00C2529A"/>
    <w:rsid w:val="00C26F22"/>
    <w:rsid w:val="00C30C19"/>
    <w:rsid w:val="00C33129"/>
    <w:rsid w:val="00C33675"/>
    <w:rsid w:val="00C7289E"/>
    <w:rsid w:val="00C731BA"/>
    <w:rsid w:val="00C744BD"/>
    <w:rsid w:val="00C74812"/>
    <w:rsid w:val="00C748A1"/>
    <w:rsid w:val="00C82FD5"/>
    <w:rsid w:val="00CA483F"/>
    <w:rsid w:val="00CB203B"/>
    <w:rsid w:val="00CB21A8"/>
    <w:rsid w:val="00CB23D9"/>
    <w:rsid w:val="00CB2D48"/>
    <w:rsid w:val="00CB54CB"/>
    <w:rsid w:val="00CC7CEC"/>
    <w:rsid w:val="00CD3809"/>
    <w:rsid w:val="00CD5727"/>
    <w:rsid w:val="00CF0B46"/>
    <w:rsid w:val="00CF368A"/>
    <w:rsid w:val="00D03EC1"/>
    <w:rsid w:val="00D10F30"/>
    <w:rsid w:val="00D138C4"/>
    <w:rsid w:val="00D13D52"/>
    <w:rsid w:val="00D17A53"/>
    <w:rsid w:val="00D45F25"/>
    <w:rsid w:val="00D50569"/>
    <w:rsid w:val="00D54DA4"/>
    <w:rsid w:val="00D550A1"/>
    <w:rsid w:val="00D60D01"/>
    <w:rsid w:val="00D621C1"/>
    <w:rsid w:val="00D74E8E"/>
    <w:rsid w:val="00D83251"/>
    <w:rsid w:val="00D84DB1"/>
    <w:rsid w:val="00D860E2"/>
    <w:rsid w:val="00D8669C"/>
    <w:rsid w:val="00D965E3"/>
    <w:rsid w:val="00DA109D"/>
    <w:rsid w:val="00DA6B96"/>
    <w:rsid w:val="00DB6E3A"/>
    <w:rsid w:val="00DC0EB6"/>
    <w:rsid w:val="00DC18BB"/>
    <w:rsid w:val="00DC449F"/>
    <w:rsid w:val="00DD339D"/>
    <w:rsid w:val="00DE1756"/>
    <w:rsid w:val="00DE5616"/>
    <w:rsid w:val="00DE7F7B"/>
    <w:rsid w:val="00E029A2"/>
    <w:rsid w:val="00E140DC"/>
    <w:rsid w:val="00E147C3"/>
    <w:rsid w:val="00E23B45"/>
    <w:rsid w:val="00E266CA"/>
    <w:rsid w:val="00E26C02"/>
    <w:rsid w:val="00E31267"/>
    <w:rsid w:val="00E35A72"/>
    <w:rsid w:val="00E3696C"/>
    <w:rsid w:val="00E435CC"/>
    <w:rsid w:val="00E44278"/>
    <w:rsid w:val="00E444D4"/>
    <w:rsid w:val="00E66EA5"/>
    <w:rsid w:val="00E7206A"/>
    <w:rsid w:val="00E93FA6"/>
    <w:rsid w:val="00EA1395"/>
    <w:rsid w:val="00EA4BEE"/>
    <w:rsid w:val="00EB112F"/>
    <w:rsid w:val="00ED0117"/>
    <w:rsid w:val="00ED4405"/>
    <w:rsid w:val="00EE7F70"/>
    <w:rsid w:val="00EF5413"/>
    <w:rsid w:val="00F15F2F"/>
    <w:rsid w:val="00F21A1A"/>
    <w:rsid w:val="00F27945"/>
    <w:rsid w:val="00F3124D"/>
    <w:rsid w:val="00F33A37"/>
    <w:rsid w:val="00F35BE3"/>
    <w:rsid w:val="00F474A3"/>
    <w:rsid w:val="00F47B15"/>
    <w:rsid w:val="00F5336E"/>
    <w:rsid w:val="00F57A59"/>
    <w:rsid w:val="00F7519F"/>
    <w:rsid w:val="00F76558"/>
    <w:rsid w:val="00F836F7"/>
    <w:rsid w:val="00F9396C"/>
    <w:rsid w:val="00FA5F20"/>
    <w:rsid w:val="00FA698B"/>
    <w:rsid w:val="00FB45C4"/>
    <w:rsid w:val="00FC4D7D"/>
    <w:rsid w:val="00FD2DC1"/>
    <w:rsid w:val="00FD3A80"/>
    <w:rsid w:val="00FE121E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94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4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02080E"/>
    <w:rPr>
      <w:sz w:val="16"/>
      <w:szCs w:val="16"/>
    </w:rPr>
  </w:style>
  <w:style w:type="paragraph" w:styleId="Textkomente">
    <w:name w:val="annotation text"/>
    <w:basedOn w:val="Normln"/>
    <w:semiHidden/>
    <w:rsid w:val="0002080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2080E"/>
    <w:rPr>
      <w:b/>
      <w:bCs/>
    </w:rPr>
  </w:style>
  <w:style w:type="paragraph" w:styleId="Textbubliny">
    <w:name w:val="Balloon Text"/>
    <w:basedOn w:val="Normln"/>
    <w:semiHidden/>
    <w:rsid w:val="000208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264E7A"/>
  </w:style>
  <w:style w:type="character" w:styleId="Hypertextovodkaz">
    <w:name w:val="Hyperlink"/>
    <w:basedOn w:val="Standardnpsmoodstavce"/>
    <w:rsid w:val="00ED4405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876C0B"/>
  </w:style>
  <w:style w:type="character" w:styleId="Siln">
    <w:name w:val="Strong"/>
    <w:basedOn w:val="Standardnpsmoodstavce"/>
    <w:uiPriority w:val="22"/>
    <w:qFormat/>
    <w:rsid w:val="00907588"/>
    <w:rPr>
      <w:b/>
      <w:bCs/>
    </w:rPr>
  </w:style>
  <w:style w:type="paragraph" w:styleId="Odstavecseseznamem">
    <w:name w:val="List Paragraph"/>
    <w:basedOn w:val="Normln"/>
    <w:uiPriority w:val="34"/>
    <w:qFormat/>
    <w:rsid w:val="00C728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0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5DE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0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DED"/>
    <w:rPr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rsid w:val="00CB2D48"/>
    <w:pPr>
      <w:spacing w:after="120"/>
      <w:jc w:val="both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B2D48"/>
    <w:rPr>
      <w:sz w:val="24"/>
      <w:szCs w:val="24"/>
    </w:rPr>
  </w:style>
  <w:style w:type="character" w:customStyle="1" w:styleId="preformatted">
    <w:name w:val="preformatted"/>
    <w:basedOn w:val="Standardnpsmoodstavce"/>
    <w:rsid w:val="00336BE6"/>
  </w:style>
  <w:style w:type="character" w:customStyle="1" w:styleId="nowrap">
    <w:name w:val="nowrap"/>
    <w:basedOn w:val="Standardnpsmoodstavce"/>
    <w:rsid w:val="00336BE6"/>
  </w:style>
  <w:style w:type="character" w:customStyle="1" w:styleId="okbasic21">
    <w:name w:val="okbasic21"/>
    <w:basedOn w:val="Standardnpsmoodstavce"/>
    <w:rsid w:val="00F33A37"/>
    <w:rPr>
      <w:rFonts w:ascii="Arial CE" w:hAnsi="Arial CE" w:cs="Arial CE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4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02080E"/>
    <w:rPr>
      <w:sz w:val="16"/>
      <w:szCs w:val="16"/>
    </w:rPr>
  </w:style>
  <w:style w:type="paragraph" w:styleId="Textkomente">
    <w:name w:val="annotation text"/>
    <w:basedOn w:val="Normln"/>
    <w:semiHidden/>
    <w:rsid w:val="0002080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2080E"/>
    <w:rPr>
      <w:b/>
      <w:bCs/>
    </w:rPr>
  </w:style>
  <w:style w:type="paragraph" w:styleId="Textbubliny">
    <w:name w:val="Balloon Text"/>
    <w:basedOn w:val="Normln"/>
    <w:semiHidden/>
    <w:rsid w:val="000208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264E7A"/>
  </w:style>
  <w:style w:type="character" w:styleId="Hypertextovodkaz">
    <w:name w:val="Hyperlink"/>
    <w:basedOn w:val="Standardnpsmoodstavce"/>
    <w:rsid w:val="00ED4405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876C0B"/>
  </w:style>
  <w:style w:type="character" w:styleId="Siln">
    <w:name w:val="Strong"/>
    <w:basedOn w:val="Standardnpsmoodstavce"/>
    <w:uiPriority w:val="22"/>
    <w:qFormat/>
    <w:rsid w:val="00907588"/>
    <w:rPr>
      <w:b/>
      <w:bCs/>
    </w:rPr>
  </w:style>
  <w:style w:type="paragraph" w:styleId="Odstavecseseznamem">
    <w:name w:val="List Paragraph"/>
    <w:basedOn w:val="Normln"/>
    <w:uiPriority w:val="34"/>
    <w:qFormat/>
    <w:rsid w:val="00C728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0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5DE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0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DED"/>
    <w:rPr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rsid w:val="00CB2D48"/>
    <w:pPr>
      <w:spacing w:after="120"/>
      <w:jc w:val="both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B2D48"/>
    <w:rPr>
      <w:sz w:val="24"/>
      <w:szCs w:val="24"/>
    </w:rPr>
  </w:style>
  <w:style w:type="character" w:customStyle="1" w:styleId="preformatted">
    <w:name w:val="preformatted"/>
    <w:basedOn w:val="Standardnpsmoodstavce"/>
    <w:rsid w:val="00336BE6"/>
  </w:style>
  <w:style w:type="character" w:customStyle="1" w:styleId="nowrap">
    <w:name w:val="nowrap"/>
    <w:basedOn w:val="Standardnpsmoodstavce"/>
    <w:rsid w:val="00336BE6"/>
  </w:style>
  <w:style w:type="character" w:customStyle="1" w:styleId="okbasic21">
    <w:name w:val="okbasic21"/>
    <w:basedOn w:val="Standardnpsmoodstavce"/>
    <w:rsid w:val="00F33A37"/>
    <w:rPr>
      <w:rFonts w:ascii="Arial CE" w:hAnsi="Arial CE" w:cs="Arial CE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mpsv.cz/upcr/gr/orgstr/foto_gr.zi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84F1-C6AB-48D1-8144-314DAFF8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1399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PFI s.r.o.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Karel Špáda</dc:creator>
  <cp:lastModifiedBy>Jakoubková Marie</cp:lastModifiedBy>
  <cp:revision>4</cp:revision>
  <cp:lastPrinted>2016-06-08T12:07:00Z</cp:lastPrinted>
  <dcterms:created xsi:type="dcterms:W3CDTF">2016-06-08T09:51:00Z</dcterms:created>
  <dcterms:modified xsi:type="dcterms:W3CDTF">2016-06-08T12:07:00Z</dcterms:modified>
</cp:coreProperties>
</file>