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20E70" w14:textId="49060722" w:rsidR="00665536" w:rsidRPr="0016423B" w:rsidRDefault="00C2297C" w:rsidP="00C2297C">
      <w:pPr>
        <w:pStyle w:val="slovanseznam"/>
        <w:numPr>
          <w:ilvl w:val="0"/>
          <w:numId w:val="0"/>
        </w:numPr>
        <w:spacing w:line="240" w:lineRule="auto"/>
        <w:ind w:left="425"/>
        <w:jc w:val="right"/>
        <w:rPr>
          <w:rFonts w:cs="Arial"/>
          <w:b/>
          <w:sz w:val="22"/>
          <w:szCs w:val="22"/>
        </w:rPr>
      </w:pPr>
      <w:bookmarkStart w:id="0" w:name="_Hlk492503362"/>
      <w:bookmarkStart w:id="1" w:name="_GoBack"/>
      <w:bookmarkEnd w:id="1"/>
      <w:r>
        <w:rPr>
          <w:rFonts w:cs="Arial"/>
          <w:b/>
          <w:sz w:val="22"/>
          <w:szCs w:val="22"/>
        </w:rPr>
        <w:t>RK-29-2017-45</w:t>
      </w:r>
      <w:r w:rsidR="008C5409">
        <w:rPr>
          <w:rFonts w:cs="Arial"/>
          <w:b/>
          <w:sz w:val="22"/>
          <w:szCs w:val="22"/>
        </w:rPr>
        <w:t>, př. 2</w:t>
      </w:r>
    </w:p>
    <w:p w14:paraId="2D1BA29D" w14:textId="0B21AD8C" w:rsidR="0016423B" w:rsidRDefault="0016423B" w:rsidP="00C2297C">
      <w:pPr>
        <w:pStyle w:val="slovanseznam"/>
        <w:numPr>
          <w:ilvl w:val="0"/>
          <w:numId w:val="0"/>
        </w:numPr>
        <w:spacing w:line="240" w:lineRule="auto"/>
        <w:ind w:left="425"/>
        <w:jc w:val="right"/>
        <w:rPr>
          <w:rFonts w:cs="Arial"/>
          <w:b/>
          <w:sz w:val="22"/>
          <w:szCs w:val="22"/>
        </w:rPr>
      </w:pPr>
      <w:r w:rsidRPr="0016423B">
        <w:rPr>
          <w:rFonts w:cs="Arial"/>
          <w:b/>
          <w:sz w:val="22"/>
          <w:szCs w:val="22"/>
        </w:rPr>
        <w:t>Počet stran: 13</w:t>
      </w:r>
    </w:p>
    <w:p w14:paraId="5DECAD1C" w14:textId="77777777" w:rsidR="00C2297C" w:rsidRPr="0016423B" w:rsidRDefault="00C2297C" w:rsidP="00C2297C">
      <w:pPr>
        <w:pStyle w:val="slovanseznam"/>
        <w:numPr>
          <w:ilvl w:val="0"/>
          <w:numId w:val="0"/>
        </w:numPr>
        <w:spacing w:line="240" w:lineRule="auto"/>
        <w:ind w:left="425"/>
        <w:jc w:val="right"/>
        <w:rPr>
          <w:rFonts w:cs="Arial"/>
          <w:b/>
          <w:sz w:val="22"/>
          <w:szCs w:val="22"/>
        </w:rPr>
      </w:pPr>
    </w:p>
    <w:p w14:paraId="69D0C8B5" w14:textId="2EDEB3E3" w:rsidR="00E3677C" w:rsidRPr="001D3107" w:rsidRDefault="00C7084F" w:rsidP="00CC5274">
      <w:pPr>
        <w:pStyle w:val="slovanseznam"/>
        <w:numPr>
          <w:ilvl w:val="0"/>
          <w:numId w:val="0"/>
        </w:numPr>
        <w:spacing w:afterLines="120" w:after="288" w:line="276" w:lineRule="auto"/>
        <w:ind w:left="360" w:hanging="360"/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t>Popis výzkumného projektu</w:t>
      </w:r>
    </w:p>
    <w:p w14:paraId="09B0C8C9" w14:textId="77777777" w:rsidR="001B6F7C" w:rsidRPr="001D3107" w:rsidRDefault="001B6F7C" w:rsidP="00CC5274">
      <w:pPr>
        <w:pStyle w:val="slovanseznam"/>
        <w:numPr>
          <w:ilvl w:val="0"/>
          <w:numId w:val="0"/>
        </w:numPr>
        <w:spacing w:afterLines="120" w:after="288" w:line="276" w:lineRule="auto"/>
        <w:ind w:left="360" w:hanging="360"/>
        <w:jc w:val="center"/>
        <w:rPr>
          <w:rFonts w:asciiTheme="majorHAnsi" w:hAnsiTheme="majorHAnsi" w:cs="Arial"/>
          <w:b/>
          <w:sz w:val="40"/>
          <w:szCs w:val="40"/>
        </w:rPr>
      </w:pPr>
    </w:p>
    <w:p w14:paraId="2B12FA09" w14:textId="28975678" w:rsidR="000C41BA" w:rsidRPr="001D3107" w:rsidRDefault="00E3677C" w:rsidP="00CC5274">
      <w:pPr>
        <w:pStyle w:val="Nadpis1"/>
        <w:spacing w:afterLines="120" w:after="288" w:line="276" w:lineRule="auto"/>
      </w:pPr>
      <w:r w:rsidRPr="001D3107">
        <w:t xml:space="preserve">Identifikační údaje </w:t>
      </w:r>
      <w:r w:rsidR="00B636E8" w:rsidRPr="001D3107">
        <w:t>VP</w:t>
      </w:r>
    </w:p>
    <w:p w14:paraId="120EFD9E" w14:textId="77777777" w:rsidR="00957FF6" w:rsidRPr="001D3107" w:rsidRDefault="00E3677C" w:rsidP="00CC5274">
      <w:pPr>
        <w:pStyle w:val="Nadpis2"/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Název projektu v českém jazyce</w:t>
      </w:r>
    </w:p>
    <w:p w14:paraId="62C7DECA" w14:textId="6812B5B0" w:rsidR="00B636E8" w:rsidRPr="001D3107" w:rsidRDefault="00EA41EA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Kultura paliativního přístupu v pobytových sociálních službách</w:t>
      </w:r>
    </w:p>
    <w:p w14:paraId="314730DF" w14:textId="4A0A824E" w:rsidR="0084189D" w:rsidRPr="001D3107" w:rsidRDefault="0084189D" w:rsidP="00CC5274">
      <w:pPr>
        <w:pStyle w:val="Nadpis1"/>
        <w:spacing w:afterLines="120" w:after="288" w:line="276" w:lineRule="auto"/>
      </w:pPr>
      <w:r w:rsidRPr="001D3107">
        <w:t xml:space="preserve">Předkladatel VP </w:t>
      </w:r>
    </w:p>
    <w:p w14:paraId="132AA39F" w14:textId="77777777" w:rsidR="0084189D" w:rsidRPr="001D3107" w:rsidRDefault="0084189D" w:rsidP="00CC5274">
      <w:pPr>
        <w:pStyle w:val="Nadpis2"/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Identifikační údaje</w:t>
      </w:r>
    </w:p>
    <w:p w14:paraId="65D3BE9C" w14:textId="77777777" w:rsidR="0084189D" w:rsidRPr="001D3107" w:rsidRDefault="0084189D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  <w:b/>
        </w:rPr>
        <w:t xml:space="preserve">Obchodní jméno: </w:t>
      </w:r>
      <w:r w:rsidRPr="001D3107">
        <w:rPr>
          <w:rFonts w:asciiTheme="majorHAnsi" w:hAnsiTheme="majorHAnsi"/>
        </w:rPr>
        <w:t>Univerzita Karlova</w:t>
      </w:r>
    </w:p>
    <w:p w14:paraId="07445B30" w14:textId="77777777" w:rsidR="0084189D" w:rsidRPr="001D3107" w:rsidRDefault="0084189D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  <w:b/>
        </w:rPr>
        <w:t xml:space="preserve">Organizační jednotka: </w:t>
      </w:r>
      <w:r w:rsidRPr="001D3107">
        <w:rPr>
          <w:rFonts w:asciiTheme="majorHAnsi" w:hAnsiTheme="majorHAnsi"/>
        </w:rPr>
        <w:t>Fakulta humanitních studií</w:t>
      </w:r>
    </w:p>
    <w:p w14:paraId="646B0538" w14:textId="77777777" w:rsidR="0084189D" w:rsidRPr="001D3107" w:rsidRDefault="0084189D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  <w:b/>
        </w:rPr>
        <w:t xml:space="preserve">Kód organizační jednotky: </w:t>
      </w:r>
      <w:r w:rsidRPr="001D3107">
        <w:rPr>
          <w:rFonts w:asciiTheme="majorHAnsi" w:hAnsiTheme="majorHAnsi"/>
        </w:rPr>
        <w:t>11240</w:t>
      </w:r>
    </w:p>
    <w:p w14:paraId="78B42BCD" w14:textId="77777777" w:rsidR="0084189D" w:rsidRPr="001D3107" w:rsidRDefault="0084189D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  <w:b/>
        </w:rPr>
        <w:t xml:space="preserve">Právní forma: </w:t>
      </w:r>
      <w:r w:rsidRPr="001D3107">
        <w:rPr>
          <w:rFonts w:asciiTheme="majorHAnsi" w:hAnsiTheme="majorHAnsi"/>
        </w:rPr>
        <w:t>VVS – Veřejná nebo státní škola (zákon č. 111/1998 Sb., o vysokých školách a o změně a doplnění dalších zákonů) – Vysoká škola (veřejná, státní)</w:t>
      </w:r>
    </w:p>
    <w:p w14:paraId="33015E58" w14:textId="77777777" w:rsidR="0084189D" w:rsidRPr="001D3107" w:rsidRDefault="0084189D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  <w:b/>
        </w:rPr>
        <w:t xml:space="preserve">Typ organizace: </w:t>
      </w:r>
      <w:r w:rsidRPr="001D3107">
        <w:rPr>
          <w:rFonts w:asciiTheme="majorHAnsi" w:hAnsiTheme="majorHAnsi"/>
        </w:rPr>
        <w:t>VO – Výzkumná organizace</w:t>
      </w:r>
    </w:p>
    <w:p w14:paraId="568D2E02" w14:textId="77777777" w:rsidR="0084189D" w:rsidRPr="001D3107" w:rsidRDefault="0084189D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  <w:b/>
        </w:rPr>
        <w:t xml:space="preserve">Typ výzkumné organizace – podrobnější specifikace: </w:t>
      </w:r>
      <w:r w:rsidRPr="001D3107">
        <w:rPr>
          <w:rFonts w:asciiTheme="majorHAnsi" w:hAnsiTheme="majorHAnsi"/>
        </w:rPr>
        <w:t xml:space="preserve"> VVS – veřejná vysoká škola</w:t>
      </w:r>
    </w:p>
    <w:p w14:paraId="0051ADEC" w14:textId="3E9483A9" w:rsidR="00253F7E" w:rsidRDefault="0084189D" w:rsidP="00CC5274">
      <w:pPr>
        <w:pStyle w:val="Normlnweb"/>
        <w:shd w:val="clear" w:color="auto" w:fill="FFFFFF"/>
        <w:spacing w:before="0" w:beforeAutospacing="0" w:afterLines="120" w:after="288" w:afterAutospacing="0" w:line="276" w:lineRule="auto"/>
        <w:rPr>
          <w:rFonts w:asciiTheme="majorHAnsi" w:hAnsiTheme="majorHAnsi"/>
          <w:b/>
        </w:rPr>
      </w:pPr>
      <w:r w:rsidRPr="001D3107">
        <w:rPr>
          <w:rFonts w:asciiTheme="majorHAnsi" w:hAnsiTheme="majorHAnsi"/>
          <w:b/>
        </w:rPr>
        <w:t xml:space="preserve">Sídlo předkladatele: </w:t>
      </w:r>
      <w:r w:rsidR="00253F7E">
        <w:rPr>
          <w:rFonts w:asciiTheme="majorHAnsi" w:hAnsiTheme="majorHAnsi" w:cs="Times"/>
        </w:rPr>
        <w:t>Ovocný trh 560/5, Praha 1, 116 36</w:t>
      </w:r>
    </w:p>
    <w:p w14:paraId="012AECFB" w14:textId="06D61657" w:rsidR="0084189D" w:rsidRPr="001D3107" w:rsidRDefault="00253F7E" w:rsidP="00CC5274">
      <w:pPr>
        <w:pStyle w:val="Normlnweb"/>
        <w:shd w:val="clear" w:color="auto" w:fill="FFFFFF"/>
        <w:spacing w:before="0" w:beforeAutospacing="0" w:afterLines="120" w:after="288" w:afterAutospacing="0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  <w:b/>
        </w:rPr>
        <w:t xml:space="preserve">Sídlo </w:t>
      </w:r>
      <w:r>
        <w:rPr>
          <w:rFonts w:asciiTheme="majorHAnsi" w:hAnsiTheme="majorHAnsi"/>
          <w:b/>
        </w:rPr>
        <w:t xml:space="preserve">organizační jednotky </w:t>
      </w:r>
      <w:r w:rsidRPr="001D3107">
        <w:rPr>
          <w:rFonts w:asciiTheme="majorHAnsi" w:hAnsiTheme="majorHAnsi"/>
          <w:b/>
        </w:rPr>
        <w:t>předkladatele</w:t>
      </w:r>
      <w:r>
        <w:rPr>
          <w:rFonts w:asciiTheme="majorHAnsi" w:hAnsiTheme="majorHAnsi"/>
          <w:b/>
        </w:rPr>
        <w:t>:</w:t>
      </w:r>
      <w:r w:rsidRPr="001D3107">
        <w:rPr>
          <w:rFonts w:asciiTheme="majorHAnsi" w:eastAsia="Times New Roman" w:hAnsiTheme="majorHAnsi" w:cs="Times"/>
        </w:rPr>
        <w:t xml:space="preserve"> </w:t>
      </w:r>
      <w:r w:rsidR="0084189D" w:rsidRPr="001D3107">
        <w:rPr>
          <w:rFonts w:asciiTheme="majorHAnsi" w:eastAsia="Times New Roman" w:hAnsiTheme="majorHAnsi" w:cs="Times"/>
        </w:rPr>
        <w:t xml:space="preserve">U Kříže 8, </w:t>
      </w:r>
      <w:r w:rsidR="0084189D" w:rsidRPr="001D3107">
        <w:rPr>
          <w:rFonts w:asciiTheme="majorHAnsi" w:hAnsiTheme="majorHAnsi" w:cs="Times"/>
        </w:rPr>
        <w:t>158 00 Praha 5 - Jinonice</w:t>
      </w:r>
    </w:p>
    <w:p w14:paraId="277CE4AC" w14:textId="21BAB649" w:rsidR="00A35190" w:rsidRPr="00803AF9" w:rsidRDefault="00A35190" w:rsidP="00A35190">
      <w:pPr>
        <w:spacing w:afterLines="120" w:after="288" w:line="276" w:lineRule="auto"/>
        <w:rPr>
          <w:rFonts w:asciiTheme="majorHAnsi" w:hAnsiTheme="majorHAnsi" w:cs="Times"/>
          <w:shd w:val="clear" w:color="auto" w:fill="FFFFFF"/>
        </w:rPr>
      </w:pPr>
      <w:r>
        <w:rPr>
          <w:rFonts w:asciiTheme="majorHAnsi" w:hAnsiTheme="majorHAnsi"/>
          <w:b/>
        </w:rPr>
        <w:t>Zastoupená</w:t>
      </w:r>
      <w:r w:rsidRPr="00803AF9">
        <w:rPr>
          <w:rFonts w:asciiTheme="majorHAnsi" w:hAnsiTheme="majorHAnsi"/>
          <w:b/>
        </w:rPr>
        <w:t xml:space="preserve">: </w:t>
      </w:r>
      <w:r w:rsidRPr="00803AF9">
        <w:rPr>
          <w:rFonts w:asciiTheme="majorHAnsi" w:hAnsiTheme="majorHAnsi" w:cs="Arial"/>
          <w:color w:val="333333"/>
          <w:sz w:val="21"/>
          <w:szCs w:val="21"/>
          <w:shd w:val="clear" w:color="auto" w:fill="FFFFFF"/>
        </w:rPr>
        <w:t> </w:t>
      </w:r>
      <w:r w:rsidRPr="00803AF9">
        <w:rPr>
          <w:rFonts w:asciiTheme="majorHAnsi" w:hAnsiTheme="majorHAnsi" w:cs="Times"/>
          <w:shd w:val="clear" w:color="auto" w:fill="FFFFFF"/>
        </w:rPr>
        <w:t>Ing. arch. Mgr. Mari</w:t>
      </w:r>
      <w:r>
        <w:rPr>
          <w:rFonts w:asciiTheme="majorHAnsi" w:hAnsiTheme="majorHAnsi" w:cs="Times"/>
          <w:shd w:val="clear" w:color="auto" w:fill="FFFFFF"/>
        </w:rPr>
        <w:t>í</w:t>
      </w:r>
      <w:r w:rsidRPr="00803AF9">
        <w:rPr>
          <w:rFonts w:asciiTheme="majorHAnsi" w:hAnsiTheme="majorHAnsi" w:cs="Times"/>
          <w:shd w:val="clear" w:color="auto" w:fill="FFFFFF"/>
        </w:rPr>
        <w:t xml:space="preserve"> </w:t>
      </w:r>
      <w:proofErr w:type="spellStart"/>
      <w:r w:rsidRPr="00803AF9">
        <w:rPr>
          <w:rFonts w:asciiTheme="majorHAnsi" w:hAnsiTheme="majorHAnsi" w:cs="Times"/>
          <w:shd w:val="clear" w:color="auto" w:fill="FFFFFF"/>
        </w:rPr>
        <w:t>Pětov</w:t>
      </w:r>
      <w:r>
        <w:rPr>
          <w:rFonts w:asciiTheme="majorHAnsi" w:hAnsiTheme="majorHAnsi" w:cs="Times"/>
          <w:shd w:val="clear" w:color="auto" w:fill="FFFFFF"/>
        </w:rPr>
        <w:t>ou</w:t>
      </w:r>
      <w:proofErr w:type="spellEnd"/>
      <w:r w:rsidRPr="00803AF9">
        <w:rPr>
          <w:rFonts w:asciiTheme="majorHAnsi" w:hAnsiTheme="majorHAnsi" w:cs="Times"/>
          <w:shd w:val="clear" w:color="auto" w:fill="FFFFFF"/>
        </w:rPr>
        <w:t>, Ph.D.</w:t>
      </w:r>
      <w:r w:rsidR="00B75999">
        <w:rPr>
          <w:rFonts w:asciiTheme="majorHAnsi" w:hAnsiTheme="majorHAnsi" w:cs="Times"/>
          <w:shd w:val="clear" w:color="auto" w:fill="FFFFFF"/>
        </w:rPr>
        <w:t>, děkankou FHS UK</w:t>
      </w:r>
    </w:p>
    <w:p w14:paraId="2858B31F" w14:textId="684B3099" w:rsidR="0084189D" w:rsidRPr="001D3107" w:rsidRDefault="0084189D" w:rsidP="00CC5274">
      <w:pPr>
        <w:spacing w:after="200" w:line="276" w:lineRule="auto"/>
        <w:jc w:val="left"/>
        <w:rPr>
          <w:rFonts w:asciiTheme="majorHAnsi" w:hAnsiTheme="majorHAnsi" w:cs="Times"/>
          <w:shd w:val="clear" w:color="auto" w:fill="FFFFFF"/>
        </w:rPr>
      </w:pPr>
      <w:r w:rsidRPr="001D3107">
        <w:rPr>
          <w:rFonts w:asciiTheme="majorHAnsi" w:hAnsiTheme="majorHAnsi" w:cs="Times"/>
          <w:shd w:val="clear" w:color="auto" w:fill="FFFFFF"/>
        </w:rPr>
        <w:br w:type="page"/>
      </w:r>
    </w:p>
    <w:p w14:paraId="24519DA9" w14:textId="41F732FA" w:rsidR="00244905" w:rsidRPr="001D3107" w:rsidRDefault="00E3677C" w:rsidP="00CC5274">
      <w:pPr>
        <w:pStyle w:val="Nadpis1"/>
        <w:spacing w:afterLines="120" w:after="288" w:line="276" w:lineRule="auto"/>
      </w:pPr>
      <w:r w:rsidRPr="001D3107">
        <w:lastRenderedPageBreak/>
        <w:t xml:space="preserve">Specifikace </w:t>
      </w:r>
      <w:r w:rsidR="00CE252E" w:rsidRPr="001D3107">
        <w:t>VP</w:t>
      </w:r>
    </w:p>
    <w:p w14:paraId="6A1A1D48" w14:textId="77777777" w:rsidR="00957FF6" w:rsidRPr="001D3107" w:rsidRDefault="00E3677C" w:rsidP="00CC5274">
      <w:pPr>
        <w:pStyle w:val="Nadpis2"/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 xml:space="preserve">Obor projektu (podle </w:t>
      </w:r>
      <w:proofErr w:type="spellStart"/>
      <w:r w:rsidRPr="001D3107">
        <w:rPr>
          <w:rFonts w:asciiTheme="majorHAnsi" w:hAnsiTheme="majorHAnsi"/>
        </w:rPr>
        <w:t>Frascati</w:t>
      </w:r>
      <w:proofErr w:type="spellEnd"/>
      <w:r w:rsidRPr="001D3107">
        <w:rPr>
          <w:rFonts w:asciiTheme="majorHAnsi" w:hAnsiTheme="majorHAnsi"/>
        </w:rPr>
        <w:t xml:space="preserve"> </w:t>
      </w:r>
      <w:proofErr w:type="spellStart"/>
      <w:r w:rsidRPr="001D3107">
        <w:rPr>
          <w:rFonts w:asciiTheme="majorHAnsi" w:hAnsiTheme="majorHAnsi"/>
        </w:rPr>
        <w:t>manual</w:t>
      </w:r>
      <w:proofErr w:type="spellEnd"/>
      <w:r w:rsidR="00DD392E" w:rsidRPr="001D3107">
        <w:rPr>
          <w:rFonts w:asciiTheme="majorHAnsi" w:hAnsiTheme="majorHAnsi"/>
        </w:rPr>
        <w:t>, 2015</w:t>
      </w:r>
      <w:r w:rsidRPr="001D3107">
        <w:rPr>
          <w:rFonts w:asciiTheme="majorHAnsi" w:hAnsiTheme="majorHAnsi"/>
        </w:rPr>
        <w:t>)</w:t>
      </w:r>
    </w:p>
    <w:p w14:paraId="06E2388A" w14:textId="77777777" w:rsidR="003B66B7" w:rsidRPr="001D3107" w:rsidRDefault="003B66B7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 xml:space="preserve">Obor projektu: Společenské vědy </w:t>
      </w:r>
    </w:p>
    <w:p w14:paraId="1C3ED741" w14:textId="1890FB47" w:rsidR="00B636E8" w:rsidRPr="001D3107" w:rsidRDefault="003B66B7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Podobor: Ostatní společenské vědy</w:t>
      </w:r>
    </w:p>
    <w:p w14:paraId="31D493CF" w14:textId="77777777" w:rsidR="00AB3B8A" w:rsidRPr="001D3107" w:rsidRDefault="00AB3B8A" w:rsidP="00CC5274">
      <w:pPr>
        <w:pStyle w:val="Nadpis2"/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 xml:space="preserve">Vazba VP na prioritní výzkumný cíl MPSV </w:t>
      </w:r>
    </w:p>
    <w:p w14:paraId="433732B5" w14:textId="77777777" w:rsidR="005E52CE" w:rsidRPr="001D3107" w:rsidRDefault="005E52CE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 xml:space="preserve">VP má vazbu na prioritní výzkumný cíl 3: Sociální služby, sociální práce a prevence, konkrétněji na </w:t>
      </w:r>
      <w:proofErr w:type="spellStart"/>
      <w:r w:rsidRPr="001D3107">
        <w:rPr>
          <w:rFonts w:asciiTheme="majorHAnsi" w:hAnsiTheme="majorHAnsi"/>
        </w:rPr>
        <w:t>podbody</w:t>
      </w:r>
      <w:proofErr w:type="spellEnd"/>
      <w:r w:rsidRPr="001D3107">
        <w:rPr>
          <w:rFonts w:asciiTheme="majorHAnsi" w:hAnsiTheme="majorHAnsi"/>
        </w:rPr>
        <w:t>:</w:t>
      </w:r>
    </w:p>
    <w:p w14:paraId="37A120AC" w14:textId="77777777" w:rsidR="005E52CE" w:rsidRPr="001D3107" w:rsidRDefault="005E52CE" w:rsidP="00CC5274">
      <w:pPr>
        <w:pStyle w:val="Odstavecseseznamem"/>
        <w:numPr>
          <w:ilvl w:val="0"/>
          <w:numId w:val="4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Rozvoj sociálních služeb, jejich dostupnost, kvalita, obsah a rozsah</w:t>
      </w:r>
    </w:p>
    <w:p w14:paraId="344E957C" w14:textId="35D664DA" w:rsidR="00B636E8" w:rsidRPr="001D3107" w:rsidRDefault="005E52CE" w:rsidP="00CC5274">
      <w:pPr>
        <w:pStyle w:val="Odstavecseseznamem"/>
        <w:numPr>
          <w:ilvl w:val="0"/>
          <w:numId w:val="4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Sociálně zdravotní pomezí a systém dlouhodobé péče</w:t>
      </w:r>
    </w:p>
    <w:p w14:paraId="45C975A9" w14:textId="4E06EE35" w:rsidR="00D63FC7" w:rsidRPr="001D3107" w:rsidRDefault="00D63FC7" w:rsidP="00CC5274">
      <w:pPr>
        <w:pStyle w:val="Nadpis2"/>
        <w:spacing w:afterLines="120" w:after="288" w:line="276" w:lineRule="auto"/>
        <w:rPr>
          <w:rFonts w:asciiTheme="majorHAnsi" w:hAnsiTheme="majorHAnsi"/>
          <w:szCs w:val="24"/>
        </w:rPr>
      </w:pPr>
      <w:r w:rsidRPr="001D3107">
        <w:rPr>
          <w:rFonts w:asciiTheme="majorHAnsi" w:hAnsiTheme="majorHAnsi"/>
          <w:szCs w:val="24"/>
        </w:rPr>
        <w:t>Vazba na strategické priority</w:t>
      </w:r>
      <w:r w:rsidR="00EA2D68" w:rsidRPr="001D3107">
        <w:rPr>
          <w:rFonts w:asciiTheme="majorHAnsi" w:hAnsiTheme="majorHAnsi"/>
          <w:szCs w:val="24"/>
        </w:rPr>
        <w:t>, resp. opatření a cíle K</w:t>
      </w:r>
      <w:r w:rsidRPr="001D3107">
        <w:rPr>
          <w:rFonts w:asciiTheme="majorHAnsi" w:hAnsiTheme="majorHAnsi"/>
          <w:szCs w:val="24"/>
        </w:rPr>
        <w:t>raje Vysočina:</w:t>
      </w:r>
    </w:p>
    <w:p w14:paraId="5CB3B666" w14:textId="77777777" w:rsidR="00D63FC7" w:rsidRPr="001D3107" w:rsidRDefault="00D63FC7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VP má vazbu na priority vytyčené ve Strategie paliativní péče v Kraji Vysočina na období do roku 2020, konkrétně na priority:</w:t>
      </w:r>
    </w:p>
    <w:p w14:paraId="6549BC10" w14:textId="623EFD08" w:rsidR="00D63FC7" w:rsidRPr="001D3107" w:rsidRDefault="00D63FC7" w:rsidP="00CC5274">
      <w:pPr>
        <w:pStyle w:val="Odstavecseseznamem"/>
        <w:numPr>
          <w:ilvl w:val="0"/>
          <w:numId w:val="23"/>
        </w:numPr>
        <w:spacing w:after="120" w:line="276" w:lineRule="auto"/>
        <w:ind w:hanging="357"/>
        <w:rPr>
          <w:rFonts w:asciiTheme="majorHAnsi" w:hAnsiTheme="majorHAnsi"/>
        </w:rPr>
      </w:pPr>
      <w:r w:rsidRPr="001D3107">
        <w:rPr>
          <w:rFonts w:asciiTheme="majorHAnsi" w:hAnsiTheme="majorHAnsi"/>
        </w:rPr>
        <w:t>Vytvořit vhodné podmínky pro práci erudovaných pracovníků (odborných lékařů a středního zdravotnického personálu), kontinuálně reagujíc</w:t>
      </w:r>
      <w:r w:rsidR="0084189D" w:rsidRPr="001D3107">
        <w:rPr>
          <w:rFonts w:asciiTheme="majorHAnsi" w:hAnsiTheme="majorHAnsi"/>
        </w:rPr>
        <w:t xml:space="preserve">í na rozvoj medicíny v kontextu </w:t>
      </w:r>
      <w:r w:rsidRPr="001D3107">
        <w:rPr>
          <w:rFonts w:asciiTheme="majorHAnsi" w:hAnsiTheme="majorHAnsi"/>
        </w:rPr>
        <w:t>celospolečenského vývoje.</w:t>
      </w:r>
    </w:p>
    <w:p w14:paraId="722124A4" w14:textId="4ACE88E7" w:rsidR="00D63FC7" w:rsidRPr="001D3107" w:rsidRDefault="00D63FC7" w:rsidP="00CC5274">
      <w:pPr>
        <w:pStyle w:val="Odstavecseseznamem"/>
        <w:numPr>
          <w:ilvl w:val="0"/>
          <w:numId w:val="4"/>
        </w:numPr>
        <w:spacing w:after="120" w:line="276" w:lineRule="auto"/>
        <w:ind w:hanging="357"/>
        <w:rPr>
          <w:rFonts w:asciiTheme="majorHAnsi" w:hAnsiTheme="majorHAnsi"/>
        </w:rPr>
      </w:pPr>
      <w:r w:rsidRPr="001D3107">
        <w:rPr>
          <w:rFonts w:asciiTheme="majorHAnsi" w:hAnsiTheme="majorHAnsi"/>
        </w:rPr>
        <w:t>Dosáhnout strukturálně a rovnoměrně rozložené, dostupné, kvalitní a efektivní paliativní péče a zajištění bezpečného prostředí, jak pro pacienty, tak i pro personál.</w:t>
      </w:r>
    </w:p>
    <w:p w14:paraId="248A8848" w14:textId="1C27FE6D" w:rsidR="0084189D" w:rsidRPr="001D3107" w:rsidRDefault="00D63FC7" w:rsidP="00CC5274">
      <w:pPr>
        <w:pStyle w:val="Odstavecseseznamem"/>
        <w:numPr>
          <w:ilvl w:val="0"/>
          <w:numId w:val="4"/>
        </w:numPr>
        <w:spacing w:after="120" w:line="276" w:lineRule="auto"/>
        <w:ind w:hanging="357"/>
        <w:rPr>
          <w:rFonts w:asciiTheme="majorHAnsi" w:hAnsiTheme="majorHAnsi"/>
        </w:rPr>
      </w:pPr>
      <w:r w:rsidRPr="001D3107">
        <w:rPr>
          <w:rFonts w:asciiTheme="majorHAnsi" w:hAnsiTheme="majorHAnsi"/>
        </w:rPr>
        <w:t>Posílit infrastrukturu pro poskytování paliativní péče a vytvořit podmínky pro širokou informační podporu s jednotnou databází propojující potřeby a nabídky v rámci zdravotních a sociálních služeb.</w:t>
      </w:r>
    </w:p>
    <w:p w14:paraId="0B8D9FC6" w14:textId="3A9C8BA5" w:rsidR="00D63FC7" w:rsidRPr="001D3107" w:rsidRDefault="00D63FC7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 xml:space="preserve">Resp. </w:t>
      </w:r>
    </w:p>
    <w:p w14:paraId="53373211" w14:textId="77777777" w:rsidR="00D63FC7" w:rsidRPr="001D3107" w:rsidRDefault="00344C5B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Konkrétně na o</w:t>
      </w:r>
      <w:r w:rsidR="00D63FC7" w:rsidRPr="001D3107">
        <w:rPr>
          <w:rFonts w:asciiTheme="majorHAnsi" w:hAnsiTheme="majorHAnsi"/>
        </w:rPr>
        <w:t>patření</w:t>
      </w:r>
      <w:r w:rsidRPr="001D3107">
        <w:rPr>
          <w:rFonts w:asciiTheme="majorHAnsi" w:hAnsiTheme="majorHAnsi"/>
        </w:rPr>
        <w:t xml:space="preserve"> a cíle:</w:t>
      </w:r>
    </w:p>
    <w:p w14:paraId="0788866E" w14:textId="77777777" w:rsidR="00D63FC7" w:rsidRPr="001D3107" w:rsidRDefault="00D63FC7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 xml:space="preserve">1.3 </w:t>
      </w:r>
      <w:r w:rsidR="00344C5B" w:rsidRPr="001D3107">
        <w:rPr>
          <w:rFonts w:asciiTheme="majorHAnsi" w:hAnsiTheme="majorHAnsi"/>
        </w:rPr>
        <w:t>Dle harmonogramu implementovat aktivity týkající vytvoření vhodných podmínek pro práci poskytovatelů paliativní péče</w:t>
      </w:r>
      <w:r w:rsidR="00344C5B" w:rsidRPr="001D3107">
        <w:rPr>
          <w:rFonts w:asciiTheme="majorHAnsi" w:hAnsiTheme="majorHAnsi"/>
          <w:b/>
        </w:rPr>
        <w:t xml:space="preserve">. </w:t>
      </w:r>
      <w:r w:rsidRPr="001D3107">
        <w:rPr>
          <w:rFonts w:asciiTheme="majorHAnsi" w:hAnsiTheme="majorHAnsi"/>
          <w:b/>
        </w:rPr>
        <w:t>Cílem opatření je podporovat vytváření vhodných pracovních podmínek, které by se měly stát jedním z motivujících faktorů stabilizace zaměstnanců a zkvalitnění jejich práce</w:t>
      </w:r>
    </w:p>
    <w:p w14:paraId="1B99CBAE" w14:textId="77777777" w:rsidR="00D63FC7" w:rsidRPr="001D3107" w:rsidRDefault="00344C5B" w:rsidP="00CC5274">
      <w:pPr>
        <w:spacing w:afterLines="120" w:after="288" w:line="276" w:lineRule="auto"/>
        <w:rPr>
          <w:rFonts w:asciiTheme="majorHAnsi" w:hAnsiTheme="majorHAnsi"/>
          <w:b/>
        </w:rPr>
      </w:pPr>
      <w:r w:rsidRPr="001D3107">
        <w:rPr>
          <w:rFonts w:asciiTheme="majorHAnsi" w:hAnsiTheme="majorHAnsi"/>
        </w:rPr>
        <w:t xml:space="preserve"> 3.2. Podpořit poskytování obecné paliativní péče v pobytových sociálních službách. </w:t>
      </w:r>
      <w:r w:rsidRPr="001D3107">
        <w:rPr>
          <w:rFonts w:asciiTheme="majorHAnsi" w:hAnsiTheme="majorHAnsi"/>
          <w:b/>
        </w:rPr>
        <w:t>Cílem je podpořit poskytování obecné paliativní péče v domovech pro seniory klientům s demencí, geriatrickou deteriorací či dalšími nevyléčitelnými diagnózami.</w:t>
      </w:r>
    </w:p>
    <w:p w14:paraId="4AD7CEBB" w14:textId="22184DAC" w:rsidR="00344C5B" w:rsidRPr="001D3107" w:rsidRDefault="00344C5B" w:rsidP="00CC5274">
      <w:pPr>
        <w:spacing w:before="60"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lastRenderedPageBreak/>
        <w:t>4.2. Dle harmonogramu implementovat níže definované aktivity pro zajištění informační podpory všech zainteresovaných stran v systému poskytování paliativní péče.</w:t>
      </w:r>
      <w:r w:rsidRPr="001D3107">
        <w:rPr>
          <w:rFonts w:asciiTheme="majorHAnsi" w:hAnsiTheme="majorHAnsi"/>
          <w:b/>
        </w:rPr>
        <w:t xml:space="preserve"> Cílem opatření je vytvářet informační portfolio pro odbornou i laickou veřejnost.</w:t>
      </w:r>
    </w:p>
    <w:p w14:paraId="5422C4AF" w14:textId="77777777" w:rsidR="00AB3B8A" w:rsidRPr="001D3107" w:rsidRDefault="00AB3B8A" w:rsidP="00CC5274">
      <w:pPr>
        <w:pStyle w:val="Nadpis2"/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Vazba VP na oblast a výzvu programu</w:t>
      </w:r>
    </w:p>
    <w:p w14:paraId="54E044DD" w14:textId="77777777" w:rsidR="005E52CE" w:rsidRPr="001D3107" w:rsidRDefault="005E52CE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VP má vazbu na oblast</w:t>
      </w:r>
      <w:r w:rsidR="002D2950" w:rsidRPr="001D3107">
        <w:rPr>
          <w:rFonts w:asciiTheme="majorHAnsi" w:hAnsiTheme="majorHAnsi"/>
        </w:rPr>
        <w:t>i:</w:t>
      </w:r>
    </w:p>
    <w:p w14:paraId="3ABEC394" w14:textId="77777777" w:rsidR="002D2950" w:rsidRPr="001D3107" w:rsidRDefault="002D2950" w:rsidP="00CC5274">
      <w:pPr>
        <w:pStyle w:val="Odstavecseseznamem"/>
        <w:numPr>
          <w:ilvl w:val="0"/>
          <w:numId w:val="5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Člověk a společnost, podoblasti</w:t>
      </w:r>
    </w:p>
    <w:p w14:paraId="4361D0D1" w14:textId="77777777" w:rsidR="002D2950" w:rsidRPr="001D3107" w:rsidRDefault="002D2950" w:rsidP="00CC5274">
      <w:pPr>
        <w:pStyle w:val="Odstavecseseznamem"/>
        <w:numPr>
          <w:ilvl w:val="1"/>
          <w:numId w:val="5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Sociální služby, sociální práce, sociální bydlení a sociální začleňování</w:t>
      </w:r>
    </w:p>
    <w:p w14:paraId="1A94C9C7" w14:textId="77777777" w:rsidR="002D2950" w:rsidRPr="001D3107" w:rsidRDefault="002D2950" w:rsidP="00CC5274">
      <w:pPr>
        <w:pStyle w:val="Odstavecseseznamem"/>
        <w:numPr>
          <w:ilvl w:val="1"/>
          <w:numId w:val="5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Demografické proměny – stárnutí a fragmentace společnosti</w:t>
      </w:r>
    </w:p>
    <w:p w14:paraId="590DA7B1" w14:textId="77777777" w:rsidR="002D2950" w:rsidRPr="001D3107" w:rsidRDefault="002D2950" w:rsidP="00CC5274">
      <w:pPr>
        <w:pStyle w:val="Odstavecseseznamem"/>
        <w:numPr>
          <w:ilvl w:val="0"/>
          <w:numId w:val="5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Člověk a společenský systém</w:t>
      </w:r>
    </w:p>
    <w:p w14:paraId="6950221B" w14:textId="4275613D" w:rsidR="0084189D" w:rsidRPr="001D3107" w:rsidRDefault="002D2950" w:rsidP="00CC5274">
      <w:pPr>
        <w:pStyle w:val="Odstavecseseznamem"/>
        <w:numPr>
          <w:ilvl w:val="1"/>
          <w:numId w:val="5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Veřejné služby orientované na občana</w:t>
      </w:r>
    </w:p>
    <w:p w14:paraId="78DF78D4" w14:textId="77777777" w:rsidR="00E3677C" w:rsidRPr="001D3107" w:rsidRDefault="00AB3B8A" w:rsidP="00CC5274">
      <w:pPr>
        <w:pStyle w:val="Nadpis2"/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 xml:space="preserve">Hlavní cíl a stručný popis VP </w:t>
      </w:r>
    </w:p>
    <w:p w14:paraId="0BD4B163" w14:textId="1F1914D7" w:rsidR="00511A18" w:rsidRPr="001D3107" w:rsidRDefault="009C0D2F" w:rsidP="00CC5274">
      <w:pPr>
        <w:spacing w:afterLines="120" w:after="288" w:line="276" w:lineRule="auto"/>
        <w:rPr>
          <w:rFonts w:asciiTheme="majorHAnsi" w:hAnsiTheme="majorHAnsi"/>
          <w:bCs/>
        </w:rPr>
      </w:pPr>
      <w:r w:rsidRPr="001D3107">
        <w:rPr>
          <w:rFonts w:asciiTheme="majorHAnsi" w:hAnsiTheme="majorHAnsi"/>
          <w:bCs/>
        </w:rPr>
        <w:t>Hlavním cílem projektu je přispět k</w:t>
      </w:r>
      <w:r w:rsidR="00344C5B" w:rsidRPr="001D3107">
        <w:rPr>
          <w:rFonts w:asciiTheme="majorHAnsi" w:hAnsiTheme="majorHAnsi"/>
          <w:bCs/>
        </w:rPr>
        <w:t>e zvýšení kvality pobytových sociálních služeb</w:t>
      </w:r>
      <w:r w:rsidR="00441500" w:rsidRPr="001D3107">
        <w:rPr>
          <w:rFonts w:asciiTheme="majorHAnsi" w:hAnsiTheme="majorHAnsi"/>
          <w:bCs/>
        </w:rPr>
        <w:t>,</w:t>
      </w:r>
      <w:r w:rsidR="00344C5B" w:rsidRPr="001D3107">
        <w:rPr>
          <w:rFonts w:asciiTheme="majorHAnsi" w:hAnsiTheme="majorHAnsi"/>
          <w:bCs/>
        </w:rPr>
        <w:t xml:space="preserve"> </w:t>
      </w:r>
      <w:r w:rsidRPr="001D3107">
        <w:rPr>
          <w:rFonts w:asciiTheme="majorHAnsi" w:hAnsiTheme="majorHAnsi"/>
          <w:bCs/>
        </w:rPr>
        <w:t>primárně pro seniory</w:t>
      </w:r>
      <w:r w:rsidR="00441500" w:rsidRPr="001D3107">
        <w:rPr>
          <w:rFonts w:asciiTheme="majorHAnsi" w:hAnsiTheme="majorHAnsi"/>
          <w:bCs/>
        </w:rPr>
        <w:t>,</w:t>
      </w:r>
      <w:r w:rsidRPr="001D3107">
        <w:rPr>
          <w:rFonts w:asciiTheme="majorHAnsi" w:hAnsiTheme="majorHAnsi"/>
          <w:bCs/>
        </w:rPr>
        <w:t xml:space="preserve"> </w:t>
      </w:r>
      <w:r w:rsidR="00344C5B" w:rsidRPr="001D3107">
        <w:rPr>
          <w:rFonts w:asciiTheme="majorHAnsi" w:hAnsiTheme="majorHAnsi"/>
          <w:bCs/>
        </w:rPr>
        <w:t>rozvinutím</w:t>
      </w:r>
      <w:r w:rsidR="002D2950" w:rsidRPr="001D3107">
        <w:rPr>
          <w:rFonts w:asciiTheme="majorHAnsi" w:hAnsiTheme="majorHAnsi"/>
          <w:bCs/>
        </w:rPr>
        <w:t xml:space="preserve"> koncept</w:t>
      </w:r>
      <w:r w:rsidR="00344C5B" w:rsidRPr="001D3107">
        <w:rPr>
          <w:rFonts w:asciiTheme="majorHAnsi" w:hAnsiTheme="majorHAnsi"/>
          <w:bCs/>
        </w:rPr>
        <w:t>u</w:t>
      </w:r>
      <w:r w:rsidR="002D2950" w:rsidRPr="001D3107">
        <w:rPr>
          <w:rFonts w:asciiTheme="majorHAnsi" w:hAnsiTheme="majorHAnsi"/>
          <w:bCs/>
        </w:rPr>
        <w:t xml:space="preserve"> kultury paliativního přístupu (KPP) </w:t>
      </w:r>
      <w:r w:rsidR="00344C5B" w:rsidRPr="001D3107">
        <w:rPr>
          <w:rFonts w:asciiTheme="majorHAnsi" w:hAnsiTheme="majorHAnsi"/>
          <w:bCs/>
        </w:rPr>
        <w:t xml:space="preserve">pomocí manuálu </w:t>
      </w:r>
      <w:proofErr w:type="spellStart"/>
      <w:r w:rsidR="00344C5B" w:rsidRPr="001D3107">
        <w:rPr>
          <w:rFonts w:asciiTheme="majorHAnsi" w:hAnsiTheme="majorHAnsi"/>
          <w:bCs/>
        </w:rPr>
        <w:t>multidisciplinárně</w:t>
      </w:r>
      <w:proofErr w:type="spellEnd"/>
      <w:r w:rsidR="00344C5B" w:rsidRPr="001D3107">
        <w:rPr>
          <w:rFonts w:asciiTheme="majorHAnsi" w:hAnsiTheme="majorHAnsi"/>
          <w:bCs/>
        </w:rPr>
        <w:t xml:space="preserve"> poj</w:t>
      </w:r>
      <w:r w:rsidR="00511A18" w:rsidRPr="001D3107">
        <w:rPr>
          <w:rFonts w:asciiTheme="majorHAnsi" w:hAnsiTheme="majorHAnsi"/>
          <w:bCs/>
        </w:rPr>
        <w:t>ímané</w:t>
      </w:r>
      <w:r w:rsidR="00344C5B" w:rsidRPr="001D3107">
        <w:rPr>
          <w:rFonts w:asciiTheme="majorHAnsi" w:hAnsiTheme="majorHAnsi"/>
          <w:bCs/>
        </w:rPr>
        <w:t xml:space="preserve"> dobré praxe a </w:t>
      </w:r>
      <w:r w:rsidRPr="001D3107">
        <w:rPr>
          <w:rFonts w:asciiTheme="majorHAnsi" w:hAnsiTheme="majorHAnsi"/>
          <w:bCs/>
        </w:rPr>
        <w:t>podpořit</w:t>
      </w:r>
      <w:r w:rsidR="00344C5B" w:rsidRPr="001D3107">
        <w:rPr>
          <w:rFonts w:asciiTheme="majorHAnsi" w:hAnsiTheme="majorHAnsi"/>
          <w:bCs/>
        </w:rPr>
        <w:t xml:space="preserve"> </w:t>
      </w:r>
      <w:r w:rsidRPr="001D3107">
        <w:rPr>
          <w:rFonts w:asciiTheme="majorHAnsi" w:hAnsiTheme="majorHAnsi"/>
          <w:bCs/>
        </w:rPr>
        <w:t>její aplikaci</w:t>
      </w:r>
      <w:r w:rsidR="00344C5B" w:rsidRPr="001D3107">
        <w:rPr>
          <w:rFonts w:asciiTheme="majorHAnsi" w:hAnsiTheme="majorHAnsi"/>
          <w:bCs/>
        </w:rPr>
        <w:t xml:space="preserve"> </w:t>
      </w:r>
      <w:r w:rsidR="00511A18" w:rsidRPr="001D3107">
        <w:rPr>
          <w:rFonts w:asciiTheme="majorHAnsi" w:hAnsiTheme="majorHAnsi"/>
          <w:bCs/>
        </w:rPr>
        <w:t xml:space="preserve">vývojem </w:t>
      </w:r>
      <w:r w:rsidR="00344C5B" w:rsidRPr="001D3107">
        <w:rPr>
          <w:rFonts w:asciiTheme="majorHAnsi" w:hAnsiTheme="majorHAnsi"/>
          <w:bCs/>
        </w:rPr>
        <w:t xml:space="preserve">nástroje k sebehodnocení úrovně </w:t>
      </w:r>
      <w:r w:rsidRPr="001D3107">
        <w:rPr>
          <w:rFonts w:asciiTheme="majorHAnsi" w:hAnsiTheme="majorHAnsi"/>
          <w:bCs/>
        </w:rPr>
        <w:t xml:space="preserve">KPP </w:t>
      </w:r>
      <w:r w:rsidR="00344C5B" w:rsidRPr="001D3107">
        <w:rPr>
          <w:rFonts w:asciiTheme="majorHAnsi" w:hAnsiTheme="majorHAnsi"/>
          <w:bCs/>
        </w:rPr>
        <w:t xml:space="preserve">v organizacích, resp. plánování jejích změn. </w:t>
      </w:r>
      <w:r w:rsidR="00344C5B" w:rsidRPr="001D3107">
        <w:rPr>
          <w:rFonts w:asciiTheme="majorHAnsi" w:hAnsiTheme="majorHAnsi"/>
        </w:rPr>
        <w:t xml:space="preserve">Dlouhodobě využití výsledků přispěje k rozšíření možnosti důstojného a kvalitního života i umírání </w:t>
      </w:r>
      <w:r w:rsidR="00511A18" w:rsidRPr="001D3107">
        <w:rPr>
          <w:rFonts w:asciiTheme="majorHAnsi" w:hAnsiTheme="majorHAnsi"/>
        </w:rPr>
        <w:t>uživatelů</w:t>
      </w:r>
      <w:r w:rsidR="00344C5B" w:rsidRPr="001D3107">
        <w:rPr>
          <w:rFonts w:asciiTheme="majorHAnsi" w:hAnsiTheme="majorHAnsi"/>
        </w:rPr>
        <w:t xml:space="preserve"> služeb v prostředí, které vnímají jako svůj domov.</w:t>
      </w:r>
    </w:p>
    <w:p w14:paraId="68E16D13" w14:textId="68A55B54" w:rsidR="00964329" w:rsidRPr="001D3107" w:rsidRDefault="00126CDD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  <w:b/>
        </w:rPr>
        <w:t>Upřesnění:</w:t>
      </w:r>
      <w:r w:rsidRPr="001D3107">
        <w:rPr>
          <w:rFonts w:asciiTheme="majorHAnsi" w:hAnsiTheme="majorHAnsi"/>
        </w:rPr>
        <w:t xml:space="preserve"> </w:t>
      </w:r>
      <w:r w:rsidR="00C24AD6" w:rsidRPr="001D3107">
        <w:rPr>
          <w:rFonts w:asciiTheme="majorHAnsi" w:hAnsiTheme="majorHAnsi"/>
        </w:rPr>
        <w:t>Hlavním</w:t>
      </w:r>
      <w:r w:rsidRPr="001D3107">
        <w:rPr>
          <w:rFonts w:asciiTheme="majorHAnsi" w:hAnsiTheme="majorHAnsi"/>
        </w:rPr>
        <w:t xml:space="preserve"> cílem tohoto výzkumu je získání nových poznatků o specifické kultuře pobytových sociálních služeb, která umožňuje optimální poskytování paliativní a specializované paliativní péče jejím obyvatelům a jejich blízkým v sociálních službách. Tuto kulturu označujeme konceptem Kultura paliativního přístupu (KPP). </w:t>
      </w:r>
      <w:r w:rsidR="00521797" w:rsidRPr="001D3107">
        <w:rPr>
          <w:rFonts w:asciiTheme="majorHAnsi" w:hAnsiTheme="majorHAnsi"/>
        </w:rPr>
        <w:t>Dále na základě nově získaných poznatků vytvořit</w:t>
      </w:r>
      <w:r w:rsidR="00764000" w:rsidRPr="001D3107">
        <w:rPr>
          <w:rFonts w:asciiTheme="majorHAnsi" w:hAnsiTheme="majorHAnsi"/>
        </w:rPr>
        <w:t xml:space="preserve"> a ověřit</w:t>
      </w:r>
      <w:r w:rsidR="00521797" w:rsidRPr="001D3107">
        <w:rPr>
          <w:rFonts w:asciiTheme="majorHAnsi" w:hAnsiTheme="majorHAnsi"/>
        </w:rPr>
        <w:t xml:space="preserve"> informační a metodické nástroje k sebehodnocení úrovně této kultury v organizacích a následnému plánování jejích změn.</w:t>
      </w:r>
    </w:p>
    <w:p w14:paraId="2B226ECF" w14:textId="4F548846" w:rsidR="00D54728" w:rsidRPr="001D3107" w:rsidRDefault="00A344EB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Z</w:t>
      </w:r>
      <w:r w:rsidR="00126CDD" w:rsidRPr="001D3107">
        <w:rPr>
          <w:rFonts w:asciiTheme="majorHAnsi" w:hAnsiTheme="majorHAnsi"/>
        </w:rPr>
        <w:t>ískání nových poznatků</w:t>
      </w:r>
      <w:r w:rsidRPr="001D3107">
        <w:rPr>
          <w:rFonts w:asciiTheme="majorHAnsi" w:hAnsiTheme="majorHAnsi"/>
        </w:rPr>
        <w:t xml:space="preserve"> o KPP zahrnuje mj. získávání poznatků</w:t>
      </w:r>
      <w:r w:rsidR="00126CDD" w:rsidRPr="001D3107">
        <w:rPr>
          <w:rFonts w:asciiTheme="majorHAnsi" w:hAnsiTheme="majorHAnsi"/>
        </w:rPr>
        <w:t xml:space="preserve"> z oblastí hodnot, postojů, stylů řízení, způsobů organizace a reflexe práce, budování vztahů mezi aktéry péče (tj. pečujícími profesionály, obyvateli a jejich blízkými), provádění paliativní péče, usnadňujících a znesnadňujících vlivů aj. </w:t>
      </w:r>
      <w:r w:rsidR="0019783E" w:rsidRPr="001D3107">
        <w:rPr>
          <w:rFonts w:asciiTheme="majorHAnsi" w:hAnsiTheme="majorHAnsi"/>
        </w:rPr>
        <w:t>Své zkoumání zaměříme zejm. na následující oblasti</w:t>
      </w:r>
      <w:r w:rsidR="00717156" w:rsidRPr="001D3107">
        <w:rPr>
          <w:rFonts w:asciiTheme="majorHAnsi" w:hAnsiTheme="majorHAnsi"/>
        </w:rPr>
        <w:t>:</w:t>
      </w:r>
    </w:p>
    <w:p w14:paraId="6301CD2B" w14:textId="3875D6CA" w:rsidR="00D54728" w:rsidRPr="001D3107" w:rsidRDefault="00D54728" w:rsidP="00CC5274">
      <w:pPr>
        <w:pStyle w:val="Odstavecseseznamem"/>
        <w:numPr>
          <w:ilvl w:val="0"/>
          <w:numId w:val="22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 xml:space="preserve">Převládající hodnoty a postoje v organizaci vůči člověku, který je nevyléčitelně nemocný, a vůči jeho blízkým </w:t>
      </w:r>
    </w:p>
    <w:p w14:paraId="5728DFE2" w14:textId="7830C04B" w:rsidR="00D54728" w:rsidRPr="001D3107" w:rsidRDefault="00D54728" w:rsidP="00CC5274">
      <w:pPr>
        <w:pStyle w:val="Odstavecseseznamem"/>
        <w:numPr>
          <w:ilvl w:val="0"/>
          <w:numId w:val="22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Archi</w:t>
      </w:r>
      <w:r w:rsidR="0019783E" w:rsidRPr="001D3107">
        <w:rPr>
          <w:rFonts w:asciiTheme="majorHAnsi" w:hAnsiTheme="majorHAnsi"/>
        </w:rPr>
        <w:t>tektonické uspořádání prostředí</w:t>
      </w:r>
    </w:p>
    <w:p w14:paraId="5621C534" w14:textId="19700B58" w:rsidR="00D54728" w:rsidRPr="001D3107" w:rsidRDefault="00D54728" w:rsidP="00CC5274">
      <w:pPr>
        <w:pStyle w:val="Odstavecseseznamem"/>
        <w:numPr>
          <w:ilvl w:val="0"/>
          <w:numId w:val="22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Systém ř</w:t>
      </w:r>
      <w:r w:rsidR="0019783E" w:rsidRPr="001D3107">
        <w:rPr>
          <w:rFonts w:asciiTheme="majorHAnsi" w:hAnsiTheme="majorHAnsi"/>
        </w:rPr>
        <w:t>ízení pobytové služby</w:t>
      </w:r>
    </w:p>
    <w:p w14:paraId="68974F81" w14:textId="701E64BE" w:rsidR="00D54728" w:rsidRPr="001D3107" w:rsidRDefault="0019783E" w:rsidP="00CC5274">
      <w:pPr>
        <w:pStyle w:val="Odstavecseseznamem"/>
        <w:numPr>
          <w:ilvl w:val="0"/>
          <w:numId w:val="22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Ekonomické aspekty provozu</w:t>
      </w:r>
    </w:p>
    <w:p w14:paraId="0FD1EC1F" w14:textId="0459E267" w:rsidR="00D54728" w:rsidRPr="001D3107" w:rsidRDefault="00D54728" w:rsidP="00CC5274">
      <w:pPr>
        <w:pStyle w:val="Odstavecseseznamem"/>
        <w:numPr>
          <w:ilvl w:val="0"/>
          <w:numId w:val="22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Multidisciplinární praxe pal</w:t>
      </w:r>
      <w:r w:rsidR="0019783E" w:rsidRPr="001D3107">
        <w:rPr>
          <w:rFonts w:asciiTheme="majorHAnsi" w:hAnsiTheme="majorHAnsi"/>
        </w:rPr>
        <w:t>iativního přístupu v přímé péči</w:t>
      </w:r>
    </w:p>
    <w:p w14:paraId="5F66D04C" w14:textId="373C2B88" w:rsidR="00D54728" w:rsidRPr="001D3107" w:rsidRDefault="001D1883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lastRenderedPageBreak/>
        <w:t xml:space="preserve">Porozumění KPP </w:t>
      </w:r>
      <w:r w:rsidR="00827AE6" w:rsidRPr="001D3107">
        <w:rPr>
          <w:rFonts w:asciiTheme="majorHAnsi" w:hAnsiTheme="majorHAnsi"/>
        </w:rPr>
        <w:t xml:space="preserve">a následný vývoj nástrojů </w:t>
      </w:r>
      <w:r w:rsidR="00AB5E3D" w:rsidRPr="001D3107">
        <w:rPr>
          <w:rFonts w:asciiTheme="majorHAnsi" w:hAnsiTheme="majorHAnsi"/>
        </w:rPr>
        <w:t>vyžaduje</w:t>
      </w:r>
      <w:r w:rsidR="00A344EB" w:rsidRPr="001D3107">
        <w:rPr>
          <w:rFonts w:asciiTheme="majorHAnsi" w:hAnsiTheme="majorHAnsi"/>
        </w:rPr>
        <w:t xml:space="preserve"> zapojení řady odborníků různých profesí</w:t>
      </w:r>
      <w:r w:rsidRPr="001D3107">
        <w:rPr>
          <w:rFonts w:asciiTheme="majorHAnsi" w:hAnsiTheme="majorHAnsi"/>
        </w:rPr>
        <w:t xml:space="preserve"> do řešení projektu</w:t>
      </w:r>
      <w:r w:rsidR="00A344EB" w:rsidRPr="001D3107">
        <w:rPr>
          <w:rFonts w:asciiTheme="majorHAnsi" w:hAnsiTheme="majorHAnsi"/>
        </w:rPr>
        <w:t>, mj. ekonoma, architekta, sociologa, antropologa, profesí podílejících se na poskytování přímé péče (např. sociálních pracovníků, pracovníků v sociálních službách, zdravotních sester, nutričních terapeutů, lékařů různých profesí atp.)</w:t>
      </w:r>
      <w:r w:rsidR="00764000" w:rsidRPr="001D3107">
        <w:rPr>
          <w:rFonts w:asciiTheme="majorHAnsi" w:hAnsiTheme="majorHAnsi"/>
        </w:rPr>
        <w:t xml:space="preserve"> a</w:t>
      </w:r>
      <w:r w:rsidR="00521797" w:rsidRPr="001D3107">
        <w:rPr>
          <w:rFonts w:asciiTheme="majorHAnsi" w:hAnsiTheme="majorHAnsi"/>
        </w:rPr>
        <w:t xml:space="preserve"> dalších společensko-vědních disciplín</w:t>
      </w:r>
      <w:r w:rsidR="007F0E8C" w:rsidRPr="001D3107">
        <w:rPr>
          <w:rFonts w:asciiTheme="majorHAnsi" w:hAnsiTheme="majorHAnsi"/>
        </w:rPr>
        <w:t>.</w:t>
      </w:r>
      <w:r w:rsidR="00D54728" w:rsidRPr="001D3107" w:rsidDel="00D54728">
        <w:rPr>
          <w:rFonts w:asciiTheme="majorHAnsi" w:hAnsiTheme="majorHAnsi"/>
        </w:rPr>
        <w:t xml:space="preserve"> </w:t>
      </w:r>
    </w:p>
    <w:p w14:paraId="33C3122F" w14:textId="4E79C434" w:rsidR="001B6F7C" w:rsidRPr="001D3107" w:rsidRDefault="004C6169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Naplnění dlouhodobého</w:t>
      </w:r>
      <w:r w:rsidR="007F0E8C" w:rsidRPr="001D3107">
        <w:rPr>
          <w:rFonts w:asciiTheme="majorHAnsi" w:hAnsiTheme="majorHAnsi"/>
        </w:rPr>
        <w:t xml:space="preserve"> cíle předpokládá úzkou spolupráci s aplikačním garantem v průběhu </w:t>
      </w:r>
      <w:r w:rsidRPr="001D3107">
        <w:rPr>
          <w:rFonts w:asciiTheme="majorHAnsi" w:hAnsiTheme="majorHAnsi"/>
        </w:rPr>
        <w:t>trvání projektu, stejně jako s organizace</w:t>
      </w:r>
      <w:r w:rsidR="005F23B4" w:rsidRPr="001D3107">
        <w:rPr>
          <w:rFonts w:asciiTheme="majorHAnsi" w:hAnsiTheme="majorHAnsi"/>
        </w:rPr>
        <w:t>mi na území aplikačního garanta. Dále</w:t>
      </w:r>
      <w:r w:rsidRPr="001D3107">
        <w:rPr>
          <w:rFonts w:asciiTheme="majorHAnsi" w:hAnsiTheme="majorHAnsi"/>
        </w:rPr>
        <w:t xml:space="preserve"> vyškolení skupiny školitelů z řad organizací</w:t>
      </w:r>
      <w:r w:rsidR="00FE6D52" w:rsidRPr="001D3107">
        <w:rPr>
          <w:rFonts w:asciiTheme="majorHAnsi" w:hAnsiTheme="majorHAnsi"/>
        </w:rPr>
        <w:t xml:space="preserve"> </w:t>
      </w:r>
      <w:r w:rsidR="00843263" w:rsidRPr="001D3107">
        <w:rPr>
          <w:rFonts w:asciiTheme="majorHAnsi" w:hAnsiTheme="majorHAnsi"/>
        </w:rPr>
        <w:t>a aplikačního garanta</w:t>
      </w:r>
      <w:r w:rsidRPr="001D3107">
        <w:rPr>
          <w:rFonts w:asciiTheme="majorHAnsi" w:hAnsiTheme="majorHAnsi"/>
        </w:rPr>
        <w:t xml:space="preserve"> ve využívání hlavních výstupů pro</w:t>
      </w:r>
      <w:r w:rsidR="009F68DA" w:rsidRPr="001D3107">
        <w:rPr>
          <w:rFonts w:asciiTheme="majorHAnsi" w:hAnsiTheme="majorHAnsi"/>
        </w:rPr>
        <w:t xml:space="preserve">jektu, tj.: Manuálu dobré praxe paliativního přístupu </w:t>
      </w:r>
      <w:r w:rsidRPr="001D3107">
        <w:rPr>
          <w:rFonts w:asciiTheme="majorHAnsi" w:hAnsiTheme="majorHAnsi"/>
        </w:rPr>
        <w:t xml:space="preserve">a metodiky sebehodnocení a Nástroje pro práci s výsledky </w:t>
      </w:r>
      <w:r w:rsidR="00843263" w:rsidRPr="001D3107">
        <w:rPr>
          <w:rFonts w:asciiTheme="majorHAnsi" w:hAnsiTheme="majorHAnsi"/>
        </w:rPr>
        <w:t>sebehodnocení</w:t>
      </w:r>
      <w:r w:rsidR="00C2268F" w:rsidRPr="001D3107">
        <w:rPr>
          <w:rFonts w:asciiTheme="majorHAnsi" w:hAnsiTheme="majorHAnsi"/>
        </w:rPr>
        <w:t xml:space="preserve"> a v poskytování podpory při implementaci</w:t>
      </w:r>
      <w:r w:rsidR="00AB5E3D" w:rsidRPr="001D3107">
        <w:rPr>
          <w:rFonts w:asciiTheme="majorHAnsi" w:hAnsiTheme="majorHAnsi"/>
        </w:rPr>
        <w:t xml:space="preserve">. Rovněž </w:t>
      </w:r>
      <w:r w:rsidR="00843263" w:rsidRPr="001D3107">
        <w:rPr>
          <w:rFonts w:asciiTheme="majorHAnsi" w:hAnsiTheme="majorHAnsi"/>
        </w:rPr>
        <w:t>nastavení systému a režimu možné podpory po skončení projektu.</w:t>
      </w:r>
    </w:p>
    <w:p w14:paraId="5D9D71AF" w14:textId="77777777" w:rsidR="00126CDD" w:rsidRPr="001D3107" w:rsidRDefault="001B6F7C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br w:type="page"/>
      </w:r>
    </w:p>
    <w:p w14:paraId="32679085" w14:textId="77777777" w:rsidR="00957FF6" w:rsidRPr="001D3107" w:rsidRDefault="00957FF6" w:rsidP="00CC5274">
      <w:pPr>
        <w:pStyle w:val="Odstavecseseznamem"/>
        <w:spacing w:afterLines="120" w:after="288" w:line="276" w:lineRule="auto"/>
        <w:ind w:left="1434"/>
        <w:rPr>
          <w:rFonts w:asciiTheme="majorHAnsi" w:hAnsiTheme="majorHAnsi" w:cs="Arial"/>
          <w:sz w:val="22"/>
          <w:szCs w:val="22"/>
        </w:rPr>
      </w:pPr>
    </w:p>
    <w:p w14:paraId="48BF3112" w14:textId="31A05A61" w:rsidR="00B54E0B" w:rsidRPr="001D3107" w:rsidRDefault="00E3677C" w:rsidP="00CC5274">
      <w:pPr>
        <w:pStyle w:val="Nadpis1"/>
        <w:spacing w:afterLines="120" w:after="288" w:line="276" w:lineRule="auto"/>
      </w:pPr>
      <w:r w:rsidRPr="001D3107">
        <w:t xml:space="preserve">ŘEŠITELSKÝ TÝM </w:t>
      </w:r>
    </w:p>
    <w:p w14:paraId="69CA56D4" w14:textId="77777777" w:rsidR="0076475D" w:rsidRPr="001D3107" w:rsidRDefault="00B54E0B" w:rsidP="00CC5274">
      <w:pPr>
        <w:pStyle w:val="Nadpis2"/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Jednotka organizační jednotky, na které je řešen projekt</w:t>
      </w:r>
    </w:p>
    <w:p w14:paraId="38B646C1" w14:textId="1E68D7F6" w:rsidR="00B54E0B" w:rsidRPr="001D3107" w:rsidRDefault="00B54E0B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  <w:b/>
        </w:rPr>
        <w:t>Jednotka organizační jednotky, na které je řešení projekt:</w:t>
      </w:r>
      <w:r w:rsidRPr="001D3107">
        <w:rPr>
          <w:rFonts w:asciiTheme="majorHAnsi" w:hAnsiTheme="majorHAnsi"/>
        </w:rPr>
        <w:t xml:space="preserve"> Katedra řízení a supervize v sociálních a zdravotnických organizacích </w:t>
      </w:r>
    </w:p>
    <w:p w14:paraId="43C51B9A" w14:textId="77777777" w:rsidR="00B54E0B" w:rsidRPr="001D3107" w:rsidRDefault="00B54E0B" w:rsidP="00CC5274">
      <w:pPr>
        <w:pStyle w:val="Nadpis2"/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Dosavadní praxe organizační jednotky, na které je řešen projekt</w:t>
      </w:r>
    </w:p>
    <w:p w14:paraId="7BC0B357" w14:textId="77777777" w:rsidR="00B54E0B" w:rsidRPr="001D3107" w:rsidRDefault="00B54E0B" w:rsidP="00CC5274">
      <w:pPr>
        <w:spacing w:afterLines="120" w:after="288" w:line="276" w:lineRule="auto"/>
        <w:rPr>
          <w:rFonts w:asciiTheme="majorHAnsi" w:hAnsiTheme="majorHAnsi"/>
          <w:b/>
          <w:u w:val="single"/>
        </w:rPr>
      </w:pPr>
      <w:r w:rsidRPr="001D3107">
        <w:rPr>
          <w:rFonts w:asciiTheme="majorHAnsi" w:hAnsiTheme="majorHAnsi"/>
          <w:b/>
          <w:u w:val="single"/>
        </w:rPr>
        <w:t>Dosavadní praxe organizační jednotky, na které je řešen projekt:</w:t>
      </w:r>
    </w:p>
    <w:p w14:paraId="2AAD0CFD" w14:textId="77777777" w:rsidR="00B54E0B" w:rsidRPr="001D3107" w:rsidRDefault="00B54E0B" w:rsidP="00CC5274">
      <w:pPr>
        <w:spacing w:afterLines="120" w:after="288" w:line="276" w:lineRule="auto"/>
        <w:rPr>
          <w:rFonts w:asciiTheme="majorHAnsi" w:hAnsiTheme="majorHAnsi"/>
          <w:b/>
        </w:rPr>
      </w:pPr>
      <w:r w:rsidRPr="001D3107">
        <w:rPr>
          <w:rFonts w:asciiTheme="majorHAnsi" w:hAnsiTheme="majorHAnsi"/>
          <w:b/>
        </w:rPr>
        <w:t>Projekty specifického výzkumu:</w:t>
      </w:r>
    </w:p>
    <w:p w14:paraId="4BD80D77" w14:textId="77777777" w:rsidR="00B54E0B" w:rsidRPr="001D3107" w:rsidRDefault="00B54E0B" w:rsidP="00CC5274">
      <w:pPr>
        <w:numPr>
          <w:ilvl w:val="0"/>
          <w:numId w:val="7"/>
        </w:numPr>
        <w:tabs>
          <w:tab w:val="clear" w:pos="360"/>
          <w:tab w:val="num" w:pos="720"/>
        </w:tabs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HAVRDOVÁ, TRPIŠOVSKÝ, VRZÁČEK, ŠTEGMANNOVÁ , ŠAFR  a doktorandi, studenti. SVV UK 2010-261 704 „Etické jednání a význam hodnot v sociální praxi“.</w:t>
      </w:r>
    </w:p>
    <w:p w14:paraId="3A8979FA" w14:textId="77777777" w:rsidR="00B54E0B" w:rsidRPr="001D3107" w:rsidRDefault="00B54E0B" w:rsidP="00CC5274">
      <w:pPr>
        <w:numPr>
          <w:ilvl w:val="0"/>
          <w:numId w:val="7"/>
        </w:numPr>
        <w:tabs>
          <w:tab w:val="clear" w:pos="360"/>
          <w:tab w:val="num" w:pos="720"/>
        </w:tabs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HAVRDOVÁ, ŠTEGMANNOVÁ, ŠAFR a studenti SVV UK 2011 „Organizační kultura a vnitřní procesy“.</w:t>
      </w:r>
    </w:p>
    <w:p w14:paraId="47194D4D" w14:textId="77777777" w:rsidR="00944089" w:rsidRPr="001D3107" w:rsidRDefault="00B54E0B" w:rsidP="00CC5274">
      <w:pPr>
        <w:numPr>
          <w:ilvl w:val="0"/>
          <w:numId w:val="7"/>
        </w:numPr>
        <w:tabs>
          <w:tab w:val="clear" w:pos="360"/>
          <w:tab w:val="num" w:pos="720"/>
        </w:tabs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HAVRDOVÁ, FURMANÍKOVÁ, VRZÁČEK, TOLLAROVÁ, ŠAFR + doktorandi (</w:t>
      </w:r>
      <w:proofErr w:type="spellStart"/>
      <w:r w:rsidRPr="001D3107">
        <w:rPr>
          <w:rFonts w:asciiTheme="majorHAnsi" w:hAnsiTheme="majorHAnsi"/>
        </w:rPr>
        <w:t>Krušinská</w:t>
      </w:r>
      <w:proofErr w:type="spellEnd"/>
      <w:r w:rsidRPr="001D3107">
        <w:rPr>
          <w:rFonts w:asciiTheme="majorHAnsi" w:hAnsiTheme="majorHAnsi"/>
        </w:rPr>
        <w:t>, Nový) + studenti. SVV 2012 FHS UK, č. 265702 „Působení odborných intervencí a organizačních změn na kvalitu v oblasti zdravotních a sociálních služeb a výchovné péče.“</w:t>
      </w:r>
    </w:p>
    <w:p w14:paraId="30B768E0" w14:textId="77777777" w:rsidR="00B54E0B" w:rsidRPr="001D3107" w:rsidRDefault="00B54E0B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  <w:b/>
        </w:rPr>
        <w:t>Projekty a granty:</w:t>
      </w:r>
    </w:p>
    <w:p w14:paraId="073F346B" w14:textId="77777777" w:rsidR="00B54E0B" w:rsidRPr="001D3107" w:rsidRDefault="00B54E0B" w:rsidP="00CC5274">
      <w:pPr>
        <w:pStyle w:val="Odstavecseseznamem"/>
        <w:numPr>
          <w:ilvl w:val="0"/>
          <w:numId w:val="8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 xml:space="preserve">Erasmus LLP  </w:t>
      </w:r>
      <w:proofErr w:type="spellStart"/>
      <w:r w:rsidRPr="001D3107">
        <w:rPr>
          <w:rFonts w:asciiTheme="majorHAnsi" w:hAnsiTheme="majorHAnsi"/>
        </w:rPr>
        <w:t>programme</w:t>
      </w:r>
      <w:proofErr w:type="spellEnd"/>
      <w:r w:rsidRPr="001D3107">
        <w:rPr>
          <w:rFonts w:asciiTheme="majorHAnsi" w:hAnsiTheme="majorHAnsi"/>
        </w:rPr>
        <w:t xml:space="preserve"> „</w:t>
      </w:r>
      <w:proofErr w:type="spellStart"/>
      <w:r w:rsidRPr="001D3107">
        <w:rPr>
          <w:rFonts w:asciiTheme="majorHAnsi" w:hAnsiTheme="majorHAnsi"/>
        </w:rPr>
        <w:t>Development</w:t>
      </w:r>
      <w:proofErr w:type="spellEnd"/>
      <w:r w:rsidRPr="001D3107">
        <w:rPr>
          <w:rFonts w:asciiTheme="majorHAnsi" w:hAnsiTheme="majorHAnsi"/>
        </w:rPr>
        <w:t xml:space="preserve"> </w:t>
      </w:r>
      <w:proofErr w:type="spellStart"/>
      <w:r w:rsidRPr="001D3107">
        <w:rPr>
          <w:rFonts w:asciiTheme="majorHAnsi" w:hAnsiTheme="majorHAnsi"/>
        </w:rPr>
        <w:t>Of</w:t>
      </w:r>
      <w:proofErr w:type="spellEnd"/>
      <w:r w:rsidRPr="001D3107">
        <w:rPr>
          <w:rFonts w:asciiTheme="majorHAnsi" w:hAnsiTheme="majorHAnsi"/>
        </w:rPr>
        <w:t xml:space="preserve"> </w:t>
      </w:r>
      <w:proofErr w:type="spellStart"/>
      <w:r w:rsidRPr="001D3107">
        <w:rPr>
          <w:rFonts w:asciiTheme="majorHAnsi" w:hAnsiTheme="majorHAnsi"/>
        </w:rPr>
        <w:t>Culture</w:t>
      </w:r>
      <w:proofErr w:type="spellEnd"/>
      <w:r w:rsidRPr="001D3107">
        <w:rPr>
          <w:rFonts w:asciiTheme="majorHAnsi" w:hAnsiTheme="majorHAnsi"/>
        </w:rPr>
        <w:t xml:space="preserve"> And </w:t>
      </w:r>
      <w:proofErr w:type="spellStart"/>
      <w:r w:rsidRPr="001D3107">
        <w:rPr>
          <w:rFonts w:asciiTheme="majorHAnsi" w:hAnsiTheme="majorHAnsi"/>
        </w:rPr>
        <w:t>Quality</w:t>
      </w:r>
      <w:proofErr w:type="spellEnd"/>
      <w:r w:rsidRPr="001D3107">
        <w:rPr>
          <w:rFonts w:asciiTheme="majorHAnsi" w:hAnsiTheme="majorHAnsi"/>
        </w:rPr>
        <w:t xml:space="preserve"> </w:t>
      </w:r>
      <w:proofErr w:type="spellStart"/>
      <w:r w:rsidRPr="001D3107">
        <w:rPr>
          <w:rFonts w:asciiTheme="majorHAnsi" w:hAnsiTheme="majorHAnsi"/>
        </w:rPr>
        <w:t>Of</w:t>
      </w:r>
      <w:proofErr w:type="spellEnd"/>
      <w:r w:rsidRPr="001D3107">
        <w:rPr>
          <w:rFonts w:asciiTheme="majorHAnsi" w:hAnsiTheme="majorHAnsi"/>
        </w:rPr>
        <w:t xml:space="preserve"> </w:t>
      </w:r>
      <w:proofErr w:type="gramStart"/>
      <w:r w:rsidRPr="001D3107">
        <w:rPr>
          <w:rFonts w:asciiTheme="majorHAnsi" w:hAnsiTheme="majorHAnsi"/>
        </w:rPr>
        <w:t>Care</w:t>
      </w:r>
      <w:proofErr w:type="gramEnd"/>
      <w:r w:rsidRPr="001D3107">
        <w:rPr>
          <w:rFonts w:asciiTheme="majorHAnsi" w:hAnsiTheme="majorHAnsi"/>
        </w:rPr>
        <w:t xml:space="preserve"> – </w:t>
      </w:r>
      <w:proofErr w:type="spellStart"/>
      <w:r w:rsidRPr="001D3107">
        <w:rPr>
          <w:rFonts w:asciiTheme="majorHAnsi" w:hAnsiTheme="majorHAnsi"/>
        </w:rPr>
        <w:t>Master’s</w:t>
      </w:r>
      <w:proofErr w:type="spellEnd"/>
      <w:r w:rsidRPr="001D3107">
        <w:rPr>
          <w:rFonts w:asciiTheme="majorHAnsi" w:hAnsiTheme="majorHAnsi"/>
        </w:rPr>
        <w:t xml:space="preserve"> </w:t>
      </w:r>
      <w:proofErr w:type="spellStart"/>
      <w:r w:rsidRPr="001D3107">
        <w:rPr>
          <w:rFonts w:asciiTheme="majorHAnsi" w:hAnsiTheme="majorHAnsi"/>
        </w:rPr>
        <w:t>Degree</w:t>
      </w:r>
      <w:proofErr w:type="spellEnd"/>
      <w:r w:rsidRPr="001D3107">
        <w:rPr>
          <w:rFonts w:asciiTheme="majorHAnsi" w:hAnsiTheme="majorHAnsi"/>
        </w:rPr>
        <w:t xml:space="preserve"> </w:t>
      </w:r>
      <w:proofErr w:type="spellStart"/>
      <w:r w:rsidRPr="001D3107">
        <w:rPr>
          <w:rFonts w:asciiTheme="majorHAnsi" w:hAnsiTheme="majorHAnsi"/>
        </w:rPr>
        <w:t>Programmes</w:t>
      </w:r>
      <w:proofErr w:type="spellEnd"/>
      <w:r w:rsidRPr="001D3107">
        <w:rPr>
          <w:rFonts w:asciiTheme="majorHAnsi" w:hAnsiTheme="majorHAnsi"/>
        </w:rPr>
        <w:t xml:space="preserve"> </w:t>
      </w:r>
      <w:proofErr w:type="spellStart"/>
      <w:r w:rsidRPr="001D3107">
        <w:rPr>
          <w:rFonts w:asciiTheme="majorHAnsi" w:hAnsiTheme="majorHAnsi"/>
        </w:rPr>
        <w:t>Enhancing</w:t>
      </w:r>
      <w:proofErr w:type="spellEnd"/>
      <w:r w:rsidRPr="001D3107">
        <w:rPr>
          <w:rFonts w:asciiTheme="majorHAnsi" w:hAnsiTheme="majorHAnsi"/>
        </w:rPr>
        <w:t xml:space="preserve"> </w:t>
      </w:r>
      <w:proofErr w:type="spellStart"/>
      <w:r w:rsidRPr="001D3107">
        <w:rPr>
          <w:rFonts w:asciiTheme="majorHAnsi" w:hAnsiTheme="majorHAnsi"/>
        </w:rPr>
        <w:t>Social</w:t>
      </w:r>
      <w:proofErr w:type="spellEnd"/>
      <w:r w:rsidRPr="001D3107">
        <w:rPr>
          <w:rFonts w:asciiTheme="majorHAnsi" w:hAnsiTheme="majorHAnsi"/>
        </w:rPr>
        <w:t xml:space="preserve"> And </w:t>
      </w:r>
      <w:proofErr w:type="spellStart"/>
      <w:r w:rsidRPr="001D3107">
        <w:rPr>
          <w:rFonts w:asciiTheme="majorHAnsi" w:hAnsiTheme="majorHAnsi"/>
        </w:rPr>
        <w:t>Health</w:t>
      </w:r>
      <w:proofErr w:type="spellEnd"/>
      <w:r w:rsidRPr="001D3107">
        <w:rPr>
          <w:rFonts w:asciiTheme="majorHAnsi" w:hAnsiTheme="majorHAnsi"/>
        </w:rPr>
        <w:t xml:space="preserve"> Care Management </w:t>
      </w:r>
      <w:proofErr w:type="spellStart"/>
      <w:r w:rsidRPr="001D3107">
        <w:rPr>
          <w:rFonts w:asciiTheme="majorHAnsi" w:hAnsiTheme="majorHAnsi"/>
        </w:rPr>
        <w:t>Competencies</w:t>
      </w:r>
      <w:proofErr w:type="spellEnd"/>
      <w:r w:rsidRPr="001D3107">
        <w:rPr>
          <w:rFonts w:asciiTheme="majorHAnsi" w:hAnsiTheme="majorHAnsi"/>
        </w:rPr>
        <w:t xml:space="preserve"> (</w:t>
      </w:r>
      <w:proofErr w:type="spellStart"/>
      <w:r w:rsidRPr="001D3107">
        <w:rPr>
          <w:rFonts w:asciiTheme="majorHAnsi" w:hAnsiTheme="majorHAnsi"/>
        </w:rPr>
        <w:t>CareMan</w:t>
      </w:r>
      <w:proofErr w:type="spellEnd"/>
      <w:r w:rsidRPr="001D3107">
        <w:rPr>
          <w:rFonts w:asciiTheme="majorHAnsi" w:hAnsiTheme="majorHAnsi"/>
        </w:rPr>
        <w:t xml:space="preserve">)“. KRS FHS UK s univerzitami </w:t>
      </w:r>
      <w:proofErr w:type="spellStart"/>
      <w:r w:rsidRPr="001D3107">
        <w:rPr>
          <w:rFonts w:asciiTheme="majorHAnsi" w:hAnsiTheme="majorHAnsi"/>
        </w:rPr>
        <w:t>Lahti</w:t>
      </w:r>
      <w:proofErr w:type="spellEnd"/>
      <w:r w:rsidRPr="001D3107">
        <w:rPr>
          <w:rFonts w:asciiTheme="majorHAnsi" w:hAnsiTheme="majorHAnsi"/>
        </w:rPr>
        <w:t xml:space="preserve"> University </w:t>
      </w:r>
      <w:proofErr w:type="spellStart"/>
      <w:r w:rsidRPr="001D3107">
        <w:rPr>
          <w:rFonts w:asciiTheme="majorHAnsi" w:hAnsiTheme="majorHAnsi"/>
        </w:rPr>
        <w:t>of</w:t>
      </w:r>
      <w:proofErr w:type="spellEnd"/>
      <w:r w:rsidRPr="001D3107">
        <w:rPr>
          <w:rFonts w:asciiTheme="majorHAnsi" w:hAnsiTheme="majorHAnsi"/>
        </w:rPr>
        <w:t xml:space="preserve"> </w:t>
      </w:r>
      <w:proofErr w:type="spellStart"/>
      <w:r w:rsidRPr="001D3107">
        <w:rPr>
          <w:rFonts w:asciiTheme="majorHAnsi" w:hAnsiTheme="majorHAnsi"/>
        </w:rPr>
        <w:t>Applied</w:t>
      </w:r>
      <w:proofErr w:type="spellEnd"/>
      <w:r w:rsidRPr="001D3107">
        <w:rPr>
          <w:rFonts w:asciiTheme="majorHAnsi" w:hAnsiTheme="majorHAnsi"/>
        </w:rPr>
        <w:t xml:space="preserve"> </w:t>
      </w:r>
      <w:proofErr w:type="spellStart"/>
      <w:r w:rsidRPr="001D3107">
        <w:rPr>
          <w:rFonts w:asciiTheme="majorHAnsi" w:hAnsiTheme="majorHAnsi"/>
        </w:rPr>
        <w:t>Sciences</w:t>
      </w:r>
      <w:proofErr w:type="spellEnd"/>
      <w:r w:rsidRPr="001D3107">
        <w:rPr>
          <w:rFonts w:asciiTheme="majorHAnsi" w:hAnsiTheme="majorHAnsi"/>
        </w:rPr>
        <w:t xml:space="preserve"> (LUAS) Finsko, </w:t>
      </w:r>
      <w:proofErr w:type="spellStart"/>
      <w:r w:rsidRPr="001D3107">
        <w:rPr>
          <w:rFonts w:asciiTheme="majorHAnsi" w:hAnsiTheme="majorHAnsi"/>
        </w:rPr>
        <w:t>Evora</w:t>
      </w:r>
      <w:proofErr w:type="spellEnd"/>
      <w:r w:rsidRPr="001D3107">
        <w:rPr>
          <w:rFonts w:asciiTheme="majorHAnsi" w:hAnsiTheme="majorHAnsi"/>
        </w:rPr>
        <w:t xml:space="preserve"> Portugalsko, </w:t>
      </w:r>
      <w:proofErr w:type="spellStart"/>
      <w:r w:rsidRPr="001D3107">
        <w:rPr>
          <w:rFonts w:asciiTheme="majorHAnsi" w:hAnsiTheme="majorHAnsi"/>
        </w:rPr>
        <w:t>Napier</w:t>
      </w:r>
      <w:proofErr w:type="spellEnd"/>
      <w:r w:rsidRPr="001D3107">
        <w:rPr>
          <w:rFonts w:asciiTheme="majorHAnsi" w:hAnsiTheme="majorHAnsi"/>
        </w:rPr>
        <w:t xml:space="preserve"> UK, HAMK Finsko, 2013-2016.</w:t>
      </w:r>
    </w:p>
    <w:p w14:paraId="1ECA9496" w14:textId="77777777" w:rsidR="00B54E0B" w:rsidRPr="001D3107" w:rsidRDefault="00B54E0B" w:rsidP="00CC5274">
      <w:pPr>
        <w:pStyle w:val="Odstavecseseznamem"/>
        <w:numPr>
          <w:ilvl w:val="0"/>
          <w:numId w:val="8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 xml:space="preserve">PRVOUK P19 Interdisciplinární sociální vědy, UK FHS – projekty KRS v </w:t>
      </w:r>
      <w:proofErr w:type="gramStart"/>
      <w:r w:rsidRPr="001D3107">
        <w:rPr>
          <w:rFonts w:asciiTheme="majorHAnsi" w:hAnsiTheme="majorHAnsi"/>
        </w:rPr>
        <w:t>r.2012</w:t>
      </w:r>
      <w:proofErr w:type="gramEnd"/>
      <w:r w:rsidRPr="001D3107">
        <w:rPr>
          <w:rFonts w:asciiTheme="majorHAnsi" w:hAnsiTheme="majorHAnsi"/>
        </w:rPr>
        <w:t xml:space="preserve"> - 2016</w:t>
      </w:r>
    </w:p>
    <w:p w14:paraId="5CB2FC4E" w14:textId="77777777" w:rsidR="00B54E0B" w:rsidRPr="001D3107" w:rsidRDefault="00B54E0B" w:rsidP="00CC5274">
      <w:pPr>
        <w:pStyle w:val="Odstavecseseznamem"/>
        <w:numPr>
          <w:ilvl w:val="0"/>
          <w:numId w:val="8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 xml:space="preserve">Erasmus </w:t>
      </w:r>
      <w:proofErr w:type="spellStart"/>
      <w:r w:rsidRPr="001D3107">
        <w:rPr>
          <w:rFonts w:asciiTheme="majorHAnsi" w:hAnsiTheme="majorHAnsi"/>
        </w:rPr>
        <w:t>Intensive</w:t>
      </w:r>
      <w:proofErr w:type="spellEnd"/>
      <w:r w:rsidRPr="001D3107">
        <w:rPr>
          <w:rFonts w:asciiTheme="majorHAnsi" w:hAnsiTheme="majorHAnsi"/>
        </w:rPr>
        <w:t xml:space="preserve"> </w:t>
      </w:r>
      <w:proofErr w:type="spellStart"/>
      <w:r w:rsidRPr="001D3107">
        <w:rPr>
          <w:rFonts w:asciiTheme="majorHAnsi" w:hAnsiTheme="majorHAnsi"/>
        </w:rPr>
        <w:t>Programme</w:t>
      </w:r>
      <w:proofErr w:type="spellEnd"/>
      <w:r w:rsidRPr="001D3107">
        <w:rPr>
          <w:rFonts w:asciiTheme="majorHAnsi" w:hAnsiTheme="majorHAnsi"/>
        </w:rPr>
        <w:t xml:space="preserve">: </w:t>
      </w:r>
      <w:proofErr w:type="spellStart"/>
      <w:r w:rsidRPr="001D3107">
        <w:rPr>
          <w:rFonts w:asciiTheme="majorHAnsi" w:hAnsiTheme="majorHAnsi"/>
        </w:rPr>
        <w:t>Human</w:t>
      </w:r>
      <w:proofErr w:type="spellEnd"/>
      <w:r w:rsidRPr="001D3107">
        <w:rPr>
          <w:rFonts w:asciiTheme="majorHAnsi" w:hAnsiTheme="majorHAnsi"/>
        </w:rPr>
        <w:t xml:space="preserve"> </w:t>
      </w:r>
      <w:proofErr w:type="spellStart"/>
      <w:r w:rsidRPr="001D3107">
        <w:rPr>
          <w:rFonts w:asciiTheme="majorHAnsi" w:hAnsiTheme="majorHAnsi"/>
        </w:rPr>
        <w:t>Resources</w:t>
      </w:r>
      <w:proofErr w:type="spellEnd"/>
      <w:r w:rsidRPr="001D3107">
        <w:rPr>
          <w:rFonts w:asciiTheme="majorHAnsi" w:hAnsiTheme="majorHAnsi"/>
        </w:rPr>
        <w:t xml:space="preserve"> and </w:t>
      </w:r>
      <w:proofErr w:type="spellStart"/>
      <w:r w:rsidRPr="001D3107">
        <w:rPr>
          <w:rFonts w:asciiTheme="majorHAnsi" w:hAnsiTheme="majorHAnsi"/>
        </w:rPr>
        <w:t>Knowledge</w:t>
      </w:r>
      <w:proofErr w:type="spellEnd"/>
      <w:r w:rsidRPr="001D3107">
        <w:rPr>
          <w:rFonts w:asciiTheme="majorHAnsi" w:hAnsiTheme="majorHAnsi"/>
        </w:rPr>
        <w:t xml:space="preserve"> Management in </w:t>
      </w:r>
      <w:proofErr w:type="spellStart"/>
      <w:r w:rsidRPr="001D3107">
        <w:rPr>
          <w:rFonts w:asciiTheme="majorHAnsi" w:hAnsiTheme="majorHAnsi"/>
        </w:rPr>
        <w:t>Social</w:t>
      </w:r>
      <w:proofErr w:type="spellEnd"/>
      <w:r w:rsidRPr="001D3107">
        <w:rPr>
          <w:rFonts w:asciiTheme="majorHAnsi" w:hAnsiTheme="majorHAnsi"/>
        </w:rPr>
        <w:t xml:space="preserve"> and </w:t>
      </w:r>
      <w:proofErr w:type="spellStart"/>
      <w:r w:rsidRPr="001D3107">
        <w:rPr>
          <w:rFonts w:asciiTheme="majorHAnsi" w:hAnsiTheme="majorHAnsi"/>
        </w:rPr>
        <w:t>Health</w:t>
      </w:r>
      <w:proofErr w:type="spellEnd"/>
      <w:r w:rsidRPr="001D3107">
        <w:rPr>
          <w:rFonts w:asciiTheme="majorHAnsi" w:hAnsiTheme="majorHAnsi"/>
        </w:rPr>
        <w:t xml:space="preserve"> Care“ </w:t>
      </w:r>
      <w:r w:rsidR="00E830E2" w:rsidRPr="001D3107">
        <w:rPr>
          <w:rFonts w:asciiTheme="majorHAnsi" w:hAnsiTheme="majorHAnsi"/>
        </w:rPr>
        <w:t xml:space="preserve">KRS FHS UK s univerzitami </w:t>
      </w:r>
      <w:proofErr w:type="spellStart"/>
      <w:r w:rsidR="00E830E2" w:rsidRPr="001D3107">
        <w:rPr>
          <w:rFonts w:asciiTheme="majorHAnsi" w:hAnsiTheme="majorHAnsi"/>
        </w:rPr>
        <w:t>Lahti</w:t>
      </w:r>
      <w:proofErr w:type="spellEnd"/>
    </w:p>
    <w:p w14:paraId="598636EB" w14:textId="77777777" w:rsidR="00B54E0B" w:rsidRPr="001D3107" w:rsidRDefault="00B54E0B" w:rsidP="00CC5274">
      <w:pPr>
        <w:pStyle w:val="Odstavecseseznamem"/>
        <w:numPr>
          <w:ilvl w:val="0"/>
          <w:numId w:val="8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 xml:space="preserve">University </w:t>
      </w:r>
      <w:proofErr w:type="spellStart"/>
      <w:r w:rsidRPr="001D3107">
        <w:rPr>
          <w:rFonts w:asciiTheme="majorHAnsi" w:hAnsiTheme="majorHAnsi"/>
        </w:rPr>
        <w:t>of</w:t>
      </w:r>
      <w:proofErr w:type="spellEnd"/>
      <w:r w:rsidRPr="001D3107">
        <w:rPr>
          <w:rFonts w:asciiTheme="majorHAnsi" w:hAnsiTheme="majorHAnsi"/>
        </w:rPr>
        <w:t xml:space="preserve"> </w:t>
      </w:r>
      <w:proofErr w:type="spellStart"/>
      <w:r w:rsidRPr="001D3107">
        <w:rPr>
          <w:rFonts w:asciiTheme="majorHAnsi" w:hAnsiTheme="majorHAnsi"/>
        </w:rPr>
        <w:t>Applied</w:t>
      </w:r>
      <w:proofErr w:type="spellEnd"/>
      <w:r w:rsidRPr="001D3107">
        <w:rPr>
          <w:rFonts w:asciiTheme="majorHAnsi" w:hAnsiTheme="majorHAnsi"/>
        </w:rPr>
        <w:t xml:space="preserve"> </w:t>
      </w:r>
      <w:proofErr w:type="spellStart"/>
      <w:r w:rsidRPr="001D3107">
        <w:rPr>
          <w:rFonts w:asciiTheme="majorHAnsi" w:hAnsiTheme="majorHAnsi"/>
        </w:rPr>
        <w:t>Sciences</w:t>
      </w:r>
      <w:proofErr w:type="spellEnd"/>
      <w:r w:rsidRPr="001D3107">
        <w:rPr>
          <w:rFonts w:asciiTheme="majorHAnsi" w:hAnsiTheme="majorHAnsi"/>
        </w:rPr>
        <w:t xml:space="preserve"> (LUAS) Finsko, </w:t>
      </w:r>
      <w:proofErr w:type="spellStart"/>
      <w:r w:rsidRPr="001D3107">
        <w:rPr>
          <w:rFonts w:asciiTheme="majorHAnsi" w:hAnsiTheme="majorHAnsi"/>
        </w:rPr>
        <w:t>Evora</w:t>
      </w:r>
      <w:proofErr w:type="spellEnd"/>
      <w:r w:rsidRPr="001D3107">
        <w:rPr>
          <w:rFonts w:asciiTheme="majorHAnsi" w:hAnsiTheme="majorHAnsi"/>
        </w:rPr>
        <w:t xml:space="preserve"> Portugalsko, </w:t>
      </w:r>
      <w:proofErr w:type="spellStart"/>
      <w:r w:rsidRPr="001D3107">
        <w:rPr>
          <w:rFonts w:asciiTheme="majorHAnsi" w:hAnsiTheme="majorHAnsi"/>
        </w:rPr>
        <w:t>Napier</w:t>
      </w:r>
      <w:proofErr w:type="spellEnd"/>
      <w:r w:rsidRPr="001D3107">
        <w:rPr>
          <w:rFonts w:asciiTheme="majorHAnsi" w:hAnsiTheme="majorHAnsi"/>
        </w:rPr>
        <w:t xml:space="preserve"> UK 2011-2014</w:t>
      </w:r>
    </w:p>
    <w:p w14:paraId="0CF5B582" w14:textId="77777777" w:rsidR="00B54E0B" w:rsidRPr="001D3107" w:rsidRDefault="00B54E0B" w:rsidP="00CC5274">
      <w:pPr>
        <w:pStyle w:val="Odstavecseseznamem"/>
        <w:numPr>
          <w:ilvl w:val="0"/>
          <w:numId w:val="8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Zapojení do individuálního projektu  “Podpora transformace sociálních služeb“ odboru sociálních služeb a sociálního začleňování MPSV hrazený z prostředků Evropského sociálního fondu. Tři odborní experti z KRS v několika pracovních skupinách v období let 2011-13.</w:t>
      </w:r>
    </w:p>
    <w:p w14:paraId="4940F16D" w14:textId="77777777" w:rsidR="00B54E0B" w:rsidRPr="001D3107" w:rsidRDefault="00B54E0B" w:rsidP="00CC5274">
      <w:pPr>
        <w:pStyle w:val="Odstavecseseznamem"/>
        <w:numPr>
          <w:ilvl w:val="0"/>
          <w:numId w:val="8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 xml:space="preserve">„Zajištění gerontologické a organizační supervize v zařízeních pro seniory zřizovaných jihomoravským krajem“ - projekt  JMK, UK FHS a </w:t>
      </w:r>
      <w:proofErr w:type="spellStart"/>
      <w:r w:rsidRPr="001D3107">
        <w:rPr>
          <w:rFonts w:asciiTheme="majorHAnsi" w:hAnsiTheme="majorHAnsi"/>
        </w:rPr>
        <w:t>Alzheimerovské</w:t>
      </w:r>
      <w:proofErr w:type="spellEnd"/>
      <w:r w:rsidRPr="001D3107">
        <w:rPr>
          <w:rFonts w:asciiTheme="majorHAnsi" w:hAnsiTheme="majorHAnsi"/>
        </w:rPr>
        <w:t xml:space="preserve"> společnosti, 2010-12</w:t>
      </w:r>
    </w:p>
    <w:p w14:paraId="5B7ABB16" w14:textId="77777777" w:rsidR="00B54E0B" w:rsidRPr="001D3107" w:rsidRDefault="00B54E0B" w:rsidP="00CC5274">
      <w:pPr>
        <w:pStyle w:val="Odstavecseseznamem"/>
        <w:numPr>
          <w:ilvl w:val="0"/>
          <w:numId w:val="8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lastRenderedPageBreak/>
        <w:t>Výzkumná analýza „Průběh transformace ve vybraných zařízeních</w:t>
      </w:r>
      <w:r w:rsidR="006A1FD8" w:rsidRPr="001D3107">
        <w:rPr>
          <w:rFonts w:asciiTheme="majorHAnsi" w:hAnsiTheme="majorHAnsi"/>
        </w:rPr>
        <w:t>“, na zakázku Národního centra </w:t>
      </w:r>
      <w:r w:rsidRPr="001D3107">
        <w:rPr>
          <w:rFonts w:asciiTheme="majorHAnsi" w:hAnsiTheme="majorHAnsi"/>
        </w:rPr>
        <w:t>pro transformaci pobytových služeb (ESF), 2012</w:t>
      </w:r>
    </w:p>
    <w:p w14:paraId="4CEDBEC7" w14:textId="3BFC2D19" w:rsidR="00B54E0B" w:rsidRPr="001D3107" w:rsidRDefault="00B54E0B" w:rsidP="00CC5274">
      <w:pPr>
        <w:pStyle w:val="Odstavecseseznamem"/>
        <w:numPr>
          <w:ilvl w:val="0"/>
          <w:numId w:val="8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 xml:space="preserve"> ESF, OPLLZ </w:t>
      </w:r>
      <w:proofErr w:type="spellStart"/>
      <w:r w:rsidRPr="001D3107">
        <w:rPr>
          <w:rFonts w:asciiTheme="majorHAnsi" w:hAnsiTheme="majorHAnsi"/>
        </w:rPr>
        <w:t>reg</w:t>
      </w:r>
      <w:proofErr w:type="spellEnd"/>
      <w:r w:rsidRPr="001D3107">
        <w:rPr>
          <w:rFonts w:asciiTheme="majorHAnsi" w:hAnsiTheme="majorHAnsi"/>
        </w:rPr>
        <w:t xml:space="preserve">. </w:t>
      </w:r>
      <w:proofErr w:type="gramStart"/>
      <w:r w:rsidRPr="001D3107">
        <w:rPr>
          <w:rFonts w:asciiTheme="majorHAnsi" w:hAnsiTheme="majorHAnsi"/>
        </w:rPr>
        <w:t>č.</w:t>
      </w:r>
      <w:proofErr w:type="gramEnd"/>
      <w:r w:rsidRPr="001D3107">
        <w:rPr>
          <w:rFonts w:asciiTheme="majorHAnsi" w:hAnsiTheme="majorHAnsi"/>
        </w:rPr>
        <w:t xml:space="preserve"> CZ.1.04/3.2.01/19.00323- ve spolupráci  s Český západ o. s.,  </w:t>
      </w:r>
      <w:proofErr w:type="spellStart"/>
      <w:r w:rsidRPr="001D3107">
        <w:rPr>
          <w:rFonts w:asciiTheme="majorHAnsi" w:hAnsiTheme="majorHAnsi"/>
        </w:rPr>
        <w:t>Cheiron</w:t>
      </w:r>
      <w:proofErr w:type="spellEnd"/>
      <w:r w:rsidRPr="001D3107">
        <w:rPr>
          <w:rFonts w:asciiTheme="majorHAnsi" w:hAnsiTheme="majorHAnsi"/>
        </w:rPr>
        <w:t xml:space="preserve"> T., o.p.s. projekt  „Mít život ve svých rukou – metoda komunitní práce“. </w:t>
      </w:r>
    </w:p>
    <w:p w14:paraId="57BCC623" w14:textId="77777777" w:rsidR="00957FF6" w:rsidRPr="001D3107" w:rsidRDefault="00E3677C" w:rsidP="00CC5274">
      <w:pPr>
        <w:pStyle w:val="Nadpis2"/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Jmenný seznam členů řešitelského týmu</w:t>
      </w:r>
    </w:p>
    <w:p w14:paraId="000A117F" w14:textId="77777777" w:rsidR="007B1470" w:rsidRPr="001D3107" w:rsidRDefault="007B1470" w:rsidP="00CC5274">
      <w:pPr>
        <w:pStyle w:val="Odstavecseseznamem"/>
        <w:numPr>
          <w:ilvl w:val="0"/>
          <w:numId w:val="9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Doc. PhDr. Zuzana Havrdová, CSc.</w:t>
      </w:r>
    </w:p>
    <w:p w14:paraId="1D4DF461" w14:textId="77777777" w:rsidR="00D07827" w:rsidRPr="001D3107" w:rsidRDefault="00D07827" w:rsidP="00CC5274">
      <w:pPr>
        <w:pStyle w:val="Odstavecseseznamem"/>
        <w:numPr>
          <w:ilvl w:val="0"/>
          <w:numId w:val="9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PhDr. Michal Růžička Ph.D.</w:t>
      </w:r>
    </w:p>
    <w:p w14:paraId="52A4EC67" w14:textId="77777777" w:rsidR="007B1470" w:rsidRPr="001D3107" w:rsidRDefault="007B1470" w:rsidP="00CC5274">
      <w:pPr>
        <w:pStyle w:val="Odstavecseseznamem"/>
        <w:numPr>
          <w:ilvl w:val="0"/>
          <w:numId w:val="9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 xml:space="preserve">Mgr. et Mgr. Lada </w:t>
      </w:r>
      <w:proofErr w:type="spellStart"/>
      <w:r w:rsidRPr="001D3107">
        <w:rPr>
          <w:rFonts w:asciiTheme="majorHAnsi" w:hAnsiTheme="majorHAnsi"/>
        </w:rPr>
        <w:t>Furmaníková</w:t>
      </w:r>
      <w:proofErr w:type="spellEnd"/>
      <w:r w:rsidRPr="001D3107">
        <w:rPr>
          <w:rFonts w:asciiTheme="majorHAnsi" w:hAnsiTheme="majorHAnsi"/>
        </w:rPr>
        <w:t>, Ph</w:t>
      </w:r>
      <w:r w:rsidR="00D07827" w:rsidRPr="001D3107">
        <w:rPr>
          <w:rFonts w:asciiTheme="majorHAnsi" w:hAnsiTheme="majorHAnsi"/>
        </w:rPr>
        <w:t>.</w:t>
      </w:r>
      <w:r w:rsidRPr="001D3107">
        <w:rPr>
          <w:rFonts w:asciiTheme="majorHAnsi" w:hAnsiTheme="majorHAnsi"/>
        </w:rPr>
        <w:t>D.</w:t>
      </w:r>
    </w:p>
    <w:p w14:paraId="1C0E179E" w14:textId="77777777" w:rsidR="007B1470" w:rsidRPr="001D3107" w:rsidRDefault="007B1470" w:rsidP="00CC5274">
      <w:pPr>
        <w:pStyle w:val="Odstavecseseznamem"/>
        <w:numPr>
          <w:ilvl w:val="0"/>
          <w:numId w:val="9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 xml:space="preserve">Mgr. Blanka </w:t>
      </w:r>
      <w:proofErr w:type="spellStart"/>
      <w:r w:rsidRPr="001D3107">
        <w:rPr>
          <w:rFonts w:asciiTheme="majorHAnsi" w:hAnsiTheme="majorHAnsi"/>
        </w:rPr>
        <w:t>Tollarová</w:t>
      </w:r>
      <w:proofErr w:type="spellEnd"/>
      <w:r w:rsidRPr="001D3107">
        <w:rPr>
          <w:rFonts w:asciiTheme="majorHAnsi" w:hAnsiTheme="majorHAnsi"/>
        </w:rPr>
        <w:t>, Ph</w:t>
      </w:r>
      <w:r w:rsidR="00D07827" w:rsidRPr="001D3107">
        <w:rPr>
          <w:rFonts w:asciiTheme="majorHAnsi" w:hAnsiTheme="majorHAnsi"/>
        </w:rPr>
        <w:t>.</w:t>
      </w:r>
      <w:r w:rsidRPr="001D3107">
        <w:rPr>
          <w:rFonts w:asciiTheme="majorHAnsi" w:hAnsiTheme="majorHAnsi"/>
        </w:rPr>
        <w:t>D.</w:t>
      </w:r>
    </w:p>
    <w:p w14:paraId="63ACC6F6" w14:textId="77777777" w:rsidR="00CF0107" w:rsidRPr="001D3107" w:rsidRDefault="00CF0107" w:rsidP="00CC5274">
      <w:pPr>
        <w:pStyle w:val="Odstavecseseznamem"/>
        <w:numPr>
          <w:ilvl w:val="0"/>
          <w:numId w:val="9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Mgr. et Mgr. Karolína Hrdá</w:t>
      </w:r>
    </w:p>
    <w:p w14:paraId="7659BEE7" w14:textId="77777777" w:rsidR="007B1470" w:rsidRPr="001D3107" w:rsidRDefault="00D07827" w:rsidP="00CC5274">
      <w:pPr>
        <w:pStyle w:val="Odstavecseseznamem"/>
        <w:numPr>
          <w:ilvl w:val="0"/>
          <w:numId w:val="9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 xml:space="preserve">Mgr. Ing. Matěj </w:t>
      </w:r>
      <w:proofErr w:type="spellStart"/>
      <w:r w:rsidRPr="001D3107">
        <w:rPr>
          <w:rFonts w:asciiTheme="majorHAnsi" w:hAnsiTheme="majorHAnsi"/>
        </w:rPr>
        <w:t>Lejsal</w:t>
      </w:r>
      <w:proofErr w:type="spellEnd"/>
    </w:p>
    <w:p w14:paraId="7D12450E" w14:textId="09F0809A" w:rsidR="001B6F7C" w:rsidRPr="001D3107" w:rsidRDefault="00C30B66" w:rsidP="00CC5274">
      <w:pPr>
        <w:pStyle w:val="Odstavecseseznamem"/>
        <w:numPr>
          <w:ilvl w:val="0"/>
          <w:numId w:val="9"/>
        </w:numPr>
        <w:spacing w:afterLines="120" w:after="288" w:line="276" w:lineRule="auto"/>
        <w:rPr>
          <w:rFonts w:asciiTheme="majorHAnsi" w:hAnsiTheme="majorHAnsi"/>
        </w:rPr>
      </w:pPr>
      <w:proofErr w:type="spellStart"/>
      <w:r w:rsidRPr="001D3107">
        <w:rPr>
          <w:rFonts w:asciiTheme="majorHAnsi" w:hAnsiTheme="majorHAnsi"/>
        </w:rPr>
        <w:t>MgA</w:t>
      </w:r>
      <w:proofErr w:type="spellEnd"/>
      <w:r w:rsidRPr="001D3107">
        <w:rPr>
          <w:rFonts w:asciiTheme="majorHAnsi" w:hAnsiTheme="majorHAnsi"/>
        </w:rPr>
        <w:t>. Elena Fialková</w:t>
      </w:r>
    </w:p>
    <w:p w14:paraId="40F03321" w14:textId="77777777" w:rsidR="00B54E0B" w:rsidRPr="001D3107" w:rsidRDefault="00E3677C" w:rsidP="00CC5274">
      <w:pPr>
        <w:pStyle w:val="Nadpis2"/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Vedoucí řešitelského týmu</w:t>
      </w:r>
    </w:p>
    <w:p w14:paraId="754C11F1" w14:textId="6AC0E018" w:rsidR="001B6F7C" w:rsidRPr="001D3107" w:rsidRDefault="00C30B66" w:rsidP="00CC5274">
      <w:pPr>
        <w:pStyle w:val="Odstavecseseznamem"/>
        <w:numPr>
          <w:ilvl w:val="0"/>
          <w:numId w:val="10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Doc. PhDr. Zuzana Havrdová, CSc.</w:t>
      </w:r>
    </w:p>
    <w:p w14:paraId="025940DE" w14:textId="77777777" w:rsidR="0076475D" w:rsidRPr="001D3107" w:rsidRDefault="0076475D" w:rsidP="00CC5274">
      <w:pPr>
        <w:pStyle w:val="Nadpis2"/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Subjekty podílející se na řešení projektu</w:t>
      </w:r>
    </w:p>
    <w:p w14:paraId="351A30EF" w14:textId="77777777" w:rsidR="00C30B66" w:rsidRPr="001D3107" w:rsidRDefault="00C30B66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Na řešení projektu se dále budou podílet individuální odborníci dle vývoje v</w:t>
      </w:r>
      <w:r w:rsidR="00B67020" w:rsidRPr="001D3107">
        <w:rPr>
          <w:rFonts w:asciiTheme="majorHAnsi" w:hAnsiTheme="majorHAnsi"/>
        </w:rPr>
        <w:t> </w:t>
      </w:r>
      <w:r w:rsidRPr="001D3107">
        <w:rPr>
          <w:rFonts w:asciiTheme="majorHAnsi" w:hAnsiTheme="majorHAnsi"/>
        </w:rPr>
        <w:t>projektu</w:t>
      </w:r>
      <w:r w:rsidR="00B67020" w:rsidRPr="001D3107">
        <w:rPr>
          <w:rFonts w:asciiTheme="majorHAnsi" w:hAnsiTheme="majorHAnsi"/>
        </w:rPr>
        <w:t>.</w:t>
      </w:r>
    </w:p>
    <w:p w14:paraId="48D401B7" w14:textId="77777777" w:rsidR="001B6F7C" w:rsidRPr="001D3107" w:rsidRDefault="00E3677C" w:rsidP="00CC5274">
      <w:pPr>
        <w:pStyle w:val="Odstavecseseznamem"/>
        <w:spacing w:afterLines="120" w:after="288" w:line="276" w:lineRule="auto"/>
        <w:ind w:left="1434"/>
        <w:rPr>
          <w:rFonts w:asciiTheme="majorHAnsi" w:hAnsiTheme="majorHAnsi" w:cs="Arial"/>
          <w:sz w:val="22"/>
          <w:szCs w:val="22"/>
        </w:rPr>
      </w:pPr>
      <w:r w:rsidRPr="001D3107">
        <w:rPr>
          <w:rFonts w:asciiTheme="majorHAnsi" w:hAnsiTheme="majorHAnsi" w:cs="Arial"/>
          <w:sz w:val="22"/>
          <w:szCs w:val="22"/>
        </w:rPr>
        <w:t xml:space="preserve"> </w:t>
      </w:r>
    </w:p>
    <w:p w14:paraId="08529F80" w14:textId="77777777" w:rsidR="001B6F7C" w:rsidRPr="001D3107" w:rsidRDefault="001B6F7C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br w:type="page"/>
      </w:r>
    </w:p>
    <w:p w14:paraId="5D7139D5" w14:textId="0C563FF4" w:rsidR="003F242D" w:rsidRPr="001D3107" w:rsidRDefault="00F86533" w:rsidP="00CC5274">
      <w:pPr>
        <w:pStyle w:val="Nadpis1"/>
        <w:spacing w:afterLines="120" w:after="288" w:line="276" w:lineRule="auto"/>
      </w:pPr>
      <w:r w:rsidRPr="001D3107">
        <w:lastRenderedPageBreak/>
        <w:t>PLÁNOVANÉ V</w:t>
      </w:r>
      <w:r w:rsidR="00E3677C" w:rsidRPr="001D3107">
        <w:t xml:space="preserve">ÝSTUPY/VÝSLEDKY </w:t>
      </w:r>
      <w:r w:rsidR="00CE252E" w:rsidRPr="001D3107">
        <w:t>VP</w:t>
      </w:r>
    </w:p>
    <w:p w14:paraId="5BC481DC" w14:textId="77777777" w:rsidR="00F86533" w:rsidRPr="001D3107" w:rsidRDefault="00F86533" w:rsidP="00CC5274">
      <w:pPr>
        <w:pStyle w:val="Nadpis2"/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 xml:space="preserve">Druhy výsledku </w:t>
      </w:r>
      <w:r w:rsidR="00E3677C" w:rsidRPr="001D3107">
        <w:rPr>
          <w:rFonts w:asciiTheme="majorHAnsi" w:hAnsiTheme="majorHAnsi"/>
        </w:rPr>
        <w:t xml:space="preserve">podporované programem </w:t>
      </w:r>
    </w:p>
    <w:p w14:paraId="1CB6BAD4" w14:textId="441D04B6" w:rsidR="003F242D" w:rsidRPr="001D3107" w:rsidRDefault="005D1171" w:rsidP="00CC5274">
      <w:pPr>
        <w:pStyle w:val="Odstavecseseznamem"/>
        <w:numPr>
          <w:ilvl w:val="0"/>
          <w:numId w:val="10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Manuál dobré praxe paliativního přístupu a metodi</w:t>
      </w:r>
      <w:r w:rsidR="005F23B4" w:rsidRPr="001D3107">
        <w:rPr>
          <w:rFonts w:asciiTheme="majorHAnsi" w:hAnsiTheme="majorHAnsi"/>
        </w:rPr>
        <w:t xml:space="preserve">ka sebeposouzení, kód výsledku </w:t>
      </w:r>
      <w:proofErr w:type="spellStart"/>
      <w:r w:rsidR="005F23B4" w:rsidRPr="001D3107">
        <w:rPr>
          <w:rFonts w:asciiTheme="majorHAnsi" w:hAnsiTheme="majorHAnsi"/>
        </w:rPr>
        <w:t>Nmet</w:t>
      </w:r>
      <w:proofErr w:type="spellEnd"/>
      <w:r w:rsidRPr="001D3107">
        <w:rPr>
          <w:rFonts w:asciiTheme="majorHAnsi" w:hAnsiTheme="majorHAnsi"/>
        </w:rPr>
        <w:t xml:space="preserve">, </w:t>
      </w:r>
      <w:r w:rsidR="00510E26" w:rsidRPr="001D3107">
        <w:rPr>
          <w:rFonts w:asciiTheme="majorHAnsi" w:hAnsiTheme="majorHAnsi"/>
        </w:rPr>
        <w:t xml:space="preserve">dosažení výstupu </w:t>
      </w:r>
      <w:r w:rsidR="005F23B4" w:rsidRPr="001D3107">
        <w:rPr>
          <w:rFonts w:asciiTheme="majorHAnsi" w:hAnsiTheme="majorHAnsi"/>
        </w:rPr>
        <w:t>12</w:t>
      </w:r>
      <w:r w:rsidR="008F2893">
        <w:rPr>
          <w:rFonts w:asciiTheme="majorHAnsi" w:hAnsiTheme="majorHAnsi"/>
        </w:rPr>
        <w:t>/2020</w:t>
      </w:r>
    </w:p>
    <w:p w14:paraId="292A0BB1" w14:textId="3B5A9E73" w:rsidR="00510E26" w:rsidRPr="001D3107" w:rsidRDefault="00510E26" w:rsidP="00CC5274">
      <w:pPr>
        <w:pStyle w:val="Odstavecseseznamem"/>
        <w:numPr>
          <w:ilvl w:val="0"/>
          <w:numId w:val="10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Nástroj pro práci s výsled</w:t>
      </w:r>
      <w:r w:rsidR="005F23B4" w:rsidRPr="001D3107">
        <w:rPr>
          <w:rFonts w:asciiTheme="majorHAnsi" w:hAnsiTheme="majorHAnsi"/>
        </w:rPr>
        <w:t xml:space="preserve">ky sebeposouzení, kód výsledku </w:t>
      </w:r>
      <w:proofErr w:type="spellStart"/>
      <w:r w:rsidR="005F23B4" w:rsidRPr="001D3107">
        <w:rPr>
          <w:rFonts w:asciiTheme="majorHAnsi" w:hAnsiTheme="majorHAnsi"/>
        </w:rPr>
        <w:t>Nmet</w:t>
      </w:r>
      <w:proofErr w:type="spellEnd"/>
      <w:r w:rsidRPr="001D3107">
        <w:rPr>
          <w:rFonts w:asciiTheme="majorHAnsi" w:hAnsiTheme="majorHAnsi"/>
        </w:rPr>
        <w:t>, dosažení výstu</w:t>
      </w:r>
      <w:r w:rsidR="008F2893">
        <w:rPr>
          <w:rFonts w:asciiTheme="majorHAnsi" w:hAnsiTheme="majorHAnsi"/>
        </w:rPr>
        <w:t>pu 12/2020</w:t>
      </w:r>
    </w:p>
    <w:p w14:paraId="5FFE6E0D" w14:textId="60B76F3A" w:rsidR="00F86533" w:rsidRPr="001D3107" w:rsidRDefault="00E3677C" w:rsidP="00CC5274">
      <w:pPr>
        <w:pStyle w:val="Nadpis2"/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 xml:space="preserve">Další výsledky </w:t>
      </w:r>
    </w:p>
    <w:p w14:paraId="3ED0E34E" w14:textId="77777777" w:rsidR="008F4F6C" w:rsidRPr="001D3107" w:rsidRDefault="008F4F6C" w:rsidP="00CC5274">
      <w:pPr>
        <w:pStyle w:val="Odstavecseseznamem"/>
        <w:numPr>
          <w:ilvl w:val="0"/>
          <w:numId w:val="11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recenzovaný odborný článek k rozvoji kultury paliativního přístupu v pobytových sociálních službách, kód výsledku J, dosažení výstupu 12/2018</w:t>
      </w:r>
    </w:p>
    <w:p w14:paraId="6EAD0777" w14:textId="77777777" w:rsidR="008F4F6C" w:rsidRPr="001D3107" w:rsidRDefault="008F4F6C" w:rsidP="00CC5274">
      <w:pPr>
        <w:pStyle w:val="Odstavecseseznamem"/>
        <w:numPr>
          <w:ilvl w:val="0"/>
          <w:numId w:val="11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recenzovaný odborný článek k architektonickým kvalitám prostředí pro poskytování paliativní péče, kód výsledku J, dosažení výstupu 12/2020, zpracování členkou řešitelského týmu - architektkou</w:t>
      </w:r>
    </w:p>
    <w:p w14:paraId="7F046227" w14:textId="73F90069" w:rsidR="008F4F6C" w:rsidRPr="000150B4" w:rsidRDefault="00D02BF9" w:rsidP="00CC5274">
      <w:pPr>
        <w:pStyle w:val="Odstavecseseznamem"/>
        <w:numPr>
          <w:ilvl w:val="0"/>
          <w:numId w:val="11"/>
        </w:numPr>
        <w:spacing w:afterLines="120" w:after="288" w:line="276" w:lineRule="auto"/>
        <w:rPr>
          <w:rFonts w:asciiTheme="majorHAnsi" w:hAnsiTheme="majorHAnsi"/>
        </w:rPr>
      </w:pPr>
      <w:r w:rsidRPr="000150B4">
        <w:rPr>
          <w:rFonts w:asciiTheme="majorHAnsi" w:hAnsiTheme="majorHAnsi"/>
        </w:rPr>
        <w:t>Zpráva o praxi</w:t>
      </w:r>
      <w:r w:rsidR="00885218" w:rsidRPr="000150B4">
        <w:rPr>
          <w:rFonts w:asciiTheme="majorHAnsi" w:hAnsiTheme="majorHAnsi"/>
        </w:rPr>
        <w:t xml:space="preserve"> paliativního přístupu ve vybraných </w:t>
      </w:r>
      <w:r w:rsidR="008F4F6C" w:rsidRPr="000150B4">
        <w:rPr>
          <w:rFonts w:asciiTheme="majorHAnsi" w:hAnsiTheme="majorHAnsi"/>
        </w:rPr>
        <w:t>pobytových sociálních službách pro osoby se zdravotním postižením v</w:t>
      </w:r>
      <w:r w:rsidR="000150B4" w:rsidRPr="000150B4">
        <w:rPr>
          <w:rFonts w:asciiTheme="majorHAnsi" w:hAnsiTheme="majorHAnsi"/>
        </w:rPr>
        <w:t> </w:t>
      </w:r>
      <w:r w:rsidR="000150B4">
        <w:rPr>
          <w:rFonts w:asciiTheme="majorHAnsi" w:hAnsiTheme="majorHAnsi"/>
        </w:rPr>
        <w:t>K</w:t>
      </w:r>
      <w:r w:rsidR="008F4F6C" w:rsidRPr="000150B4">
        <w:rPr>
          <w:rFonts w:asciiTheme="majorHAnsi" w:hAnsiTheme="majorHAnsi"/>
        </w:rPr>
        <w:t xml:space="preserve">raji Vysočina, kód výsledku O, dosažení výstupu 12/2019. Studie si klade za cíl porozumět kultuře paliativního přístupu ve vybraných pobytových sociálních službách pro osoby se </w:t>
      </w:r>
      <w:r w:rsidR="005D1171" w:rsidRPr="000150B4">
        <w:rPr>
          <w:rFonts w:asciiTheme="majorHAnsi" w:hAnsiTheme="majorHAnsi"/>
        </w:rPr>
        <w:t>zdravotním postižením na území K</w:t>
      </w:r>
      <w:r w:rsidR="008F4F6C" w:rsidRPr="000150B4">
        <w:rPr>
          <w:rFonts w:asciiTheme="majorHAnsi" w:hAnsiTheme="majorHAnsi"/>
        </w:rPr>
        <w:t>raje Vysočina</w:t>
      </w:r>
    </w:p>
    <w:p w14:paraId="6636712B" w14:textId="77777777" w:rsidR="008F4F6C" w:rsidRPr="001D3107" w:rsidRDefault="008F4F6C" w:rsidP="00CC5274">
      <w:pPr>
        <w:pStyle w:val="Odstavecseseznamem"/>
        <w:numPr>
          <w:ilvl w:val="0"/>
          <w:numId w:val="11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 xml:space="preserve">studie aplikovatelnosti Manuálu do prostředí domovů pro osoby se zdravotním postižením, případný návrh úprav pro </w:t>
      </w:r>
      <w:proofErr w:type="spellStart"/>
      <w:r w:rsidRPr="001D3107">
        <w:rPr>
          <w:rFonts w:asciiTheme="majorHAnsi" w:hAnsiTheme="majorHAnsi"/>
        </w:rPr>
        <w:t>DoZP</w:t>
      </w:r>
      <w:proofErr w:type="spellEnd"/>
      <w:r w:rsidRPr="001D3107">
        <w:rPr>
          <w:rFonts w:asciiTheme="majorHAnsi" w:hAnsiTheme="majorHAnsi"/>
        </w:rPr>
        <w:t xml:space="preserve">, kód výsledku O, dosažení výstupu 12/2019. Klíčové činnosti vedoucí k výstupu: mapování vnímání paliativní péče pracovníky domovů pro osoby se zdravotním postižením, sběr zpětné vazby na aplikovatelnost Manuálu dobré praxe a metodiky sebeposouzení pro </w:t>
      </w:r>
      <w:proofErr w:type="spellStart"/>
      <w:r w:rsidRPr="001D3107">
        <w:rPr>
          <w:rFonts w:asciiTheme="majorHAnsi" w:hAnsiTheme="majorHAnsi"/>
        </w:rPr>
        <w:t>DoZP</w:t>
      </w:r>
      <w:proofErr w:type="spellEnd"/>
      <w:r w:rsidRPr="001D3107">
        <w:rPr>
          <w:rFonts w:asciiTheme="majorHAnsi" w:hAnsiTheme="majorHAnsi"/>
        </w:rPr>
        <w:t>, případné zapracování do vydaného Manuálu dobré praxe (pokud se ukáže jako relevantní)</w:t>
      </w:r>
    </w:p>
    <w:p w14:paraId="51A07A54" w14:textId="01476D47" w:rsidR="008F4F6C" w:rsidRPr="001D3107" w:rsidRDefault="000C649C" w:rsidP="00CC5274">
      <w:pPr>
        <w:pStyle w:val="Odstavecseseznamem"/>
        <w:numPr>
          <w:ilvl w:val="0"/>
          <w:numId w:val="11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monografie, kód výsledku B</w:t>
      </w:r>
      <w:r w:rsidR="008F4F6C" w:rsidRPr="001D3107">
        <w:rPr>
          <w:rFonts w:asciiTheme="majorHAnsi" w:hAnsiTheme="majorHAnsi"/>
        </w:rPr>
        <w:t>, dosažení výsledku leden 2021. Do sepsání monografie Rozvoj kultury paliativního přístupu v pobytových sociálních službách se zapojí členové řešitelského týmu. Monografie bude shrnujícím výstupem zkušeností z průběhu projektu doplněná o nejnovější poznatky z mezinárodní i národního prostředí.</w:t>
      </w:r>
    </w:p>
    <w:p w14:paraId="5066161A" w14:textId="16856DF8" w:rsidR="0012476E" w:rsidRPr="001D3107" w:rsidRDefault="008F4F6C" w:rsidP="00CC5274">
      <w:pPr>
        <w:pStyle w:val="Odstavecseseznamem"/>
        <w:numPr>
          <w:ilvl w:val="0"/>
          <w:numId w:val="11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Konference zakončující projekt, kód výsledku M, dosažení výstupu říjen 2020. Konference shrne zkušenosti odborností i poskytovatelů v tématu, reflektována bude rovněž zkušenost dosahování výsledků v interdisciplinárním týmu</w:t>
      </w:r>
    </w:p>
    <w:p w14:paraId="776AC18D" w14:textId="77777777" w:rsidR="00E3677C" w:rsidRPr="001D3107" w:rsidRDefault="00E3677C" w:rsidP="00CC5274">
      <w:pPr>
        <w:pStyle w:val="Nadpis2"/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Okruh uživatelů, kterým jsou jednotlivé druhy výsledků určeny</w:t>
      </w:r>
    </w:p>
    <w:p w14:paraId="559043D2" w14:textId="77777777" w:rsidR="000E2CA7" w:rsidRPr="001D3107" w:rsidRDefault="000E2CA7" w:rsidP="00CC5274">
      <w:pPr>
        <w:pStyle w:val="Odstavecseseznamem"/>
        <w:numPr>
          <w:ilvl w:val="0"/>
          <w:numId w:val="12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Manuál dobré praxe paliativního přístupu a metodika sebeposouzení</w:t>
      </w:r>
    </w:p>
    <w:p w14:paraId="1A86A409" w14:textId="77777777" w:rsidR="00F86533" w:rsidRPr="001D3107" w:rsidRDefault="000E2CA7" w:rsidP="00CC5274">
      <w:pPr>
        <w:pStyle w:val="Odstavecseseznamem"/>
        <w:numPr>
          <w:ilvl w:val="1"/>
          <w:numId w:val="12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Poskytovatelům pobytových sociálních služeb: domov pro seniory, domov se zvláštním režimem</w:t>
      </w:r>
    </w:p>
    <w:p w14:paraId="3A4FB174" w14:textId="77777777" w:rsidR="000E2CA7" w:rsidRPr="001D3107" w:rsidRDefault="000E2CA7" w:rsidP="00CC5274">
      <w:pPr>
        <w:pStyle w:val="Odstavecseseznamem"/>
        <w:numPr>
          <w:ilvl w:val="1"/>
          <w:numId w:val="12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 xml:space="preserve">Pracovníkům těchto zařízení: manažerům, členům multidisciplinárních týmu poskytujících přímou péči (tj. sociálním (např. sociální pracovníci a pracovníci </w:t>
      </w:r>
      <w:r w:rsidRPr="001D3107">
        <w:rPr>
          <w:rFonts w:asciiTheme="majorHAnsi" w:hAnsiTheme="majorHAnsi"/>
        </w:rPr>
        <w:lastRenderedPageBreak/>
        <w:t>v sociálních službách</w:t>
      </w:r>
      <w:r w:rsidR="007B5EE1" w:rsidRPr="001D3107">
        <w:rPr>
          <w:rFonts w:asciiTheme="majorHAnsi" w:hAnsiTheme="majorHAnsi"/>
        </w:rPr>
        <w:t xml:space="preserve"> aj.</w:t>
      </w:r>
      <w:r w:rsidRPr="001D3107">
        <w:rPr>
          <w:rFonts w:asciiTheme="majorHAnsi" w:hAnsiTheme="majorHAnsi"/>
        </w:rPr>
        <w:t>) a zdravotnickým profesím (např. zdravotním sestrám, spolupracujícím lékařům, nutričním terapeutům</w:t>
      </w:r>
      <w:r w:rsidR="007B5EE1" w:rsidRPr="001D3107">
        <w:rPr>
          <w:rFonts w:asciiTheme="majorHAnsi" w:hAnsiTheme="majorHAnsi"/>
        </w:rPr>
        <w:t xml:space="preserve"> aj.</w:t>
      </w:r>
      <w:r w:rsidRPr="001D3107">
        <w:rPr>
          <w:rFonts w:asciiTheme="majorHAnsi" w:hAnsiTheme="majorHAnsi"/>
        </w:rPr>
        <w:t>))</w:t>
      </w:r>
    </w:p>
    <w:p w14:paraId="1E579439" w14:textId="77777777" w:rsidR="007B5EE1" w:rsidRPr="001D3107" w:rsidRDefault="007B5EE1" w:rsidP="00CC5274">
      <w:pPr>
        <w:pStyle w:val="Odstavecseseznamem"/>
        <w:numPr>
          <w:ilvl w:val="1"/>
          <w:numId w:val="12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Zřizovatelům pobytových sociálních služeb, primárně domovů pro seniory, domovů se zvláštním režimem, sekundárně domovům pro osoby se zdravotním postižením (viz poznámka níže)</w:t>
      </w:r>
    </w:p>
    <w:p w14:paraId="20DE0375" w14:textId="77777777" w:rsidR="007B5EE1" w:rsidRPr="001D3107" w:rsidRDefault="00730D1C" w:rsidP="00CC5274">
      <w:pPr>
        <w:pStyle w:val="Odstavecseseznamem"/>
        <w:numPr>
          <w:ilvl w:val="1"/>
          <w:numId w:val="12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Sekundárně: domovům pro osoby se zdravotním postižením (prvek nejistoty ve výzkumu ohledně využitelnosti nástroje pro jiný typ pobytové sociální služby – součástí projektu ověřování)</w:t>
      </w:r>
    </w:p>
    <w:p w14:paraId="0037748D" w14:textId="77777777" w:rsidR="007B5EE1" w:rsidRPr="001D3107" w:rsidRDefault="007B5EE1" w:rsidP="00CC5274">
      <w:pPr>
        <w:pStyle w:val="Odstavecseseznamem"/>
        <w:numPr>
          <w:ilvl w:val="0"/>
          <w:numId w:val="12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Nástroj pro práci s výsledky sebeposouzení</w:t>
      </w:r>
    </w:p>
    <w:p w14:paraId="6A7EFEEA" w14:textId="77777777" w:rsidR="007B5EE1" w:rsidRPr="001D3107" w:rsidRDefault="000E2CA7" w:rsidP="00CC5274">
      <w:pPr>
        <w:pStyle w:val="Odstavecseseznamem"/>
        <w:numPr>
          <w:ilvl w:val="1"/>
          <w:numId w:val="12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 xml:space="preserve"> </w:t>
      </w:r>
      <w:r w:rsidR="007B5EE1" w:rsidRPr="001D3107">
        <w:rPr>
          <w:rFonts w:asciiTheme="majorHAnsi" w:hAnsiTheme="majorHAnsi"/>
        </w:rPr>
        <w:t>Poskytovatelům pobytových sociálních služeb: domov pro seniory, domov se zvláštním režimem</w:t>
      </w:r>
    </w:p>
    <w:p w14:paraId="250651F8" w14:textId="77777777" w:rsidR="007B5EE1" w:rsidRPr="001D3107" w:rsidRDefault="007B5EE1" w:rsidP="00CC5274">
      <w:pPr>
        <w:pStyle w:val="Odstavecseseznamem"/>
        <w:numPr>
          <w:ilvl w:val="1"/>
          <w:numId w:val="12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Pracovníkům těchto zařízení: manažerům, členům multidisciplinárních týmu poskytujících přímou péči (tj. sociálním (např. sociální pracovníci a pracovníci v sociálních službách) a zdravotnickým profesím (např. zdravotním sestrám, spolupracujícím lékařům, nutričním terapeutům))</w:t>
      </w:r>
    </w:p>
    <w:p w14:paraId="7E835BB9" w14:textId="77777777" w:rsidR="007B5EE1" w:rsidRPr="001D3107" w:rsidRDefault="007B5EE1" w:rsidP="00CC5274">
      <w:pPr>
        <w:pStyle w:val="Odstavecseseznamem"/>
        <w:numPr>
          <w:ilvl w:val="1"/>
          <w:numId w:val="12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Zřizovatelům pobytových sociálních služeb, primárně domovů pro seniory, domovů se zvláštním režimem, sekundárně domovům pro osoby se zdravotním postižením (viz poznámka níže)</w:t>
      </w:r>
    </w:p>
    <w:p w14:paraId="3B20CCAA" w14:textId="0AE13777" w:rsidR="00251BEE" w:rsidRPr="001D3107" w:rsidRDefault="007B5EE1" w:rsidP="00CC5274">
      <w:pPr>
        <w:pStyle w:val="Odstavecseseznamem"/>
        <w:numPr>
          <w:ilvl w:val="1"/>
          <w:numId w:val="12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Sekundárně: domovům pro osoby se zdravotním postižením (prvek nejistoty ve výzkumu ohledně využitelnosti nástroje pro jiný typ pobytové sociální služby – součástí projektu ověřování)</w:t>
      </w:r>
    </w:p>
    <w:p w14:paraId="7458675A" w14:textId="77777777" w:rsidR="00764969" w:rsidRPr="001D3107" w:rsidRDefault="00E3677C" w:rsidP="00CC5274">
      <w:pPr>
        <w:pStyle w:val="Nadpis2"/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Další</w:t>
      </w:r>
      <w:r w:rsidR="00764969" w:rsidRPr="001D3107">
        <w:rPr>
          <w:rFonts w:asciiTheme="majorHAnsi" w:hAnsiTheme="majorHAnsi"/>
        </w:rPr>
        <w:t xml:space="preserve"> subjekty, které</w:t>
      </w:r>
      <w:r w:rsidR="0035495F" w:rsidRPr="001D3107">
        <w:rPr>
          <w:rFonts w:asciiTheme="majorHAnsi" w:hAnsiTheme="majorHAnsi"/>
        </w:rPr>
        <w:t xml:space="preserve"> byly osloveny / které potvrdily</w:t>
      </w:r>
      <w:r w:rsidR="00764969" w:rsidRPr="001D3107">
        <w:rPr>
          <w:rFonts w:asciiTheme="majorHAnsi" w:hAnsiTheme="majorHAnsi"/>
        </w:rPr>
        <w:t xml:space="preserve"> roli aplikačního garanta</w:t>
      </w:r>
      <w:r w:rsidRPr="001D3107">
        <w:rPr>
          <w:rFonts w:asciiTheme="majorHAnsi" w:hAnsiTheme="majorHAnsi"/>
        </w:rPr>
        <w:t xml:space="preserve"> </w:t>
      </w:r>
    </w:p>
    <w:p w14:paraId="578DA107" w14:textId="4BE04160" w:rsidR="001B0064" w:rsidRPr="001D3107" w:rsidRDefault="00EB71A1" w:rsidP="00CC5274">
      <w:pPr>
        <w:pStyle w:val="Odstavecseseznamem"/>
        <w:numPr>
          <w:ilvl w:val="0"/>
          <w:numId w:val="13"/>
        </w:num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Ministerstvo práce a sociálních věcí ČR</w:t>
      </w:r>
      <w:r w:rsidR="00F92DD9" w:rsidRPr="001D3107">
        <w:rPr>
          <w:rFonts w:asciiTheme="majorHAnsi" w:hAnsiTheme="majorHAnsi"/>
        </w:rPr>
        <w:t xml:space="preserve"> – podána oficiální žádost, rozhodnutí </w:t>
      </w:r>
      <w:r w:rsidR="00C2268F" w:rsidRPr="001D3107">
        <w:rPr>
          <w:rFonts w:asciiTheme="majorHAnsi" w:hAnsiTheme="majorHAnsi"/>
        </w:rPr>
        <w:t xml:space="preserve">bude známo </w:t>
      </w:r>
      <w:r w:rsidR="00F92DD9" w:rsidRPr="001D3107">
        <w:rPr>
          <w:rFonts w:asciiTheme="majorHAnsi" w:hAnsiTheme="majorHAnsi"/>
        </w:rPr>
        <w:t>22. 9. 2017</w:t>
      </w:r>
    </w:p>
    <w:p w14:paraId="6FF44EE3" w14:textId="7CB69643" w:rsidR="00131641" w:rsidRPr="001D3107" w:rsidRDefault="001B0064" w:rsidP="00CC5274">
      <w:pPr>
        <w:pStyle w:val="Nadpis1"/>
        <w:spacing w:afterLines="120" w:after="288" w:line="276" w:lineRule="auto"/>
      </w:pPr>
      <w:r w:rsidRPr="001D3107">
        <w:t>Celkové finanční náklady VP</w:t>
      </w:r>
    </w:p>
    <w:p w14:paraId="6A06BD37" w14:textId="3A6A9D5C" w:rsidR="007C045F" w:rsidRPr="001D3107" w:rsidRDefault="001B0064" w:rsidP="00CC5274">
      <w:pPr>
        <w:pStyle w:val="Nadpis2"/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Celkové plánované náklady projektu, požadovaná podpora z programu ÉTA, vlastní finanční zdroje</w:t>
      </w:r>
      <w:r w:rsidR="003C1CE7" w:rsidRPr="001D3107">
        <w:rPr>
          <w:rFonts w:asciiTheme="majorHAnsi" w:hAnsiTheme="majorHAnsi"/>
        </w:rPr>
        <w:t xml:space="preserve"> řešitele</w:t>
      </w:r>
      <w:r w:rsidRPr="001D3107">
        <w:rPr>
          <w:rFonts w:asciiTheme="majorHAnsi" w:hAnsiTheme="majorHAnsi"/>
        </w:rPr>
        <w:t xml:space="preserve"> (spoluúčast) a další finanční zdroje</w:t>
      </w:r>
    </w:p>
    <w:p w14:paraId="1F95C970" w14:textId="729D4BD5" w:rsidR="00037049" w:rsidRPr="001D3107" w:rsidRDefault="00037049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Celkové pl</w:t>
      </w:r>
      <w:r w:rsidR="00904513" w:rsidRPr="001D3107">
        <w:rPr>
          <w:rFonts w:asciiTheme="majorHAnsi" w:hAnsiTheme="majorHAnsi"/>
        </w:rPr>
        <w:t xml:space="preserve">ánované náklady projektu:  </w:t>
      </w:r>
      <w:r w:rsidR="00D54728" w:rsidRPr="001D3107">
        <w:rPr>
          <w:rFonts w:asciiTheme="majorHAnsi" w:hAnsiTheme="majorHAnsi"/>
        </w:rPr>
        <w:t>4</w:t>
      </w:r>
      <w:r w:rsidR="00904513" w:rsidRPr="001D3107">
        <w:rPr>
          <w:rFonts w:asciiTheme="majorHAnsi" w:hAnsiTheme="majorHAnsi"/>
        </w:rPr>
        <w:t> </w:t>
      </w:r>
      <w:r w:rsidR="00D54728" w:rsidRPr="001D3107">
        <w:rPr>
          <w:rFonts w:asciiTheme="majorHAnsi" w:hAnsiTheme="majorHAnsi"/>
        </w:rPr>
        <w:t>8</w:t>
      </w:r>
      <w:r w:rsidR="00904513" w:rsidRPr="001D3107">
        <w:rPr>
          <w:rFonts w:asciiTheme="majorHAnsi" w:hAnsiTheme="majorHAnsi"/>
        </w:rPr>
        <w:t>00</w:t>
      </w:r>
      <w:r w:rsidRPr="001D3107">
        <w:rPr>
          <w:rFonts w:asciiTheme="majorHAnsi" w:hAnsiTheme="majorHAnsi"/>
        </w:rPr>
        <w:t> 000 Kč</w:t>
      </w:r>
    </w:p>
    <w:p w14:paraId="505D9B16" w14:textId="17732C3C" w:rsidR="00037049" w:rsidRPr="001D3107" w:rsidRDefault="00037049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Požadovan</w:t>
      </w:r>
      <w:r w:rsidR="00904513" w:rsidRPr="001D3107">
        <w:rPr>
          <w:rFonts w:asciiTheme="majorHAnsi" w:hAnsiTheme="majorHAnsi"/>
        </w:rPr>
        <w:t xml:space="preserve">á podpora z programu Éta:  </w:t>
      </w:r>
      <w:r w:rsidR="00D54728" w:rsidRPr="001D3107">
        <w:rPr>
          <w:rFonts w:asciiTheme="majorHAnsi" w:hAnsiTheme="majorHAnsi"/>
        </w:rPr>
        <w:t>4 3</w:t>
      </w:r>
      <w:r w:rsidR="00904513" w:rsidRPr="001D3107">
        <w:rPr>
          <w:rFonts w:asciiTheme="majorHAnsi" w:hAnsiTheme="majorHAnsi"/>
        </w:rPr>
        <w:t>20 0</w:t>
      </w:r>
      <w:r w:rsidRPr="001D3107">
        <w:rPr>
          <w:rFonts w:asciiTheme="majorHAnsi" w:hAnsiTheme="majorHAnsi"/>
        </w:rPr>
        <w:t>00 Kč</w:t>
      </w:r>
    </w:p>
    <w:p w14:paraId="32138D2F" w14:textId="71325B9E" w:rsidR="00037049" w:rsidRPr="001D3107" w:rsidRDefault="00037049" w:rsidP="00CC5274">
      <w:pPr>
        <w:spacing w:afterLines="120" w:after="288" w:line="276" w:lineRule="auto"/>
        <w:rPr>
          <w:rFonts w:asciiTheme="majorHAnsi" w:hAnsiTheme="majorHAnsi"/>
        </w:rPr>
        <w:sectPr w:rsidR="00037049" w:rsidRPr="001D3107" w:rsidSect="00F833EE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D3107">
        <w:rPr>
          <w:rFonts w:asciiTheme="majorHAnsi" w:hAnsiTheme="majorHAnsi"/>
        </w:rPr>
        <w:t>Spoluúčast a da</w:t>
      </w:r>
      <w:r w:rsidR="00904513" w:rsidRPr="001D3107">
        <w:rPr>
          <w:rFonts w:asciiTheme="majorHAnsi" w:hAnsiTheme="majorHAnsi"/>
        </w:rPr>
        <w:t>lší finanční zdroje:</w:t>
      </w:r>
      <w:r w:rsidR="00904513" w:rsidRPr="001D3107">
        <w:rPr>
          <w:rFonts w:asciiTheme="majorHAnsi" w:hAnsiTheme="majorHAnsi"/>
        </w:rPr>
        <w:tab/>
        <w:t xml:space="preserve">   </w:t>
      </w:r>
      <w:r w:rsidR="00DB3ADC">
        <w:rPr>
          <w:rFonts w:asciiTheme="majorHAnsi" w:hAnsiTheme="majorHAnsi"/>
        </w:rPr>
        <w:t xml:space="preserve">       </w:t>
      </w:r>
      <w:r w:rsidR="00904513" w:rsidRPr="001D3107">
        <w:rPr>
          <w:rFonts w:asciiTheme="majorHAnsi" w:hAnsiTheme="majorHAnsi"/>
        </w:rPr>
        <w:t xml:space="preserve">  </w:t>
      </w:r>
      <w:r w:rsidR="00D54728" w:rsidRPr="001D3107">
        <w:rPr>
          <w:rFonts w:asciiTheme="majorHAnsi" w:hAnsiTheme="majorHAnsi"/>
        </w:rPr>
        <w:t>4</w:t>
      </w:r>
      <w:r w:rsidR="00904513" w:rsidRPr="001D3107">
        <w:rPr>
          <w:rFonts w:asciiTheme="majorHAnsi" w:hAnsiTheme="majorHAnsi"/>
        </w:rPr>
        <w:t>80 0</w:t>
      </w:r>
      <w:r w:rsidRPr="001D3107">
        <w:rPr>
          <w:rFonts w:asciiTheme="majorHAnsi" w:hAnsiTheme="majorHAnsi"/>
        </w:rPr>
        <w:t>00 Kč</w:t>
      </w:r>
    </w:p>
    <w:p w14:paraId="57ABF794" w14:textId="581E7A1D" w:rsidR="003A0A21" w:rsidRPr="001D3107" w:rsidRDefault="003A0A21" w:rsidP="00CC5274">
      <w:pPr>
        <w:pStyle w:val="Nadpis1"/>
        <w:spacing w:afterLines="120" w:after="288" w:line="276" w:lineRule="auto"/>
      </w:pPr>
      <w:r w:rsidRPr="001D3107">
        <w:lastRenderedPageBreak/>
        <w:t xml:space="preserve">HARMONOGRAM VP </w:t>
      </w:r>
    </w:p>
    <w:p w14:paraId="7B45BDA8" w14:textId="77777777" w:rsidR="003A0A21" w:rsidRPr="001D3107" w:rsidRDefault="003A0A21" w:rsidP="00CC5274">
      <w:pPr>
        <w:pStyle w:val="Nadpis2"/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Plánovaná doba řešení projektu</w:t>
      </w:r>
    </w:p>
    <w:p w14:paraId="6AC47AC9" w14:textId="4636FA6F" w:rsidR="003A0A21" w:rsidRPr="001D3107" w:rsidRDefault="003A0A21" w:rsidP="00CC5274">
      <w:pPr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Od 02/2018 do 02/2021</w:t>
      </w:r>
    </w:p>
    <w:p w14:paraId="2C4575D3" w14:textId="27F8F002" w:rsidR="00EA2D68" w:rsidRPr="001D3107" w:rsidRDefault="003A0A21" w:rsidP="00CC5274">
      <w:pPr>
        <w:pStyle w:val="Nadpis2"/>
        <w:spacing w:afterLines="120" w:after="288" w:line="276" w:lineRule="auto"/>
        <w:rPr>
          <w:rFonts w:asciiTheme="majorHAnsi" w:hAnsiTheme="majorHAnsi"/>
        </w:rPr>
      </w:pPr>
      <w:r w:rsidRPr="001D3107">
        <w:rPr>
          <w:rFonts w:asciiTheme="majorHAnsi" w:hAnsiTheme="majorHAnsi"/>
        </w:rPr>
        <w:t>Termíny plánovaného dosažení jednotlivých druhů výsledků a jejich implementace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4544"/>
        <w:gridCol w:w="827"/>
        <w:gridCol w:w="827"/>
        <w:gridCol w:w="6475"/>
      </w:tblGrid>
      <w:tr w:rsidR="001D3107" w:rsidRPr="001D3107" w14:paraId="06AB2CA2" w14:textId="77777777" w:rsidTr="001D3107">
        <w:trPr>
          <w:trHeight w:val="315"/>
        </w:trPr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496A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1D3107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Název výstupu</w:t>
            </w:r>
          </w:p>
        </w:tc>
        <w:tc>
          <w:tcPr>
            <w:tcW w:w="164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6F47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1D3107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Název aktivity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D5BB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D3107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1FBA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D3107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23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216A2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1D3107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Popis aktivity</w:t>
            </w:r>
          </w:p>
        </w:tc>
      </w:tr>
      <w:tr w:rsidR="001D3107" w:rsidRPr="001D3107" w14:paraId="49CDC477" w14:textId="77777777" w:rsidTr="001D3107">
        <w:trPr>
          <w:trHeight w:val="540"/>
        </w:trPr>
        <w:tc>
          <w:tcPr>
            <w:tcW w:w="4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DBE5EA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1D3107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 xml:space="preserve">zahájení </w:t>
            </w:r>
            <w:proofErr w:type="spellStart"/>
            <w:r w:rsidRPr="001D3107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proj</w:t>
            </w:r>
            <w:proofErr w:type="spellEnd"/>
            <w:r w:rsidRPr="001D3107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62104282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Příprava řešitelského týmu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24D462D9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02/2018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02E0EEB6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03/2018</w:t>
            </w:r>
          </w:p>
        </w:tc>
        <w:tc>
          <w:tcPr>
            <w:tcW w:w="23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0A32615C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Příprava řešitelského týmu, kontakt AG</w:t>
            </w:r>
          </w:p>
        </w:tc>
      </w:tr>
      <w:tr w:rsidR="001D3107" w:rsidRPr="001D3107" w14:paraId="39466FD5" w14:textId="77777777" w:rsidTr="001D3107">
        <w:trPr>
          <w:trHeight w:val="510"/>
        </w:trPr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F6E2FB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1B6EBF55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Komunikace AG - zahájení plánovacích setkání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02AED502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02/2018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082E58E4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03/2018</w:t>
            </w: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C6C6"/>
            <w:vAlign w:val="center"/>
            <w:hideMark/>
          </w:tcPr>
          <w:p w14:paraId="7514C7EB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Úvodní plánovací setkání k harmonogramu projektu, nastavení pravidel, struktury komunikace apod.</w:t>
            </w:r>
          </w:p>
        </w:tc>
      </w:tr>
      <w:tr w:rsidR="001D3107" w:rsidRPr="001D3107" w14:paraId="53C5E3C8" w14:textId="77777777" w:rsidTr="001D3107">
        <w:trPr>
          <w:trHeight w:val="2205"/>
        </w:trPr>
        <w:tc>
          <w:tcPr>
            <w:tcW w:w="4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6DDE8" w:themeFill="accent5" w:themeFillTint="66"/>
            <w:noWrap/>
            <w:textDirection w:val="btLr"/>
            <w:vAlign w:val="center"/>
            <w:hideMark/>
          </w:tcPr>
          <w:p w14:paraId="5E3D1778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1D3107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Hlavní výstup I  - Manuál dobré praxe paliativního přístupu s metodikou sebeposouzení</w:t>
            </w:r>
          </w:p>
        </w:tc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68BA2F4F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Mapování konceptu paliativního přístupu odbornostmi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49B5C5F0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03/2018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5D7752AA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06/2018</w:t>
            </w:r>
          </w:p>
        </w:tc>
        <w:tc>
          <w:tcPr>
            <w:tcW w:w="23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45AB32BA" w14:textId="12F72EF9" w:rsidR="001D3107" w:rsidRPr="001D3107" w:rsidRDefault="001D3107" w:rsidP="000150B4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Výstupem aktivity 1 - a) seznam a popis základních charakteristik a dimenzí PP, b) připravené scénáře pro řízené skupiny a individuální rozhovory s odbornostmi vč. připravených podkladů pro konzultace (aktivita 2). V rámci aktivity 1 budou a) zadány a provedeny literární rešer</w:t>
            </w:r>
            <w:r w:rsidR="000150B4">
              <w:rPr>
                <w:rFonts w:asciiTheme="majorHAnsi" w:hAnsiTheme="majorHAnsi" w:cs="Arial"/>
                <w:color w:val="333333"/>
                <w:sz w:val="18"/>
                <w:szCs w:val="18"/>
              </w:rPr>
              <w:t>š</w:t>
            </w: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e konceptu PP odbornostmi řešitelského týmu, b) výstupy odborností společně prodiskutovány, c) nalezeny společné styčné plochy, d) připraveny scénáře pro řízené diskuze, individuální rozhovory a konzultace s odbornostmi dle dimenzí jevu, stejně jako pro konzultace v rámci krajských skupin. Využité metody jsou standardní, neobvyklé jsou rozsahem ve smyslu zapojení profesí k formulaci společného cíle.</w:t>
            </w:r>
          </w:p>
        </w:tc>
      </w:tr>
      <w:tr w:rsidR="001D3107" w:rsidRPr="001D3107" w14:paraId="5BE04E45" w14:textId="77777777" w:rsidTr="001D3107">
        <w:trPr>
          <w:trHeight w:val="1440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69C0642B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14CFB0C6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Přehled znaků dobré praxe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7EBD45A9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05/2018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3E266B44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10/2018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C6C6"/>
            <w:vAlign w:val="center"/>
            <w:hideMark/>
          </w:tcPr>
          <w:p w14:paraId="62EDE7BE" w14:textId="2FD1D1B0" w:rsidR="001D3107" w:rsidRPr="001D3107" w:rsidRDefault="001D3107" w:rsidP="000150B4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Výstupem aktivity je vytvořený strukturovaný přehled znaků paliativního přístupu pro pobytové sociální služby pro seniory diskutovaný (v řízených diskuzích, v i</w:t>
            </w:r>
            <w:r w:rsidR="000150B4">
              <w:rPr>
                <w:rFonts w:asciiTheme="majorHAnsi" w:hAnsiTheme="majorHAnsi" w:cs="Arial"/>
                <w:color w:val="333333"/>
                <w:sz w:val="18"/>
                <w:szCs w:val="18"/>
              </w:rPr>
              <w:t>n</w:t>
            </w: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dividuálních rozhovorech, v konzultacích) s odborníky různých profesí, mimo řešitelskou skupinu, kteří se pohybují v oblasti dlouhodobé péče. Rozhovory a řízené diskuze budou nahrávány, transkribovány a uchovány pro analytické využití při tvorbě hlavních výstupů i tvorbě monografie. Smyslem aktivity je získat náhled na znaky dobré praxe, které jsou v praxi odborně relevantní, a zároveň snadno hodnotitelné.</w:t>
            </w:r>
          </w:p>
        </w:tc>
      </w:tr>
      <w:tr w:rsidR="001D3107" w:rsidRPr="001D3107" w14:paraId="6193C465" w14:textId="77777777" w:rsidTr="001D3107">
        <w:trPr>
          <w:trHeight w:val="1440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47279CA2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55B0DE73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Ustavení krajských konzultačních skupin a zahájení setkávání se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7D52B552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05/2018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6902F8EE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06/2018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3214C344" w14:textId="1813C0C6" w:rsidR="001D3107" w:rsidRPr="001D3107" w:rsidRDefault="001D3107" w:rsidP="000150B4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Cílem aktivity je ustanovení krajských konzultačních skupin sestávajících z různých profesí - sociálních, zdravotních, manažerů - nominovaných z řad poskytovatelů na území </w:t>
            </w:r>
            <w:r w:rsidR="000150B4">
              <w:rPr>
                <w:rFonts w:asciiTheme="majorHAnsi" w:hAnsiTheme="majorHAnsi" w:cs="Arial"/>
                <w:color w:val="333333"/>
                <w:sz w:val="18"/>
                <w:szCs w:val="18"/>
              </w:rPr>
              <w:t>K</w:t>
            </w: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raje Vysočina, kteří mají zájem o participaci na projektu (předběžný zájem zjištěn v září 2017). Cílem aktivity tedy je - získání kontaktního seznamu pracovníků konzultačních skupin z různých pobytových služeb, různých profesí. Dále vymezení očekávání, nastavení pravidel komunikace, harmonogramu aktivit a setkávání se.</w:t>
            </w:r>
          </w:p>
        </w:tc>
      </w:tr>
      <w:tr w:rsidR="001D3107" w:rsidRPr="001D3107" w14:paraId="453402BC" w14:textId="77777777" w:rsidTr="001D3107">
        <w:trPr>
          <w:trHeight w:val="1200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7CE23579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0D2A5A8C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Tvorba prvního návrhu textu Manuálu dobré praxe a sebeposouzení s variantními návrhy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2CE05C71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06/2018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36471BA4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09/2018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C6C6"/>
            <w:vAlign w:val="center"/>
            <w:hideMark/>
          </w:tcPr>
          <w:p w14:paraId="60FC2C15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Výstupem aktivity je vytvoření návrhu Manuálu dobré praxe a metodiky sebeposouzení v různých variantách. Návrhy vzniknou na základě dosavadních aktivit - tj. mapování konceptu, diskuze nad znaky paliativního přístupu s odborníky v rozhovorech, ŘD, konzultačních činností, pozorování v </w:t>
            </w:r>
            <w:proofErr w:type="spellStart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org</w:t>
            </w:r>
            <w:proofErr w:type="spellEnd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., analýzy dokumentů aj. Nedílnou součástí Manuálu dobré praxe bude i část týkající se architektonických prvků i ekonomických aspektů PP.</w:t>
            </w:r>
          </w:p>
        </w:tc>
      </w:tr>
      <w:tr w:rsidR="001D3107" w:rsidRPr="001D3107" w14:paraId="190B462C" w14:textId="77777777" w:rsidTr="001D3107">
        <w:trPr>
          <w:trHeight w:val="960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7759CFB8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4B82B57D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Řízené diskuze konzultačních skupin k variantám Manuálu dobré praxe a metodiky sebeposouzení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707948C2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10/2018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77E93E33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11/2018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4A0410F4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Výstupem aktivity jsou v rámci řízených skupin se zdravotnickými odbornostmi, sociálními odbornostmi (sociální pracovníci a pracovníci v sociálních službách) a manažery sebrané podněty k obsahu a podobě Manuálu dobré praxe a metodice sebeposouzení. Řízeným diskuzím bude předcházet zaslání variant návrhů (09/2018). Setkání konzultačních skupin proběhnou 2x.</w:t>
            </w:r>
          </w:p>
        </w:tc>
      </w:tr>
      <w:tr w:rsidR="001D3107" w:rsidRPr="001D3107" w14:paraId="23FBC65B" w14:textId="77777777" w:rsidTr="001D3107">
        <w:trPr>
          <w:trHeight w:val="480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608FBE2E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057FCD65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Zapracování výstupu řízených skupin do vybraného návrhu Manuálu dobré praxe a metodiky sebeposouzení </w:t>
            </w:r>
            <w:proofErr w:type="spellStart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vč</w:t>
            </w:r>
            <w:proofErr w:type="spellEnd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konzultací AG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12F757A3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11/2018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35E9C7AE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02/2019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C6C6"/>
            <w:vAlign w:val="center"/>
            <w:hideMark/>
          </w:tcPr>
          <w:p w14:paraId="649E3247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Výstupem je verze vč. grafických úprav ve verzi možné pro pilotní ověření.</w:t>
            </w:r>
          </w:p>
        </w:tc>
      </w:tr>
      <w:tr w:rsidR="001D3107" w:rsidRPr="001D3107" w14:paraId="75FFC664" w14:textId="77777777" w:rsidTr="001D3107">
        <w:trPr>
          <w:trHeight w:val="720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0CF54E81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39D15C3E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Pilotní ověření Manuálu dobré praxe a metodiky sebeposouzení s řízenými diskuzemi k obsahu a další využitelnosti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2FCC84E6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02/2019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5413453E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03/2019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025445A0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Výstupem aktivity je provedená </w:t>
            </w:r>
            <w:proofErr w:type="gramStart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pilotáž  verze</w:t>
            </w:r>
            <w:proofErr w:type="gramEnd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Manuálu v organizacích s podporou externího </w:t>
            </w:r>
            <w:proofErr w:type="spellStart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facilitátora</w:t>
            </w:r>
            <w:proofErr w:type="spellEnd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, jejichž pracovníci jsou v konzultačních skupinách. Po skončení ověření manuálu v každé organizaci proběhne diskuze s pracovníky, kteří prováděli evaluaci.</w:t>
            </w:r>
          </w:p>
        </w:tc>
      </w:tr>
      <w:tr w:rsidR="001D3107" w:rsidRPr="001D3107" w14:paraId="37E94334" w14:textId="77777777" w:rsidTr="001D3107">
        <w:trPr>
          <w:trHeight w:val="480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706ADE2B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4EDA017F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Příprava Manuálu pro pilotní ověření v dalších organizacích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1C7831F1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03/2019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4A20A4FF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04/2019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C6C6"/>
            <w:vAlign w:val="center"/>
            <w:hideMark/>
          </w:tcPr>
          <w:p w14:paraId="61669830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Výstupem je vytištěná verze Manuálu dobré praxe a metodiky sebeposouzení se zapracovanými podněty z pilotního ověření v organizacích členů konzultačních skupin.</w:t>
            </w:r>
          </w:p>
        </w:tc>
      </w:tr>
      <w:tr w:rsidR="001D3107" w:rsidRPr="001D3107" w14:paraId="351849C4" w14:textId="77777777" w:rsidTr="001D3107">
        <w:trPr>
          <w:trHeight w:val="960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0AC3EC99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195860BB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Příprava školení lektorů pro práci s nástroji a podporu implementace - hlavních výstupů 1 a 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6E83B3C8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03/2019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4D94F54B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04/2019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66931EFA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V rámci aktivity, na základě doposud získaných dat (individuální rozhovory, řízené diskuze, analýzy dokumentů, pozorování aj.) vytvoříme vzdělávací jednotku pro školení lektorů v práci se vzniklými nástroji hlavních výstupů. Dále pro poskytování </w:t>
            </w:r>
            <w:proofErr w:type="spellStart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managerské</w:t>
            </w:r>
            <w:proofErr w:type="spellEnd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podpory pro implementaci paliativního přístupu (tedy pro podporu zavádění změny). </w:t>
            </w:r>
          </w:p>
        </w:tc>
      </w:tr>
      <w:tr w:rsidR="001D3107" w:rsidRPr="001D3107" w14:paraId="33121623" w14:textId="77777777" w:rsidTr="001D3107">
        <w:trPr>
          <w:trHeight w:val="1200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7FD2C216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536CB6AF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Školení lektorů pro práci s nástroji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0CA9389C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05/2019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52ED74C3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09/2019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C6C6"/>
            <w:vAlign w:val="center"/>
            <w:hideMark/>
          </w:tcPr>
          <w:p w14:paraId="7AA5509A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Výstupem aktivity je alespoň 5 lektorů z Kraje Vysočina proškolených: </w:t>
            </w: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br/>
              <w:t xml:space="preserve">a) ve využívání všech částí manuálu, </w:t>
            </w: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br/>
              <w:t xml:space="preserve">b) pro lektorování dalších, jak nástroje (tedy Manuál dobré praxe a metodiku sebeposouzení, stejně jako Nástroj pro práci s výsledky sebeposouzení) využívat. Součástí školení bude modul poskytování </w:t>
            </w:r>
            <w:proofErr w:type="spellStart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managerské</w:t>
            </w:r>
            <w:proofErr w:type="spellEnd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podpory pro implementaci paliativního přístupu.</w:t>
            </w:r>
          </w:p>
        </w:tc>
      </w:tr>
      <w:tr w:rsidR="001D3107" w:rsidRPr="001D3107" w14:paraId="7BD37CF6" w14:textId="77777777" w:rsidTr="001D3107">
        <w:trPr>
          <w:trHeight w:val="300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57E80FA9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7CADA327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Pilotní ověření Manuálu v organizacích mimo konzultační skupiny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2C590A6D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10/2019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6EF1C9CB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11/2019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4CD7548D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Pilotní ověření Manuálu v praxi provedou vyškolení lektoři Kraje Vysočina.</w:t>
            </w:r>
          </w:p>
        </w:tc>
      </w:tr>
      <w:tr w:rsidR="001D3107" w:rsidRPr="001D3107" w14:paraId="78506B6C" w14:textId="77777777" w:rsidTr="001D3107">
        <w:trPr>
          <w:trHeight w:val="480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7B6DDE1A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40EE8BA6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Sběr zpětné vazby z pilotního ověření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1A70310E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10/2019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5D16A014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11/2019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C6C6"/>
            <w:vAlign w:val="center"/>
            <w:hideMark/>
          </w:tcPr>
          <w:p w14:paraId="48080FBC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Proběhne sběr zpětné vazby na </w:t>
            </w:r>
            <w:proofErr w:type="gramStart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proces  a využitelnost</w:t>
            </w:r>
            <w:proofErr w:type="gramEnd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Manuálu dobré praxe a metodiky sebeposouzení, zhodnocena bude kvalita výstupů sebehodnocení.</w:t>
            </w:r>
          </w:p>
        </w:tc>
      </w:tr>
      <w:tr w:rsidR="001D3107" w:rsidRPr="001D3107" w14:paraId="08A29B8D" w14:textId="77777777" w:rsidTr="001D3107">
        <w:trPr>
          <w:trHeight w:val="480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4035FD0E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7239CE6F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Tisk </w:t>
            </w:r>
            <w:proofErr w:type="spellStart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finalizovaného</w:t>
            </w:r>
            <w:proofErr w:type="spellEnd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Manuálu dobré praxe a metodiky sebeposouzení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2EB17C0D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12/2019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69F0BEC9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12/2019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53D40A79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Výstupem je vytištěný Manuál dobré praxe paliativního přístupu a metodika sebeposouzení (malým nákladem). </w:t>
            </w:r>
          </w:p>
        </w:tc>
      </w:tr>
      <w:tr w:rsidR="001D3107" w:rsidRPr="001D3107" w14:paraId="1F048051" w14:textId="77777777" w:rsidTr="001D3107">
        <w:trPr>
          <w:trHeight w:val="315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613630A9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F5A553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Certifikace Manuálu MPSV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D44A80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10/2019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3AF954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12/2020</w:t>
            </w: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7BC369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Metodika certifikovaná MPSV</w:t>
            </w:r>
          </w:p>
        </w:tc>
      </w:tr>
      <w:tr w:rsidR="001D3107" w:rsidRPr="001D3107" w14:paraId="45A414B4" w14:textId="77777777" w:rsidTr="001D3107">
        <w:trPr>
          <w:trHeight w:val="1500"/>
        </w:trPr>
        <w:tc>
          <w:tcPr>
            <w:tcW w:w="4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C0D9" w:themeFill="accent4" w:themeFillTint="66"/>
            <w:textDirection w:val="btLr"/>
            <w:vAlign w:val="center"/>
            <w:hideMark/>
          </w:tcPr>
          <w:p w14:paraId="0ABB6FDB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1D3107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Hlavní výstup II - Nástroj pro práci s výsledky sebeposouzení</w:t>
            </w:r>
          </w:p>
        </w:tc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53BEE286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Zahájení setkávání se konzultačních skupin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5D0510D6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05/2018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2663B9A3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06/2018</w:t>
            </w:r>
          </w:p>
        </w:tc>
        <w:tc>
          <w:tcPr>
            <w:tcW w:w="23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C6C6"/>
            <w:vAlign w:val="center"/>
            <w:hideMark/>
          </w:tcPr>
          <w:p w14:paraId="5AD55829" w14:textId="023B2F2B" w:rsidR="001D3107" w:rsidRPr="001D3107" w:rsidRDefault="001D3107" w:rsidP="000150B4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Cílem aktivity je ustanovení krajských konzultačních skupin sestávajících z různých profesí - sociálních, zdravotních, manažerů - nominovaných z řad poskytovatelů na území </w:t>
            </w:r>
            <w:r w:rsidR="000150B4">
              <w:rPr>
                <w:rFonts w:asciiTheme="majorHAnsi" w:hAnsiTheme="majorHAnsi" w:cs="Arial"/>
                <w:color w:val="333333"/>
                <w:sz w:val="18"/>
                <w:szCs w:val="18"/>
              </w:rPr>
              <w:t>K</w:t>
            </w: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raje Vysočina, kteří mají zájem o participaci na projektu (předběžný zájem zjištěn v září 2017). Cílem aktivity tedy je - získání kontaktního seznamu pracovníků konzultačních skupin z různých pobytových služeb, různých profesí. Dále vymezení očekávání, nastavení pravidel komunikace, harmonogramu aktivit a setkávání se.</w:t>
            </w:r>
          </w:p>
        </w:tc>
      </w:tr>
      <w:tr w:rsidR="001D3107" w:rsidRPr="001D3107" w14:paraId="01671E64" w14:textId="77777777" w:rsidTr="001D3107">
        <w:trPr>
          <w:trHeight w:val="735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2BB283D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210386C0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Terénní výzkum a průběžné konzultace v organizacích zapojených v konzultační skupině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1F553E62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06/2018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2446E5C8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02/2019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4EE9FBA1" w14:textId="305DE2C4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Terénní výzkum (studium dokumentů, pozorování, individ</w:t>
            </w:r>
            <w:r w:rsidR="000150B4">
              <w:rPr>
                <w:rFonts w:asciiTheme="majorHAnsi" w:hAnsiTheme="majorHAnsi" w:cs="Arial"/>
                <w:color w:val="333333"/>
                <w:sz w:val="18"/>
                <w:szCs w:val="18"/>
              </w:rPr>
              <w:t>u</w:t>
            </w: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ální rozhovory aj.) a konzultace k paliativnímu přístupu s ohledem na kulturně organizační specifika v organizacích podílejících se na konzultacích.</w:t>
            </w:r>
          </w:p>
        </w:tc>
      </w:tr>
      <w:tr w:rsidR="001D3107" w:rsidRPr="001D3107" w14:paraId="567D4A53" w14:textId="77777777" w:rsidTr="001D3107">
        <w:trPr>
          <w:trHeight w:val="990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C05A011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2EDA9FCB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Tvorba prvního návrhu Nástroje pro práci s výsledky sebeposouzení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1430F841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06/2018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35B0905C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02/2019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C6C6"/>
            <w:vAlign w:val="center"/>
            <w:hideMark/>
          </w:tcPr>
          <w:p w14:paraId="519EDC7B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Výstupem aktivity je vytvoření návrhu Nástroje pro práci s výsledky sebeposouzení v různých variantách. Návrhy vzniknou na základě dosavadních aktivit - tj. mapování konceptu, diskuze nad znaky paliativního přístupu s odborníky v rozhovorech, ŘD, konzultačních činností, terénního výzkumu aj. </w:t>
            </w:r>
          </w:p>
        </w:tc>
      </w:tr>
      <w:tr w:rsidR="001D3107" w:rsidRPr="001D3107" w14:paraId="52EE7647" w14:textId="77777777" w:rsidTr="001D3107">
        <w:trPr>
          <w:trHeight w:val="930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F9944B8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55EE1644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Pilotní ověření Nástroje pro práci s výsledky sebeposouzení s řízenými diskuzemi k obsahu a další využitelnosti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29D91D39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02/2019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0942EA7A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03/2019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672A0AD5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Výstupem aktivity je provedená </w:t>
            </w:r>
            <w:proofErr w:type="gramStart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pilotáž  Nástroje</w:t>
            </w:r>
            <w:proofErr w:type="gramEnd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v organizacích, jejichž pracovníci jsou v konzultačních skupinách. Přítomen bude externí </w:t>
            </w:r>
            <w:proofErr w:type="spellStart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facilitátor</w:t>
            </w:r>
            <w:proofErr w:type="spellEnd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. Po skončení ověření manuálu v každé organizaci proběhne diskuze s evaluační skupinou.</w:t>
            </w:r>
          </w:p>
        </w:tc>
      </w:tr>
      <w:tr w:rsidR="001D3107" w:rsidRPr="001D3107" w14:paraId="5C5B7BC2" w14:textId="77777777" w:rsidTr="001D3107">
        <w:trPr>
          <w:trHeight w:val="930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13C6706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254913DE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Příprava Nástroje pro práci s výsledky sebeposouzení pro pilotní ověření v dalších organizacích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7F8BF872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03/2019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37C73496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04/2019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C6C6"/>
            <w:vAlign w:val="center"/>
            <w:hideMark/>
          </w:tcPr>
          <w:p w14:paraId="70392C0A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Výstupem je verze Nástroje pro práci s výsledky sebeposouzení se zapracovanými podněty z pilotního ověření v organizacích členů konzultačních skupin.</w:t>
            </w:r>
          </w:p>
        </w:tc>
      </w:tr>
      <w:tr w:rsidR="001D3107" w:rsidRPr="001D3107" w14:paraId="7945C5CD" w14:textId="77777777" w:rsidTr="001D3107">
        <w:trPr>
          <w:trHeight w:val="1125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CA7B2B2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087F1BC0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Příprava školení lektorů pro práci s nástroji a podporu implementace - hlavních výstupů 1 a 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0F585A5D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03/2019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4B8F4B72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04/2019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534E2DF4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V rámci aktivity, na základě doposud získaných dat (individuální rozhovory, řízené diskuze, analýzy dokumentů, pozorování aj.) vytvoříme vzdělávací jednotku pro školení lektorů v práci se vzniklými nástroji hlavních výstupů. Dále pro poskytování </w:t>
            </w:r>
            <w:proofErr w:type="spellStart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managerské</w:t>
            </w:r>
            <w:proofErr w:type="spellEnd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podpory pro implementaci paliativního přístupu (tedy pro podporu zavádění změny). </w:t>
            </w:r>
          </w:p>
        </w:tc>
      </w:tr>
      <w:tr w:rsidR="001D3107" w:rsidRPr="001D3107" w14:paraId="33850B49" w14:textId="77777777" w:rsidTr="001D3107">
        <w:trPr>
          <w:trHeight w:val="1290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4C2335A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2938AA23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Školení lektorů pro práci s nástroji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7DE3BB28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05/2019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248FE173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09/2019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C6C6"/>
            <w:vAlign w:val="center"/>
            <w:hideMark/>
          </w:tcPr>
          <w:p w14:paraId="3EC8AC41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Výstupem aktivity je alespoň 5 lektorů z Kraje Vysočina proškolených: </w:t>
            </w: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br/>
              <w:t xml:space="preserve">a) ve využívání všech částí manuálu, </w:t>
            </w: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br/>
              <w:t xml:space="preserve">b) pro lektorování dalších, jak nástroje (tedy Manuál dobré praxe a metodiku sebeposouzení, stejně jako Nástroj pro práci s výsledky sebeposouzení) využívat. Součástí školení bude modul poskytování </w:t>
            </w:r>
            <w:proofErr w:type="spellStart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managerské</w:t>
            </w:r>
            <w:proofErr w:type="spellEnd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podpory pro implementaci paliativního přístupu.</w:t>
            </w:r>
          </w:p>
        </w:tc>
      </w:tr>
      <w:tr w:rsidR="001D3107" w:rsidRPr="001D3107" w14:paraId="770E5DCF" w14:textId="77777777" w:rsidTr="001D3107">
        <w:trPr>
          <w:trHeight w:val="930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20EC8EA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5C3E60DE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Pilotní ověření Nástroje pro práci s výsledky sebeposouzení v organizacích mimo konzultační skupiny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601716C3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10/2019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70D1292E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11/2019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2325AA98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Pilotní ověření Nástroje v praxi provedou vyškolení lektoři Kraje Vysočina</w:t>
            </w:r>
          </w:p>
        </w:tc>
      </w:tr>
      <w:tr w:rsidR="001D3107" w:rsidRPr="001D3107" w14:paraId="316813FE" w14:textId="77777777" w:rsidTr="001D3107">
        <w:trPr>
          <w:trHeight w:val="720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D31D12C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7B32724D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Sběr zpětné vazby z pilotního ověření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5957F4C6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10/2019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1E563310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11/2019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C6C6"/>
            <w:vAlign w:val="center"/>
            <w:hideMark/>
          </w:tcPr>
          <w:p w14:paraId="6BF1AC33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Proběhne sběr zpětné vazby na proces a využitelnost Nástroje pro práci s výsledky sebeposouzení.</w:t>
            </w:r>
          </w:p>
        </w:tc>
      </w:tr>
      <w:tr w:rsidR="001D3107" w:rsidRPr="001D3107" w14:paraId="13711C95" w14:textId="77777777" w:rsidTr="001D3107">
        <w:trPr>
          <w:trHeight w:val="720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0D3CDAC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5885DD28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Vydání </w:t>
            </w:r>
            <w:proofErr w:type="spellStart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finalizovaného</w:t>
            </w:r>
            <w:proofErr w:type="spellEnd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Nástroje pro práci s výsledky sebeposouzení.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22821EAD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12/2019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74DF9B4D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12/2019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4155CB9D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Výstupem </w:t>
            </w:r>
            <w:proofErr w:type="spellStart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finalizovaný</w:t>
            </w:r>
            <w:proofErr w:type="spellEnd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Nástroj pro práci s výsledky sebeposouzení (malým nákladem).</w:t>
            </w:r>
          </w:p>
        </w:tc>
      </w:tr>
      <w:tr w:rsidR="001D3107" w:rsidRPr="001D3107" w14:paraId="66E06E86" w14:textId="77777777" w:rsidTr="001D3107">
        <w:trPr>
          <w:trHeight w:val="720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5622BBC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5234C08F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Certifikace metodického nástroje MPSV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4CCC1221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10/2019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4BE05035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12/2020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7771E162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Nástroj certifikovaný MPSV</w:t>
            </w:r>
          </w:p>
        </w:tc>
      </w:tr>
      <w:tr w:rsidR="001D3107" w:rsidRPr="001D3107" w14:paraId="5ED4D1BA" w14:textId="77777777" w:rsidTr="001D3107">
        <w:trPr>
          <w:trHeight w:val="720"/>
        </w:trPr>
        <w:tc>
          <w:tcPr>
            <w:tcW w:w="4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AFD09AF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1D3107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Další výstup 1 -  Studie </w:t>
            </w:r>
            <w:proofErr w:type="spellStart"/>
            <w:r w:rsidRPr="001D3107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DoZP</w:t>
            </w:r>
            <w:proofErr w:type="spellEnd"/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686953D7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Mapování praxe paliativního přístupu v </w:t>
            </w:r>
            <w:proofErr w:type="spellStart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DoZP</w:t>
            </w:r>
            <w:proofErr w:type="spellEnd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v Kraji Vysočina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2BC25412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03/2019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591FFEC5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09/2019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C6C6"/>
            <w:vAlign w:val="center"/>
            <w:hideMark/>
          </w:tcPr>
          <w:p w14:paraId="3B7DA94D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Terénní výzkum v domovech pro osoby se zdravotním postižením v Kraji Vysočina - studium dokumentů, pozorování, individuální rozhovory, řízené diskuze s pracovníky </w:t>
            </w:r>
            <w:proofErr w:type="spellStart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DoZP</w:t>
            </w:r>
            <w:proofErr w:type="spellEnd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aj. Následná analýza a interpretace dat.</w:t>
            </w:r>
          </w:p>
        </w:tc>
      </w:tr>
      <w:tr w:rsidR="001D3107" w:rsidRPr="001D3107" w14:paraId="1C78F6F1" w14:textId="77777777" w:rsidTr="001D3107">
        <w:trPr>
          <w:trHeight w:val="720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7EB5D9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0913012E" w14:textId="1F660E81" w:rsidR="001D3107" w:rsidRPr="001D3107" w:rsidRDefault="001D3107" w:rsidP="000150B4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Zpráva o praxi paliativního přístupu ve vybraných pobytových sociálních službách pro osoby se zdravotním postižením v kraji Vysočina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3920EFCB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05/2019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3F9C0D6C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12/2019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60BBB76F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Sepisování výsledné zprávy, stylistické a grafické úpravy, vydání ve </w:t>
            </w:r>
            <w:proofErr w:type="gramStart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verzi .</w:t>
            </w:r>
            <w:proofErr w:type="spellStart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pdf</w:t>
            </w:r>
            <w:proofErr w:type="spellEnd"/>
            <w:proofErr w:type="gramEnd"/>
          </w:p>
        </w:tc>
      </w:tr>
      <w:tr w:rsidR="001D3107" w:rsidRPr="001D3107" w14:paraId="1A4F74C7" w14:textId="77777777" w:rsidTr="001D3107">
        <w:trPr>
          <w:trHeight w:val="735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A63851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6ECB612D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Test relevance Manuálu dobré praxe paliativního přístupu a metodiky sebeposouzení pro </w:t>
            </w:r>
            <w:proofErr w:type="spellStart"/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DoZP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0B5BEED1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08/2019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60E577F4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12/2019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C6C6"/>
            <w:vAlign w:val="center"/>
            <w:hideMark/>
          </w:tcPr>
          <w:p w14:paraId="5E37B60A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Na základě vyhodnocení předcházející studie možné přistoupení k pilotáži Manuálu, následné provedení řízených diskuzí, jejich přepsání a vyhodnocení, provedení případných úprav Manuálu. Sepsání zprávy o výsledku testu</w:t>
            </w:r>
          </w:p>
        </w:tc>
      </w:tr>
      <w:tr w:rsidR="001D3107" w:rsidRPr="001D3107" w14:paraId="00E64DB5" w14:textId="77777777" w:rsidTr="001D3107">
        <w:trPr>
          <w:trHeight w:val="765"/>
        </w:trPr>
        <w:tc>
          <w:tcPr>
            <w:tcW w:w="4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53FB348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1D3107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Další výstup 2 - monografie Kultura paliativního přístupu v pobytových </w:t>
            </w:r>
            <w:proofErr w:type="gramStart"/>
            <w:r w:rsidRPr="001D3107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soc.sl.</w:t>
            </w:r>
            <w:proofErr w:type="gramEnd"/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27CDCBD1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Potvrzení autorského týmu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1D10D1BE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01/2020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294B1E12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01/2020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41CD6D48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Potvrzení autorského týmu</w:t>
            </w:r>
          </w:p>
        </w:tc>
      </w:tr>
      <w:tr w:rsidR="001D3107" w:rsidRPr="001D3107" w14:paraId="29AD36C8" w14:textId="77777777" w:rsidTr="001D3107">
        <w:trPr>
          <w:trHeight w:val="765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3FD779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1239F1B6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Komunikace s nakladatelem a vydavatelem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53FA8D4C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01/2020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4E0B8B51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01/2021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C6C6"/>
            <w:vAlign w:val="center"/>
            <w:hideMark/>
          </w:tcPr>
          <w:p w14:paraId="2BEC7765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Komunikace s nakladatelem a vydavatelem</w:t>
            </w:r>
          </w:p>
        </w:tc>
      </w:tr>
      <w:tr w:rsidR="001D3107" w:rsidRPr="001D3107" w14:paraId="690682ED" w14:textId="77777777" w:rsidTr="001D3107">
        <w:trPr>
          <w:trHeight w:val="480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1B6F5E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388C6BC0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Tvorba publikace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7E0E6F4D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01/2020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0AD0D2EA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06/2020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08380AE4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Návrh struktury, základní myšlenky, rozdělení úkolů.</w:t>
            </w: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br/>
              <w:t>Analytické práce z dosud vzniklých zdrojových dat, autorské práce</w:t>
            </w:r>
          </w:p>
        </w:tc>
      </w:tr>
      <w:tr w:rsidR="001D3107" w:rsidRPr="001D3107" w14:paraId="48579F29" w14:textId="77777777" w:rsidTr="001D3107">
        <w:trPr>
          <w:trHeight w:val="690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D99D7B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6C7B5A49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Vydání publikace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5343A438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07/2020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64FFE25E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01/2021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C6C6"/>
            <w:vAlign w:val="center"/>
            <w:hideMark/>
          </w:tcPr>
          <w:p w14:paraId="479C0AD0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Editace textu, finalizace, recenzní řízení, vydání publikace</w:t>
            </w:r>
          </w:p>
        </w:tc>
      </w:tr>
      <w:tr w:rsidR="001D3107" w:rsidRPr="001D3107" w14:paraId="1DFE8051" w14:textId="77777777" w:rsidTr="001D3107">
        <w:trPr>
          <w:trHeight w:val="780"/>
        </w:trPr>
        <w:tc>
          <w:tcPr>
            <w:tcW w:w="45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481BA50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1D3107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Další výstup 3 - články RIV</w:t>
            </w: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5FD587C5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Článek: Znaky paliativního přístupu v pobytových sociálních službách pro seniory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1DC6824F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05/2018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6381E032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12/2018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0882D3A8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Recenzovaný odborný článek vzniklý na základě studia odborné literatury a analýz individuálních rozhovorů, řízených diskuzí a odborných konzultací </w:t>
            </w:r>
          </w:p>
        </w:tc>
      </w:tr>
      <w:tr w:rsidR="001D3107" w:rsidRPr="001D3107" w14:paraId="3E89D51D" w14:textId="77777777" w:rsidTr="001D3107">
        <w:trPr>
          <w:trHeight w:val="705"/>
        </w:trPr>
        <w:tc>
          <w:tcPr>
            <w:tcW w:w="45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8D6450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164E3671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Článek: Architektonické kvality prostředí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518B5DAC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01/2020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6A957A68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12/2020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C6C6"/>
            <w:vAlign w:val="center"/>
            <w:hideMark/>
          </w:tcPr>
          <w:p w14:paraId="0385C958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Recenzovaný odborný článek k architektonickým kvalitám prostředí při poskytování paliativní péče</w:t>
            </w:r>
          </w:p>
        </w:tc>
      </w:tr>
      <w:tr w:rsidR="001D3107" w:rsidRPr="001D3107" w14:paraId="6477B387" w14:textId="77777777" w:rsidTr="001D3107">
        <w:trPr>
          <w:trHeight w:val="900"/>
        </w:trPr>
        <w:tc>
          <w:tcPr>
            <w:tcW w:w="45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8C19074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1D3107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Další výstup 4 - závěrečná konference</w:t>
            </w: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44CF8097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Sestavení realizačního týmu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67850183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01/2020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7497E490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02/2020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022870B0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Oslovení členů z řad AG a řešitelského týmu</w:t>
            </w:r>
          </w:p>
        </w:tc>
      </w:tr>
      <w:tr w:rsidR="001D3107" w:rsidRPr="001D3107" w14:paraId="4E106322" w14:textId="77777777" w:rsidTr="001D3107">
        <w:trPr>
          <w:trHeight w:val="300"/>
        </w:trPr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2F2699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2EE8A349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Podoba konference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2DCCE9FB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02/2020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29392072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04/2020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C6C6"/>
            <w:vAlign w:val="center"/>
            <w:hideMark/>
          </w:tcPr>
          <w:p w14:paraId="0F9E7C39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Domluva na obsahu a programu konference, oslovení řečníků, zadání témat příspěvků</w:t>
            </w:r>
          </w:p>
        </w:tc>
      </w:tr>
      <w:tr w:rsidR="001D3107" w:rsidRPr="001D3107" w14:paraId="20196A46" w14:textId="77777777" w:rsidTr="001D3107">
        <w:trPr>
          <w:trHeight w:val="480"/>
        </w:trPr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B7F3AE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5D0C3C5E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Technické zajištění konference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3974BA0A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03/2020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4E11EDF2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10/2020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20E22E5D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Objednávka konferenčních prostor, cateringu, zajištění dalších technických náležitostí, příprava materiálů</w:t>
            </w:r>
          </w:p>
        </w:tc>
      </w:tr>
      <w:tr w:rsidR="001D3107" w:rsidRPr="001D3107" w14:paraId="3C4EFCE4" w14:textId="77777777" w:rsidTr="001D3107">
        <w:trPr>
          <w:trHeight w:val="315"/>
        </w:trPr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0EB3A9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710EFEA8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Realizace konference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674C6FEF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10/2020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7A6F1C3B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10/2020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C6C6"/>
            <w:vAlign w:val="center"/>
            <w:hideMark/>
          </w:tcPr>
          <w:p w14:paraId="139AFFAB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Výstupem je zrealizovaná konference</w:t>
            </w:r>
          </w:p>
        </w:tc>
      </w:tr>
      <w:tr w:rsidR="001D3107" w:rsidRPr="001D3107" w14:paraId="24317A2A" w14:textId="77777777" w:rsidTr="001D3107">
        <w:trPr>
          <w:trHeight w:val="300"/>
        </w:trPr>
        <w:tc>
          <w:tcPr>
            <w:tcW w:w="4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D489264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1D3107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Závěr projektu</w:t>
            </w: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2424DED2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Sepsání závěrečné zprávy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3584E59F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01/2021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4669DB9B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02/2021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661A90CA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Sepsání závěrečné zprávy, konzultace závěrečné zprávy s AG</w:t>
            </w:r>
          </w:p>
        </w:tc>
      </w:tr>
      <w:tr w:rsidR="001D3107" w:rsidRPr="001D3107" w14:paraId="4577CB5D" w14:textId="77777777" w:rsidTr="001D3107">
        <w:trPr>
          <w:trHeight w:val="585"/>
        </w:trPr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285C80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3C7159AA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Administrativní zakončení projektu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6389AD51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01/2021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14:paraId="33CADF1B" w14:textId="77777777" w:rsidR="001D3107" w:rsidRPr="001D3107" w:rsidRDefault="001D3107" w:rsidP="001D3107">
            <w:pPr>
              <w:spacing w:line="240" w:lineRule="auto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02/2021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C6C6"/>
            <w:vAlign w:val="center"/>
            <w:hideMark/>
          </w:tcPr>
          <w:p w14:paraId="08DDF11E" w14:textId="77777777" w:rsidR="001D3107" w:rsidRPr="001D3107" w:rsidRDefault="001D3107" w:rsidP="001D3107">
            <w:pPr>
              <w:spacing w:line="240" w:lineRule="auto"/>
              <w:jc w:val="lef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1D3107">
              <w:rPr>
                <w:rFonts w:asciiTheme="majorHAnsi" w:hAnsiTheme="majorHAnsi" w:cs="Arial"/>
                <w:color w:val="333333"/>
                <w:sz w:val="18"/>
                <w:szCs w:val="18"/>
              </w:rPr>
              <w:t>Odeslání závěrečné zprávy, vypořádání finančních závazků, archivace dokumentů projektu dle pravidel stanovených TAČR</w:t>
            </w:r>
          </w:p>
        </w:tc>
      </w:tr>
    </w:tbl>
    <w:p w14:paraId="12366170" w14:textId="35E314D1" w:rsidR="001B0064" w:rsidRPr="001D3107" w:rsidRDefault="001B0064" w:rsidP="00CC5274">
      <w:pPr>
        <w:spacing w:afterLines="120" w:after="288" w:line="276" w:lineRule="auto"/>
        <w:rPr>
          <w:rFonts w:asciiTheme="majorHAnsi" w:hAnsiTheme="majorHAnsi" w:cs="Arial"/>
        </w:rPr>
      </w:pPr>
    </w:p>
    <w:p w14:paraId="63A263D9" w14:textId="1E845BA7" w:rsidR="005379DE" w:rsidRPr="001D3107" w:rsidRDefault="005379DE" w:rsidP="00CC5274">
      <w:pPr>
        <w:spacing w:afterLines="120" w:after="288" w:line="276" w:lineRule="auto"/>
        <w:rPr>
          <w:rFonts w:asciiTheme="majorHAnsi" w:hAnsiTheme="majorHAnsi" w:cs="Arial"/>
        </w:rPr>
      </w:pPr>
    </w:p>
    <w:bookmarkEnd w:id="0"/>
    <w:p w14:paraId="56BCD222" w14:textId="7EBA6FC3" w:rsidR="005379DE" w:rsidRPr="001D3107" w:rsidRDefault="005379DE" w:rsidP="00CC5274">
      <w:pPr>
        <w:spacing w:afterLines="120" w:after="288" w:line="276" w:lineRule="auto"/>
        <w:rPr>
          <w:rFonts w:asciiTheme="majorHAnsi" w:hAnsiTheme="majorHAnsi" w:cs="Arial"/>
        </w:rPr>
      </w:pPr>
    </w:p>
    <w:sectPr w:rsidR="005379DE" w:rsidRPr="001D3107" w:rsidSect="003A0A21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4B6A5" w14:textId="77777777" w:rsidR="00B11C21" w:rsidRDefault="00B11C21" w:rsidP="00694012">
      <w:r>
        <w:separator/>
      </w:r>
    </w:p>
  </w:endnote>
  <w:endnote w:type="continuationSeparator" w:id="0">
    <w:p w14:paraId="64A9A57B" w14:textId="77777777" w:rsidR="00B11C21" w:rsidRDefault="00B11C21" w:rsidP="0069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321911"/>
      <w:docPartObj>
        <w:docPartGallery w:val="Page Numbers (Bottom of Page)"/>
        <w:docPartUnique/>
      </w:docPartObj>
    </w:sdtPr>
    <w:sdtEndPr/>
    <w:sdtContent>
      <w:p w14:paraId="54E93861" w14:textId="04C45448" w:rsidR="001B6F7C" w:rsidRDefault="001B6F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97C">
          <w:rPr>
            <w:noProof/>
          </w:rPr>
          <w:t>8</w:t>
        </w:r>
        <w:r>
          <w:fldChar w:fldCharType="end"/>
        </w:r>
      </w:p>
    </w:sdtContent>
  </w:sdt>
  <w:p w14:paraId="1224BF6D" w14:textId="77777777" w:rsidR="008E287C" w:rsidRDefault="008E28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60595"/>
      <w:docPartObj>
        <w:docPartGallery w:val="Page Numbers (Bottom of Page)"/>
        <w:docPartUnique/>
      </w:docPartObj>
    </w:sdtPr>
    <w:sdtEndPr/>
    <w:sdtContent>
      <w:p w14:paraId="0486E16F" w14:textId="519D64B7" w:rsidR="003A0A21" w:rsidRDefault="003A0A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97C">
          <w:rPr>
            <w:noProof/>
          </w:rPr>
          <w:t>13</w:t>
        </w:r>
        <w:r>
          <w:fldChar w:fldCharType="end"/>
        </w:r>
      </w:p>
    </w:sdtContent>
  </w:sdt>
  <w:p w14:paraId="4582FF18" w14:textId="77777777" w:rsidR="003A0A21" w:rsidRDefault="003A0A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EAA5E" w14:textId="77777777" w:rsidR="00B11C21" w:rsidRDefault="00B11C21" w:rsidP="00694012">
      <w:r>
        <w:separator/>
      </w:r>
    </w:p>
  </w:footnote>
  <w:footnote w:type="continuationSeparator" w:id="0">
    <w:p w14:paraId="4D494CFB" w14:textId="77777777" w:rsidR="00B11C21" w:rsidRDefault="00B11C21" w:rsidP="0069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9313D" w14:textId="77777777" w:rsidR="003A0A21" w:rsidRDefault="003A0A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AE03E66"/>
    <w:lvl w:ilvl="0">
      <w:start w:val="1"/>
      <w:numFmt w:val="decimal"/>
      <w:pStyle w:val="slovanseznam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1">
    <w:nsid w:val="10CD3E40"/>
    <w:multiLevelType w:val="hybridMultilevel"/>
    <w:tmpl w:val="CB4CBD68"/>
    <w:lvl w:ilvl="0" w:tplc="0405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>
    <w:nsid w:val="12630AA8"/>
    <w:multiLevelType w:val="hybridMultilevel"/>
    <w:tmpl w:val="274C10AC"/>
    <w:lvl w:ilvl="0" w:tplc="254ACA3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1B885D02"/>
    <w:multiLevelType w:val="hybridMultilevel"/>
    <w:tmpl w:val="E52682D0"/>
    <w:lvl w:ilvl="0" w:tplc="3AB216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595AE1"/>
    <w:multiLevelType w:val="hybridMultilevel"/>
    <w:tmpl w:val="BDE4460E"/>
    <w:lvl w:ilvl="0" w:tplc="3AB216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7D718F"/>
    <w:multiLevelType w:val="hybridMultilevel"/>
    <w:tmpl w:val="296EE8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21208"/>
    <w:multiLevelType w:val="multilevel"/>
    <w:tmpl w:val="C22E18CE"/>
    <w:lvl w:ilvl="0">
      <w:start w:val="1"/>
      <w:numFmt w:val="upperRoman"/>
      <w:pStyle w:val="Zkladntextodsazen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6537"/>
        </w:tabs>
        <w:ind w:left="6537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5907AB2"/>
    <w:multiLevelType w:val="hybridMultilevel"/>
    <w:tmpl w:val="B22E3F70"/>
    <w:lvl w:ilvl="0" w:tplc="3AB216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18415E"/>
    <w:multiLevelType w:val="multilevel"/>
    <w:tmpl w:val="4622129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4AAA13FA"/>
    <w:multiLevelType w:val="hybridMultilevel"/>
    <w:tmpl w:val="47ECA530"/>
    <w:lvl w:ilvl="0" w:tplc="3AB216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0D20CE"/>
    <w:multiLevelType w:val="hybridMultilevel"/>
    <w:tmpl w:val="854AEAAC"/>
    <w:lvl w:ilvl="0" w:tplc="3AB216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E03AF4"/>
    <w:multiLevelType w:val="hybridMultilevel"/>
    <w:tmpl w:val="FB9E6F3C"/>
    <w:lvl w:ilvl="0" w:tplc="3AB216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C944D4BE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62433A"/>
    <w:multiLevelType w:val="hybridMultilevel"/>
    <w:tmpl w:val="77A8E7B4"/>
    <w:lvl w:ilvl="0" w:tplc="C9427574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C81C5F"/>
    <w:multiLevelType w:val="hybridMultilevel"/>
    <w:tmpl w:val="CA0E0C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05EF9"/>
    <w:multiLevelType w:val="hybridMultilevel"/>
    <w:tmpl w:val="C836483E"/>
    <w:lvl w:ilvl="0" w:tplc="3AB216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77403E"/>
    <w:multiLevelType w:val="multilevel"/>
    <w:tmpl w:val="4794579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6">
    <w:nsid w:val="653F76FE"/>
    <w:multiLevelType w:val="multilevel"/>
    <w:tmpl w:val="8DCEB5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6662070D"/>
    <w:multiLevelType w:val="hybridMultilevel"/>
    <w:tmpl w:val="3C9C7EE4"/>
    <w:lvl w:ilvl="0" w:tplc="3AB216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5D23A2"/>
    <w:multiLevelType w:val="hybridMultilevel"/>
    <w:tmpl w:val="737CB9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E3184"/>
    <w:multiLevelType w:val="hybridMultilevel"/>
    <w:tmpl w:val="F514BA22"/>
    <w:lvl w:ilvl="0" w:tplc="3AB216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A342BA"/>
    <w:multiLevelType w:val="hybridMultilevel"/>
    <w:tmpl w:val="1430DBEA"/>
    <w:lvl w:ilvl="0" w:tplc="3AB216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710D5C"/>
    <w:multiLevelType w:val="hybridMultilevel"/>
    <w:tmpl w:val="976C91AC"/>
    <w:lvl w:ilvl="0" w:tplc="3AB216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D523F6"/>
    <w:multiLevelType w:val="hybridMultilevel"/>
    <w:tmpl w:val="62D28D60"/>
    <w:lvl w:ilvl="0" w:tplc="CA7C6AA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22"/>
  </w:num>
  <w:num w:numId="5">
    <w:abstractNumId w:val="2"/>
  </w:num>
  <w:num w:numId="6">
    <w:abstractNumId w:val="8"/>
  </w:num>
  <w:num w:numId="7">
    <w:abstractNumId w:val="16"/>
  </w:num>
  <w:num w:numId="8">
    <w:abstractNumId w:val="11"/>
  </w:num>
  <w:num w:numId="9">
    <w:abstractNumId w:val="4"/>
  </w:num>
  <w:num w:numId="10">
    <w:abstractNumId w:val="21"/>
  </w:num>
  <w:num w:numId="11">
    <w:abstractNumId w:val="17"/>
  </w:num>
  <w:num w:numId="12">
    <w:abstractNumId w:val="9"/>
  </w:num>
  <w:num w:numId="13">
    <w:abstractNumId w:val="20"/>
  </w:num>
  <w:num w:numId="14">
    <w:abstractNumId w:val="14"/>
  </w:num>
  <w:num w:numId="15">
    <w:abstractNumId w:val="10"/>
  </w:num>
  <w:num w:numId="16">
    <w:abstractNumId w:val="7"/>
  </w:num>
  <w:num w:numId="17">
    <w:abstractNumId w:val="19"/>
  </w:num>
  <w:num w:numId="18">
    <w:abstractNumId w:val="12"/>
  </w:num>
  <w:num w:numId="19">
    <w:abstractNumId w:val="18"/>
  </w:num>
  <w:num w:numId="20">
    <w:abstractNumId w:val="13"/>
  </w:num>
  <w:num w:numId="21">
    <w:abstractNumId w:val="1"/>
  </w:num>
  <w:num w:numId="22">
    <w:abstractNumId w:val="3"/>
  </w:num>
  <w:num w:numId="2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BE"/>
    <w:rsid w:val="00000233"/>
    <w:rsid w:val="000002CD"/>
    <w:rsid w:val="00001B01"/>
    <w:rsid w:val="000150B4"/>
    <w:rsid w:val="00015BDB"/>
    <w:rsid w:val="0002077A"/>
    <w:rsid w:val="000214A5"/>
    <w:rsid w:val="00026F0A"/>
    <w:rsid w:val="00037049"/>
    <w:rsid w:val="000452FE"/>
    <w:rsid w:val="0005570E"/>
    <w:rsid w:val="00057099"/>
    <w:rsid w:val="00076E85"/>
    <w:rsid w:val="00087C90"/>
    <w:rsid w:val="00090A34"/>
    <w:rsid w:val="00095DF5"/>
    <w:rsid w:val="000B19B4"/>
    <w:rsid w:val="000B3054"/>
    <w:rsid w:val="000C41BA"/>
    <w:rsid w:val="000C649C"/>
    <w:rsid w:val="000E2CA7"/>
    <w:rsid w:val="000E7328"/>
    <w:rsid w:val="00114EE8"/>
    <w:rsid w:val="001179DA"/>
    <w:rsid w:val="001203EC"/>
    <w:rsid w:val="0012476E"/>
    <w:rsid w:val="00124C25"/>
    <w:rsid w:val="00126C93"/>
    <w:rsid w:val="00126CDD"/>
    <w:rsid w:val="00131641"/>
    <w:rsid w:val="001377D7"/>
    <w:rsid w:val="0014063F"/>
    <w:rsid w:val="00144AD4"/>
    <w:rsid w:val="00145BCB"/>
    <w:rsid w:val="00156255"/>
    <w:rsid w:val="00156584"/>
    <w:rsid w:val="001572AB"/>
    <w:rsid w:val="0016423B"/>
    <w:rsid w:val="00171A65"/>
    <w:rsid w:val="00177606"/>
    <w:rsid w:val="001902ED"/>
    <w:rsid w:val="00190D9F"/>
    <w:rsid w:val="001932CB"/>
    <w:rsid w:val="00194390"/>
    <w:rsid w:val="0019783E"/>
    <w:rsid w:val="001A2D44"/>
    <w:rsid w:val="001B0064"/>
    <w:rsid w:val="001B03B4"/>
    <w:rsid w:val="001B6F7C"/>
    <w:rsid w:val="001D1883"/>
    <w:rsid w:val="001D3107"/>
    <w:rsid w:val="001E4113"/>
    <w:rsid w:val="001F0370"/>
    <w:rsid w:val="00207D6F"/>
    <w:rsid w:val="00212CFA"/>
    <w:rsid w:val="002171CB"/>
    <w:rsid w:val="00224B9B"/>
    <w:rsid w:val="0022652A"/>
    <w:rsid w:val="00242350"/>
    <w:rsid w:val="00244905"/>
    <w:rsid w:val="00246EC4"/>
    <w:rsid w:val="00251BEE"/>
    <w:rsid w:val="00253F7E"/>
    <w:rsid w:val="0026258D"/>
    <w:rsid w:val="0026446A"/>
    <w:rsid w:val="00265F4C"/>
    <w:rsid w:val="00276C68"/>
    <w:rsid w:val="00284162"/>
    <w:rsid w:val="002852DB"/>
    <w:rsid w:val="00292D36"/>
    <w:rsid w:val="002A3706"/>
    <w:rsid w:val="002A63CF"/>
    <w:rsid w:val="002B1C4C"/>
    <w:rsid w:val="002C5017"/>
    <w:rsid w:val="002D2950"/>
    <w:rsid w:val="002E6598"/>
    <w:rsid w:val="00305948"/>
    <w:rsid w:val="00307115"/>
    <w:rsid w:val="00307D29"/>
    <w:rsid w:val="00315582"/>
    <w:rsid w:val="00321F83"/>
    <w:rsid w:val="00322B89"/>
    <w:rsid w:val="003264AA"/>
    <w:rsid w:val="00336528"/>
    <w:rsid w:val="00344C5B"/>
    <w:rsid w:val="003473BE"/>
    <w:rsid w:val="0035495F"/>
    <w:rsid w:val="00354B80"/>
    <w:rsid w:val="00356545"/>
    <w:rsid w:val="00371D77"/>
    <w:rsid w:val="003A0A21"/>
    <w:rsid w:val="003A2ED9"/>
    <w:rsid w:val="003A380E"/>
    <w:rsid w:val="003B66B7"/>
    <w:rsid w:val="003C1CE7"/>
    <w:rsid w:val="003E0E6C"/>
    <w:rsid w:val="003F210C"/>
    <w:rsid w:val="003F242D"/>
    <w:rsid w:val="003F6ECA"/>
    <w:rsid w:val="00400D52"/>
    <w:rsid w:val="00405F1D"/>
    <w:rsid w:val="00407C5E"/>
    <w:rsid w:val="00441500"/>
    <w:rsid w:val="0044445E"/>
    <w:rsid w:val="00445C0B"/>
    <w:rsid w:val="004469F9"/>
    <w:rsid w:val="00455550"/>
    <w:rsid w:val="004945F8"/>
    <w:rsid w:val="004A2E38"/>
    <w:rsid w:val="004C6169"/>
    <w:rsid w:val="004D7E64"/>
    <w:rsid w:val="004E1FF8"/>
    <w:rsid w:val="004E3D2A"/>
    <w:rsid w:val="004E7447"/>
    <w:rsid w:val="004F3F9D"/>
    <w:rsid w:val="004F544D"/>
    <w:rsid w:val="004F73BF"/>
    <w:rsid w:val="00510E26"/>
    <w:rsid w:val="00510E65"/>
    <w:rsid w:val="00511A18"/>
    <w:rsid w:val="00521797"/>
    <w:rsid w:val="005329D0"/>
    <w:rsid w:val="00534E45"/>
    <w:rsid w:val="00535BF8"/>
    <w:rsid w:val="005379DE"/>
    <w:rsid w:val="005504EF"/>
    <w:rsid w:val="0055082A"/>
    <w:rsid w:val="00561D09"/>
    <w:rsid w:val="0057074C"/>
    <w:rsid w:val="00580F39"/>
    <w:rsid w:val="00587B4F"/>
    <w:rsid w:val="00594EA2"/>
    <w:rsid w:val="005A356A"/>
    <w:rsid w:val="005A5923"/>
    <w:rsid w:val="005B37AD"/>
    <w:rsid w:val="005C1ABE"/>
    <w:rsid w:val="005D1171"/>
    <w:rsid w:val="005D338E"/>
    <w:rsid w:val="005E52CE"/>
    <w:rsid w:val="005F23B4"/>
    <w:rsid w:val="005F2EA4"/>
    <w:rsid w:val="005F5AB7"/>
    <w:rsid w:val="00612A3C"/>
    <w:rsid w:val="00627F73"/>
    <w:rsid w:val="00633EF9"/>
    <w:rsid w:val="00646E03"/>
    <w:rsid w:val="006541C4"/>
    <w:rsid w:val="00654210"/>
    <w:rsid w:val="00657950"/>
    <w:rsid w:val="00660FD2"/>
    <w:rsid w:val="00665536"/>
    <w:rsid w:val="006664E4"/>
    <w:rsid w:val="00667E40"/>
    <w:rsid w:val="0068311C"/>
    <w:rsid w:val="00690DEA"/>
    <w:rsid w:val="00694012"/>
    <w:rsid w:val="006A1FD8"/>
    <w:rsid w:val="006A3189"/>
    <w:rsid w:val="006B7903"/>
    <w:rsid w:val="006C1C4D"/>
    <w:rsid w:val="006C54FC"/>
    <w:rsid w:val="006C5D32"/>
    <w:rsid w:val="006C608C"/>
    <w:rsid w:val="006D2B96"/>
    <w:rsid w:val="006E5892"/>
    <w:rsid w:val="00717156"/>
    <w:rsid w:val="00730D1C"/>
    <w:rsid w:val="00741ABD"/>
    <w:rsid w:val="00744997"/>
    <w:rsid w:val="0074743B"/>
    <w:rsid w:val="007501B8"/>
    <w:rsid w:val="00763F8A"/>
    <w:rsid w:val="00764000"/>
    <w:rsid w:val="0076475D"/>
    <w:rsid w:val="00764969"/>
    <w:rsid w:val="00765543"/>
    <w:rsid w:val="007657C4"/>
    <w:rsid w:val="0079261B"/>
    <w:rsid w:val="007A2537"/>
    <w:rsid w:val="007A323B"/>
    <w:rsid w:val="007A3651"/>
    <w:rsid w:val="007B1470"/>
    <w:rsid w:val="007B3650"/>
    <w:rsid w:val="007B37E7"/>
    <w:rsid w:val="007B5EE1"/>
    <w:rsid w:val="007B7F25"/>
    <w:rsid w:val="007C045F"/>
    <w:rsid w:val="007C500C"/>
    <w:rsid w:val="007D64AB"/>
    <w:rsid w:val="007D65DA"/>
    <w:rsid w:val="007F0E8C"/>
    <w:rsid w:val="008174A6"/>
    <w:rsid w:val="00822F4F"/>
    <w:rsid w:val="00827AE6"/>
    <w:rsid w:val="008329CB"/>
    <w:rsid w:val="0084189D"/>
    <w:rsid w:val="00843263"/>
    <w:rsid w:val="008534DB"/>
    <w:rsid w:val="00857AE9"/>
    <w:rsid w:val="00862533"/>
    <w:rsid w:val="00866997"/>
    <w:rsid w:val="00874DCF"/>
    <w:rsid w:val="008770B2"/>
    <w:rsid w:val="00885218"/>
    <w:rsid w:val="00886E31"/>
    <w:rsid w:val="00894514"/>
    <w:rsid w:val="0089588C"/>
    <w:rsid w:val="008A17B1"/>
    <w:rsid w:val="008C5409"/>
    <w:rsid w:val="008D1197"/>
    <w:rsid w:val="008E0937"/>
    <w:rsid w:val="008E0BDD"/>
    <w:rsid w:val="008E287C"/>
    <w:rsid w:val="008F2893"/>
    <w:rsid w:val="008F4F6C"/>
    <w:rsid w:val="00904513"/>
    <w:rsid w:val="00904A05"/>
    <w:rsid w:val="0092042B"/>
    <w:rsid w:val="00944089"/>
    <w:rsid w:val="00944FD6"/>
    <w:rsid w:val="00957FF6"/>
    <w:rsid w:val="00964329"/>
    <w:rsid w:val="00974922"/>
    <w:rsid w:val="00974CE5"/>
    <w:rsid w:val="00977C29"/>
    <w:rsid w:val="009804D1"/>
    <w:rsid w:val="00983B2F"/>
    <w:rsid w:val="00997003"/>
    <w:rsid w:val="009A08F7"/>
    <w:rsid w:val="009B1516"/>
    <w:rsid w:val="009C0D2F"/>
    <w:rsid w:val="009D35F1"/>
    <w:rsid w:val="009E05C7"/>
    <w:rsid w:val="009F37D4"/>
    <w:rsid w:val="009F68DA"/>
    <w:rsid w:val="00A02AAE"/>
    <w:rsid w:val="00A12BEF"/>
    <w:rsid w:val="00A238F2"/>
    <w:rsid w:val="00A344EB"/>
    <w:rsid w:val="00A35190"/>
    <w:rsid w:val="00A44C6D"/>
    <w:rsid w:val="00A52F4E"/>
    <w:rsid w:val="00A63D62"/>
    <w:rsid w:val="00A655A3"/>
    <w:rsid w:val="00A672D4"/>
    <w:rsid w:val="00A72B39"/>
    <w:rsid w:val="00A813BC"/>
    <w:rsid w:val="00A8231E"/>
    <w:rsid w:val="00A92694"/>
    <w:rsid w:val="00A95853"/>
    <w:rsid w:val="00AB3B8A"/>
    <w:rsid w:val="00AB5E3D"/>
    <w:rsid w:val="00AC24F4"/>
    <w:rsid w:val="00AC2780"/>
    <w:rsid w:val="00AD0B6F"/>
    <w:rsid w:val="00AD4E35"/>
    <w:rsid w:val="00AE0A74"/>
    <w:rsid w:val="00AF0ACD"/>
    <w:rsid w:val="00AF4256"/>
    <w:rsid w:val="00B03ADB"/>
    <w:rsid w:val="00B11C21"/>
    <w:rsid w:val="00B14A27"/>
    <w:rsid w:val="00B31776"/>
    <w:rsid w:val="00B34079"/>
    <w:rsid w:val="00B43796"/>
    <w:rsid w:val="00B505BF"/>
    <w:rsid w:val="00B54B4F"/>
    <w:rsid w:val="00B54E0B"/>
    <w:rsid w:val="00B5513F"/>
    <w:rsid w:val="00B60C4B"/>
    <w:rsid w:val="00B636E8"/>
    <w:rsid w:val="00B67020"/>
    <w:rsid w:val="00B74B14"/>
    <w:rsid w:val="00B75999"/>
    <w:rsid w:val="00B76310"/>
    <w:rsid w:val="00B82863"/>
    <w:rsid w:val="00B90E9D"/>
    <w:rsid w:val="00B94AC6"/>
    <w:rsid w:val="00B978D3"/>
    <w:rsid w:val="00BA6B83"/>
    <w:rsid w:val="00BB76EF"/>
    <w:rsid w:val="00BB7CBF"/>
    <w:rsid w:val="00BD49B5"/>
    <w:rsid w:val="00BE1068"/>
    <w:rsid w:val="00BE256B"/>
    <w:rsid w:val="00BE2CD4"/>
    <w:rsid w:val="00BE7431"/>
    <w:rsid w:val="00BE7794"/>
    <w:rsid w:val="00BF4043"/>
    <w:rsid w:val="00BF7E7A"/>
    <w:rsid w:val="00C13BEC"/>
    <w:rsid w:val="00C15FA2"/>
    <w:rsid w:val="00C2268F"/>
    <w:rsid w:val="00C2297C"/>
    <w:rsid w:val="00C24AD6"/>
    <w:rsid w:val="00C25B8C"/>
    <w:rsid w:val="00C30B66"/>
    <w:rsid w:val="00C57825"/>
    <w:rsid w:val="00C62B44"/>
    <w:rsid w:val="00C64DD1"/>
    <w:rsid w:val="00C7084F"/>
    <w:rsid w:val="00C758F7"/>
    <w:rsid w:val="00C77A0A"/>
    <w:rsid w:val="00C8235C"/>
    <w:rsid w:val="00C823A3"/>
    <w:rsid w:val="00C8660E"/>
    <w:rsid w:val="00C87343"/>
    <w:rsid w:val="00C974A8"/>
    <w:rsid w:val="00CA1092"/>
    <w:rsid w:val="00CB6D5C"/>
    <w:rsid w:val="00CC2528"/>
    <w:rsid w:val="00CC5274"/>
    <w:rsid w:val="00CE1A54"/>
    <w:rsid w:val="00CE252E"/>
    <w:rsid w:val="00CE574D"/>
    <w:rsid w:val="00CF0107"/>
    <w:rsid w:val="00CF0162"/>
    <w:rsid w:val="00CF7E29"/>
    <w:rsid w:val="00D0201E"/>
    <w:rsid w:val="00D02BF9"/>
    <w:rsid w:val="00D07827"/>
    <w:rsid w:val="00D13719"/>
    <w:rsid w:val="00D25DC7"/>
    <w:rsid w:val="00D37F8B"/>
    <w:rsid w:val="00D44B70"/>
    <w:rsid w:val="00D45FD8"/>
    <w:rsid w:val="00D472C9"/>
    <w:rsid w:val="00D53669"/>
    <w:rsid w:val="00D543BE"/>
    <w:rsid w:val="00D54728"/>
    <w:rsid w:val="00D54D97"/>
    <w:rsid w:val="00D624BF"/>
    <w:rsid w:val="00D63FC7"/>
    <w:rsid w:val="00D71B52"/>
    <w:rsid w:val="00D8016E"/>
    <w:rsid w:val="00D810CA"/>
    <w:rsid w:val="00DA4249"/>
    <w:rsid w:val="00DB3ADC"/>
    <w:rsid w:val="00DB5E57"/>
    <w:rsid w:val="00DC79F2"/>
    <w:rsid w:val="00DD392E"/>
    <w:rsid w:val="00DD5407"/>
    <w:rsid w:val="00DD6BAF"/>
    <w:rsid w:val="00E1249E"/>
    <w:rsid w:val="00E17C4C"/>
    <w:rsid w:val="00E21D71"/>
    <w:rsid w:val="00E24B93"/>
    <w:rsid w:val="00E31009"/>
    <w:rsid w:val="00E3677C"/>
    <w:rsid w:val="00E4215E"/>
    <w:rsid w:val="00E57562"/>
    <w:rsid w:val="00E60DB0"/>
    <w:rsid w:val="00E67BE9"/>
    <w:rsid w:val="00E830E2"/>
    <w:rsid w:val="00E9360F"/>
    <w:rsid w:val="00EA0777"/>
    <w:rsid w:val="00EA2D68"/>
    <w:rsid w:val="00EA41EA"/>
    <w:rsid w:val="00EA6BF8"/>
    <w:rsid w:val="00EB0C43"/>
    <w:rsid w:val="00EB29AC"/>
    <w:rsid w:val="00EB71A1"/>
    <w:rsid w:val="00EC64B5"/>
    <w:rsid w:val="00EE0DBE"/>
    <w:rsid w:val="00EE3F09"/>
    <w:rsid w:val="00EF3EEC"/>
    <w:rsid w:val="00EF47C1"/>
    <w:rsid w:val="00F0431E"/>
    <w:rsid w:val="00F10E83"/>
    <w:rsid w:val="00F206A6"/>
    <w:rsid w:val="00F26836"/>
    <w:rsid w:val="00F314A1"/>
    <w:rsid w:val="00F429FE"/>
    <w:rsid w:val="00F44A69"/>
    <w:rsid w:val="00F46AC1"/>
    <w:rsid w:val="00F545CB"/>
    <w:rsid w:val="00F54993"/>
    <w:rsid w:val="00F627DD"/>
    <w:rsid w:val="00F64876"/>
    <w:rsid w:val="00F6597D"/>
    <w:rsid w:val="00F82074"/>
    <w:rsid w:val="00F827F2"/>
    <w:rsid w:val="00F833EE"/>
    <w:rsid w:val="00F86533"/>
    <w:rsid w:val="00F86925"/>
    <w:rsid w:val="00F90012"/>
    <w:rsid w:val="00F90843"/>
    <w:rsid w:val="00F92DD9"/>
    <w:rsid w:val="00F94044"/>
    <w:rsid w:val="00FA1B74"/>
    <w:rsid w:val="00FA4237"/>
    <w:rsid w:val="00FB1DB1"/>
    <w:rsid w:val="00FB524C"/>
    <w:rsid w:val="00FC43B3"/>
    <w:rsid w:val="00FD2608"/>
    <w:rsid w:val="00FD706A"/>
    <w:rsid w:val="00FE6D52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E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AD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3A0A21"/>
    <w:pPr>
      <w:keepNext/>
      <w:numPr>
        <w:numId w:val="6"/>
      </w:numPr>
      <w:spacing w:line="280" w:lineRule="exact"/>
      <w:outlineLvl w:val="0"/>
    </w:pPr>
    <w:rPr>
      <w:rFonts w:asciiTheme="majorHAnsi" w:hAnsiTheme="majorHAnsi" w:cs="Arial"/>
      <w:b/>
      <w:bCs/>
      <w:sz w:val="28"/>
    </w:rPr>
  </w:style>
  <w:style w:type="paragraph" w:styleId="Nadpis2">
    <w:name w:val="heading 2"/>
    <w:basedOn w:val="Normln"/>
    <w:next w:val="Normln"/>
    <w:link w:val="Nadpis2Char"/>
    <w:autoRedefine/>
    <w:qFormat/>
    <w:rsid w:val="00944089"/>
    <w:pPr>
      <w:keepNext/>
      <w:numPr>
        <w:ilvl w:val="1"/>
        <w:numId w:val="6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ambria" w:hAnsi="Cambria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5C1ABE"/>
    <w:pPr>
      <w:keepNext/>
      <w:numPr>
        <w:ilvl w:val="2"/>
        <w:numId w:val="6"/>
      </w:numPr>
      <w:tabs>
        <w:tab w:val="left" w:pos="1440"/>
      </w:tabs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link w:val="Nadpis4Char"/>
    <w:qFormat/>
    <w:rsid w:val="005C1ABE"/>
    <w:pPr>
      <w:keepNext/>
      <w:numPr>
        <w:ilvl w:val="3"/>
        <w:numId w:val="6"/>
      </w:numPr>
      <w:pBdr>
        <w:bottom w:val="single" w:sz="6" w:space="1" w:color="auto"/>
        <w:between w:val="single" w:sz="6" w:space="1" w:color="auto"/>
      </w:pBdr>
      <w:outlineLvl w:val="3"/>
    </w:pPr>
    <w:rPr>
      <w:rFonts w:ascii="Arial" w:hAnsi="Arial" w:cs="Arial"/>
      <w:b/>
      <w:color w:val="000080"/>
    </w:rPr>
  </w:style>
  <w:style w:type="paragraph" w:styleId="Nadpis5">
    <w:name w:val="heading 5"/>
    <w:basedOn w:val="Normln"/>
    <w:next w:val="Normln"/>
    <w:link w:val="Nadpis5Char"/>
    <w:qFormat/>
    <w:rsid w:val="005C1ABE"/>
    <w:pPr>
      <w:keepNext/>
      <w:numPr>
        <w:ilvl w:val="4"/>
        <w:numId w:val="6"/>
      </w:numPr>
      <w:jc w:val="right"/>
      <w:outlineLvl w:val="4"/>
    </w:pPr>
    <w:rPr>
      <w:rFonts w:ascii="Arial" w:hAnsi="Arial" w:cs="Arial"/>
      <w:i/>
      <w:iCs/>
      <w:u w:val="single"/>
    </w:rPr>
  </w:style>
  <w:style w:type="paragraph" w:styleId="Nadpis6">
    <w:name w:val="heading 6"/>
    <w:basedOn w:val="Normln"/>
    <w:next w:val="Normln"/>
    <w:link w:val="Nadpis6Char"/>
    <w:qFormat/>
    <w:rsid w:val="005C1ABE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C1ABE"/>
    <w:pPr>
      <w:numPr>
        <w:ilvl w:val="6"/>
        <w:numId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C1ABE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C1ABE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0A21"/>
    <w:rPr>
      <w:rFonts w:asciiTheme="majorHAnsi" w:eastAsia="Times New Roman" w:hAnsiTheme="majorHAnsi" w:cs="Arial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44089"/>
    <w:rPr>
      <w:rFonts w:ascii="Cambria" w:eastAsia="Times New Roman" w:hAnsi="Cambria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C1ABE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C1ABE"/>
    <w:rPr>
      <w:rFonts w:ascii="Arial" w:eastAsia="Times New Roman" w:hAnsi="Arial" w:cs="Arial"/>
      <w:b/>
      <w:color w:val="00008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C1ABE"/>
    <w:rPr>
      <w:rFonts w:ascii="Arial" w:eastAsia="Times New Roman" w:hAnsi="Arial" w:cs="Arial"/>
      <w:i/>
      <w:iCs/>
      <w:sz w:val="24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5C1AB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C1A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C1AB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C1ABE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semiHidden/>
    <w:rsid w:val="005C1ABE"/>
    <w:pPr>
      <w:tabs>
        <w:tab w:val="left" w:pos="360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C1AB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C1ABE"/>
    <w:pPr>
      <w:numPr>
        <w:numId w:val="1"/>
      </w:numPr>
      <w:tabs>
        <w:tab w:val="clear" w:pos="360"/>
      </w:tabs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C1A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seznam">
    <w:name w:val="List Number"/>
    <w:aliases w:val="Číslovaný seznam-PM OPV"/>
    <w:basedOn w:val="Normln"/>
    <w:semiHidden/>
    <w:rsid w:val="005C1ABE"/>
    <w:pPr>
      <w:numPr>
        <w:numId w:val="2"/>
      </w:numPr>
    </w:pPr>
    <w:rPr>
      <w:rFonts w:ascii="Arial" w:hAnsi="Arial"/>
    </w:rPr>
  </w:style>
  <w:style w:type="paragraph" w:customStyle="1" w:styleId="Nadpislnkuslovan">
    <w:name w:val="Nadpis článku číslovaný"/>
    <w:basedOn w:val="Nadpis2"/>
    <w:rsid w:val="005C1ABE"/>
    <w:pPr>
      <w:tabs>
        <w:tab w:val="num" w:pos="360"/>
      </w:tabs>
      <w:overflowPunct/>
      <w:autoSpaceDE/>
      <w:autoSpaceDN/>
      <w:adjustRightInd/>
      <w:spacing w:before="240" w:after="240"/>
      <w:ind w:left="0"/>
      <w:jc w:val="center"/>
      <w:textAlignment w:val="auto"/>
    </w:pPr>
    <w:rPr>
      <w:rFonts w:cs="Arial"/>
      <w:bCs/>
      <w:szCs w:val="24"/>
    </w:rPr>
  </w:style>
  <w:style w:type="paragraph" w:styleId="Bezmezer">
    <w:name w:val="No Spacing"/>
    <w:uiPriority w:val="1"/>
    <w:qFormat/>
    <w:rsid w:val="006E589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D472C9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322B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401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40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940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56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62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62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2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25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hdr,hdr1,hdr2,hdr3,hdr4,hdr5,hdr6, Char"/>
    <w:basedOn w:val="Normln"/>
    <w:link w:val="ZhlavChar"/>
    <w:unhideWhenUsed/>
    <w:rsid w:val="003F6ECA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, Char Char"/>
    <w:basedOn w:val="Standardnpsmoodstavce"/>
    <w:link w:val="Zhlav"/>
    <w:rsid w:val="003F6E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6E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6E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12CFA"/>
    <w:pPr>
      <w:spacing w:before="100" w:beforeAutospacing="1" w:after="100" w:afterAutospacing="1"/>
    </w:pPr>
    <w:rPr>
      <w:rFonts w:eastAsiaTheme="minorHAnsi"/>
    </w:rPr>
  </w:style>
  <w:style w:type="paragraph" w:styleId="Revize">
    <w:name w:val="Revision"/>
    <w:hidden/>
    <w:uiPriority w:val="99"/>
    <w:semiHidden/>
    <w:rsid w:val="00B3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14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E28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E2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8E287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E287C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AD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3A0A21"/>
    <w:pPr>
      <w:keepNext/>
      <w:numPr>
        <w:numId w:val="6"/>
      </w:numPr>
      <w:spacing w:line="280" w:lineRule="exact"/>
      <w:outlineLvl w:val="0"/>
    </w:pPr>
    <w:rPr>
      <w:rFonts w:asciiTheme="majorHAnsi" w:hAnsiTheme="majorHAnsi" w:cs="Arial"/>
      <w:b/>
      <w:bCs/>
      <w:sz w:val="28"/>
    </w:rPr>
  </w:style>
  <w:style w:type="paragraph" w:styleId="Nadpis2">
    <w:name w:val="heading 2"/>
    <w:basedOn w:val="Normln"/>
    <w:next w:val="Normln"/>
    <w:link w:val="Nadpis2Char"/>
    <w:autoRedefine/>
    <w:qFormat/>
    <w:rsid w:val="00944089"/>
    <w:pPr>
      <w:keepNext/>
      <w:numPr>
        <w:ilvl w:val="1"/>
        <w:numId w:val="6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ambria" w:hAnsi="Cambria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5C1ABE"/>
    <w:pPr>
      <w:keepNext/>
      <w:numPr>
        <w:ilvl w:val="2"/>
        <w:numId w:val="6"/>
      </w:numPr>
      <w:tabs>
        <w:tab w:val="left" w:pos="1440"/>
      </w:tabs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link w:val="Nadpis4Char"/>
    <w:qFormat/>
    <w:rsid w:val="005C1ABE"/>
    <w:pPr>
      <w:keepNext/>
      <w:numPr>
        <w:ilvl w:val="3"/>
        <w:numId w:val="6"/>
      </w:numPr>
      <w:pBdr>
        <w:bottom w:val="single" w:sz="6" w:space="1" w:color="auto"/>
        <w:between w:val="single" w:sz="6" w:space="1" w:color="auto"/>
      </w:pBdr>
      <w:outlineLvl w:val="3"/>
    </w:pPr>
    <w:rPr>
      <w:rFonts w:ascii="Arial" w:hAnsi="Arial" w:cs="Arial"/>
      <w:b/>
      <w:color w:val="000080"/>
    </w:rPr>
  </w:style>
  <w:style w:type="paragraph" w:styleId="Nadpis5">
    <w:name w:val="heading 5"/>
    <w:basedOn w:val="Normln"/>
    <w:next w:val="Normln"/>
    <w:link w:val="Nadpis5Char"/>
    <w:qFormat/>
    <w:rsid w:val="005C1ABE"/>
    <w:pPr>
      <w:keepNext/>
      <w:numPr>
        <w:ilvl w:val="4"/>
        <w:numId w:val="6"/>
      </w:numPr>
      <w:jc w:val="right"/>
      <w:outlineLvl w:val="4"/>
    </w:pPr>
    <w:rPr>
      <w:rFonts w:ascii="Arial" w:hAnsi="Arial" w:cs="Arial"/>
      <w:i/>
      <w:iCs/>
      <w:u w:val="single"/>
    </w:rPr>
  </w:style>
  <w:style w:type="paragraph" w:styleId="Nadpis6">
    <w:name w:val="heading 6"/>
    <w:basedOn w:val="Normln"/>
    <w:next w:val="Normln"/>
    <w:link w:val="Nadpis6Char"/>
    <w:qFormat/>
    <w:rsid w:val="005C1ABE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C1ABE"/>
    <w:pPr>
      <w:numPr>
        <w:ilvl w:val="6"/>
        <w:numId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C1ABE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C1ABE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0A21"/>
    <w:rPr>
      <w:rFonts w:asciiTheme="majorHAnsi" w:eastAsia="Times New Roman" w:hAnsiTheme="majorHAnsi" w:cs="Arial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44089"/>
    <w:rPr>
      <w:rFonts w:ascii="Cambria" w:eastAsia="Times New Roman" w:hAnsi="Cambria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C1ABE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C1ABE"/>
    <w:rPr>
      <w:rFonts w:ascii="Arial" w:eastAsia="Times New Roman" w:hAnsi="Arial" w:cs="Arial"/>
      <w:b/>
      <w:color w:val="00008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C1ABE"/>
    <w:rPr>
      <w:rFonts w:ascii="Arial" w:eastAsia="Times New Roman" w:hAnsi="Arial" w:cs="Arial"/>
      <w:i/>
      <w:iCs/>
      <w:sz w:val="24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5C1AB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C1A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C1AB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C1ABE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semiHidden/>
    <w:rsid w:val="005C1ABE"/>
    <w:pPr>
      <w:tabs>
        <w:tab w:val="left" w:pos="360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C1AB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C1ABE"/>
    <w:pPr>
      <w:numPr>
        <w:numId w:val="1"/>
      </w:numPr>
      <w:tabs>
        <w:tab w:val="clear" w:pos="360"/>
      </w:tabs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C1A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seznam">
    <w:name w:val="List Number"/>
    <w:aliases w:val="Číslovaný seznam-PM OPV"/>
    <w:basedOn w:val="Normln"/>
    <w:semiHidden/>
    <w:rsid w:val="005C1ABE"/>
    <w:pPr>
      <w:numPr>
        <w:numId w:val="2"/>
      </w:numPr>
    </w:pPr>
    <w:rPr>
      <w:rFonts w:ascii="Arial" w:hAnsi="Arial"/>
    </w:rPr>
  </w:style>
  <w:style w:type="paragraph" w:customStyle="1" w:styleId="Nadpislnkuslovan">
    <w:name w:val="Nadpis článku číslovaný"/>
    <w:basedOn w:val="Nadpis2"/>
    <w:rsid w:val="005C1ABE"/>
    <w:pPr>
      <w:tabs>
        <w:tab w:val="num" w:pos="360"/>
      </w:tabs>
      <w:overflowPunct/>
      <w:autoSpaceDE/>
      <w:autoSpaceDN/>
      <w:adjustRightInd/>
      <w:spacing w:before="240" w:after="240"/>
      <w:ind w:left="0"/>
      <w:jc w:val="center"/>
      <w:textAlignment w:val="auto"/>
    </w:pPr>
    <w:rPr>
      <w:rFonts w:cs="Arial"/>
      <w:bCs/>
      <w:szCs w:val="24"/>
    </w:rPr>
  </w:style>
  <w:style w:type="paragraph" w:styleId="Bezmezer">
    <w:name w:val="No Spacing"/>
    <w:uiPriority w:val="1"/>
    <w:qFormat/>
    <w:rsid w:val="006E589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D472C9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322B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401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40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940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56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62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62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2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25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hdr,hdr1,hdr2,hdr3,hdr4,hdr5,hdr6, Char"/>
    <w:basedOn w:val="Normln"/>
    <w:link w:val="ZhlavChar"/>
    <w:unhideWhenUsed/>
    <w:rsid w:val="003F6ECA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, Char Char"/>
    <w:basedOn w:val="Standardnpsmoodstavce"/>
    <w:link w:val="Zhlav"/>
    <w:rsid w:val="003F6E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6E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6E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12CFA"/>
    <w:pPr>
      <w:spacing w:before="100" w:beforeAutospacing="1" w:after="100" w:afterAutospacing="1"/>
    </w:pPr>
    <w:rPr>
      <w:rFonts w:eastAsiaTheme="minorHAnsi"/>
    </w:rPr>
  </w:style>
  <w:style w:type="paragraph" w:styleId="Revize">
    <w:name w:val="Revision"/>
    <w:hidden/>
    <w:uiPriority w:val="99"/>
    <w:semiHidden/>
    <w:rsid w:val="00B3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14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E28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E2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8E287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E287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5A838-209B-4B83-8D3A-EE39E8C7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3495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Baroch Milan (MPSV)</dc:creator>
  <cp:lastModifiedBy>Jakoubková Marie</cp:lastModifiedBy>
  <cp:revision>18</cp:revision>
  <cp:lastPrinted>2017-09-14T10:24:00Z</cp:lastPrinted>
  <dcterms:created xsi:type="dcterms:W3CDTF">2017-09-06T21:30:00Z</dcterms:created>
  <dcterms:modified xsi:type="dcterms:W3CDTF">2017-09-14T10:24:00Z</dcterms:modified>
</cp:coreProperties>
</file>