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83" w:rsidRDefault="008F5383" w:rsidP="008F5383">
      <w:pPr>
        <w:pStyle w:val="Nadpis4"/>
        <w:ind w:left="6521"/>
        <w:jc w:val="right"/>
        <w:rPr>
          <w:rFonts w:ascii="Arial" w:hAnsi="Arial" w:cs="Arial"/>
          <w:bCs w:val="0"/>
          <w:color w:val="000000"/>
          <w:sz w:val="22"/>
        </w:rPr>
      </w:pPr>
      <w:r>
        <w:rPr>
          <w:rFonts w:ascii="Arial" w:hAnsi="Arial" w:cs="Arial"/>
          <w:bCs w:val="0"/>
          <w:color w:val="000000"/>
          <w:sz w:val="22"/>
        </w:rPr>
        <w:tab/>
        <w:t>RK-02-2017-</w:t>
      </w:r>
      <w:r w:rsidR="006C488E">
        <w:rPr>
          <w:rFonts w:ascii="Arial" w:hAnsi="Arial" w:cs="Arial"/>
          <w:bCs w:val="0"/>
          <w:color w:val="000000"/>
          <w:sz w:val="22"/>
        </w:rPr>
        <w:t>28</w:t>
      </w:r>
      <w:r>
        <w:rPr>
          <w:rFonts w:ascii="Arial" w:hAnsi="Arial" w:cs="Arial"/>
          <w:bCs w:val="0"/>
          <w:color w:val="000000"/>
          <w:sz w:val="22"/>
        </w:rPr>
        <w:t xml:space="preserve">, př. </w:t>
      </w:r>
      <w:r w:rsidR="00031722">
        <w:rPr>
          <w:rFonts w:ascii="Arial" w:hAnsi="Arial" w:cs="Arial"/>
          <w:bCs w:val="0"/>
          <w:color w:val="000000"/>
          <w:sz w:val="22"/>
        </w:rPr>
        <w:t>1</w:t>
      </w:r>
      <w:bookmarkStart w:id="0" w:name="_GoBack"/>
      <w:bookmarkEnd w:id="0"/>
    </w:p>
    <w:p w:rsidR="008F5383" w:rsidRPr="004E6342" w:rsidRDefault="008F5383" w:rsidP="008F53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Počet stran: 3</w:t>
      </w:r>
    </w:p>
    <w:p w:rsidR="008F5383" w:rsidRDefault="008F5383" w:rsidP="00474DD0">
      <w:pPr>
        <w:pStyle w:val="Nadpis1"/>
        <w:tabs>
          <w:tab w:val="left" w:pos="3969"/>
        </w:tabs>
        <w:jc w:val="left"/>
        <w:rPr>
          <w:rFonts w:ascii="Arial" w:hAnsi="Arial" w:cs="Arial"/>
          <w:b w:val="0"/>
          <w:bCs w:val="0"/>
          <w:sz w:val="18"/>
        </w:rPr>
      </w:pPr>
    </w:p>
    <w:p w:rsidR="008F5383" w:rsidRDefault="008F5383" w:rsidP="00474DD0">
      <w:pPr>
        <w:pStyle w:val="Nadpis1"/>
        <w:tabs>
          <w:tab w:val="left" w:pos="3969"/>
        </w:tabs>
        <w:jc w:val="left"/>
        <w:rPr>
          <w:rFonts w:ascii="Arial" w:hAnsi="Arial" w:cs="Arial"/>
          <w:b w:val="0"/>
          <w:bCs w:val="0"/>
          <w:sz w:val="18"/>
        </w:rPr>
      </w:pPr>
    </w:p>
    <w:p w:rsidR="00A72941" w:rsidRPr="00192EEA" w:rsidRDefault="00474DD0" w:rsidP="00474DD0">
      <w:pPr>
        <w:pStyle w:val="Nadpis1"/>
        <w:tabs>
          <w:tab w:val="left" w:pos="3969"/>
        </w:tabs>
        <w:jc w:val="left"/>
        <w:rPr>
          <w:rFonts w:ascii="Arial" w:hAnsi="Arial" w:cs="Arial"/>
          <w:b w:val="0"/>
          <w:bCs w:val="0"/>
          <w:sz w:val="18"/>
        </w:rPr>
      </w:pPr>
      <w:r>
        <w:rPr>
          <w:rFonts w:ascii="Arial" w:hAnsi="Arial" w:cs="Arial"/>
          <w:b w:val="0"/>
          <w:bCs w:val="0"/>
          <w:sz w:val="18"/>
        </w:rPr>
        <w:tab/>
      </w:r>
      <w:r w:rsidR="00A72941">
        <w:rPr>
          <w:rFonts w:ascii="Arial" w:hAnsi="Arial" w:cs="Arial"/>
          <w:b w:val="0"/>
          <w:bCs w:val="0"/>
          <w:sz w:val="18"/>
        </w:rPr>
        <w:t xml:space="preserve">Číslo smlouvy </w:t>
      </w:r>
      <w:r w:rsidR="00D934FB">
        <w:rPr>
          <w:rFonts w:ascii="Arial" w:hAnsi="Arial" w:cs="Arial"/>
          <w:b w:val="0"/>
          <w:bCs w:val="0"/>
          <w:sz w:val="18"/>
        </w:rPr>
        <w:t>pronajímatele</w:t>
      </w:r>
      <w:r w:rsidR="00A72941" w:rsidRPr="00192EEA">
        <w:rPr>
          <w:rFonts w:ascii="Arial" w:hAnsi="Arial" w:cs="Arial"/>
          <w:b w:val="0"/>
          <w:bCs w:val="0"/>
          <w:sz w:val="18"/>
        </w:rPr>
        <w:t xml:space="preserve">: </w:t>
      </w:r>
      <w:r w:rsidR="00A72941" w:rsidRPr="00017B65">
        <w:rPr>
          <w:rFonts w:ascii="Arial" w:hAnsi="Arial" w:cs="Arial"/>
          <w:bCs w:val="0"/>
          <w:sz w:val="18"/>
        </w:rPr>
        <w:t>PM</w:t>
      </w:r>
      <w:r w:rsidR="00D934FB">
        <w:rPr>
          <w:rFonts w:ascii="Arial" w:hAnsi="Arial" w:cs="Arial"/>
          <w:bCs w:val="0"/>
          <w:sz w:val="18"/>
        </w:rPr>
        <w:tab/>
      </w:r>
      <w:r w:rsidR="00D934FB">
        <w:rPr>
          <w:rFonts w:ascii="Arial" w:hAnsi="Arial" w:cs="Arial"/>
          <w:bCs w:val="0"/>
          <w:sz w:val="18"/>
        </w:rPr>
        <w:tab/>
      </w:r>
      <w:r w:rsidR="00A72941" w:rsidRPr="00017B65">
        <w:rPr>
          <w:rFonts w:ascii="Arial" w:hAnsi="Arial" w:cs="Arial"/>
          <w:bCs w:val="0"/>
          <w:sz w:val="18"/>
        </w:rPr>
        <w:t>/201</w:t>
      </w:r>
      <w:r w:rsidR="0066307D">
        <w:rPr>
          <w:rFonts w:ascii="Arial" w:hAnsi="Arial" w:cs="Arial"/>
          <w:bCs w:val="0"/>
          <w:sz w:val="18"/>
        </w:rPr>
        <w:t>7</w:t>
      </w:r>
      <w:r w:rsidR="00A72941" w:rsidRPr="00017B65">
        <w:rPr>
          <w:rFonts w:ascii="Arial" w:hAnsi="Arial" w:cs="Arial"/>
          <w:bCs w:val="0"/>
          <w:sz w:val="18"/>
        </w:rPr>
        <w:t>-ZDMaj/</w:t>
      </w:r>
      <w:proofErr w:type="spellStart"/>
      <w:r w:rsidR="0066307D">
        <w:rPr>
          <w:rFonts w:ascii="Arial" w:hAnsi="Arial" w:cs="Arial"/>
          <w:bCs w:val="0"/>
          <w:sz w:val="18"/>
        </w:rPr>
        <w:t>Have</w:t>
      </w:r>
      <w:proofErr w:type="spellEnd"/>
    </w:p>
    <w:p w:rsidR="00E037B7" w:rsidRDefault="00A72941" w:rsidP="00A72941">
      <w:pPr>
        <w:tabs>
          <w:tab w:val="left" w:pos="3969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A72941" w:rsidRPr="00192EEA" w:rsidRDefault="00474DD0" w:rsidP="00474DD0">
      <w:pPr>
        <w:tabs>
          <w:tab w:val="left" w:pos="3969"/>
        </w:tabs>
        <w:rPr>
          <w:sz w:val="22"/>
        </w:rPr>
      </w:pPr>
      <w:r>
        <w:rPr>
          <w:rFonts w:ascii="Arial" w:hAnsi="Arial" w:cs="Arial"/>
          <w:sz w:val="18"/>
        </w:rPr>
        <w:tab/>
      </w:r>
      <w:r w:rsidR="00A72941">
        <w:rPr>
          <w:rFonts w:ascii="Arial" w:hAnsi="Arial" w:cs="Arial"/>
          <w:sz w:val="18"/>
        </w:rPr>
        <w:t xml:space="preserve">Číslo smlouvy </w:t>
      </w:r>
      <w:r w:rsidR="00D934FB">
        <w:rPr>
          <w:rFonts w:ascii="Arial" w:hAnsi="Arial" w:cs="Arial"/>
          <w:sz w:val="18"/>
        </w:rPr>
        <w:t>nájemce</w:t>
      </w:r>
      <w:r w:rsidR="00A72941" w:rsidRPr="00192EEA">
        <w:rPr>
          <w:rFonts w:ascii="Arial" w:hAnsi="Arial" w:cs="Arial"/>
          <w:sz w:val="18"/>
        </w:rPr>
        <w:t>:</w:t>
      </w:r>
      <w:r w:rsidR="00A72941">
        <w:rPr>
          <w:rFonts w:ascii="Arial" w:hAnsi="Arial" w:cs="Arial"/>
          <w:sz w:val="18"/>
        </w:rPr>
        <w:t xml:space="preserve"> </w:t>
      </w:r>
      <w:r w:rsidR="00F04665" w:rsidRPr="00F04665">
        <w:rPr>
          <w:rFonts w:ascii="Arial" w:hAnsi="Arial" w:cs="Arial"/>
          <w:sz w:val="18"/>
          <w:szCs w:val="18"/>
        </w:rPr>
        <w:t>KV/OM/11/15/Ch</w:t>
      </w:r>
      <w:r w:rsidR="00F04665">
        <w:rPr>
          <w:rFonts w:ascii="Arial" w:hAnsi="Arial" w:cs="Arial"/>
          <w:sz w:val="18"/>
          <w:szCs w:val="18"/>
        </w:rPr>
        <w:t>-dod1</w:t>
      </w:r>
    </w:p>
    <w:p w:rsidR="00A72941" w:rsidRDefault="00A72941">
      <w:pPr>
        <w:pStyle w:val="Nadpis1"/>
        <w:rPr>
          <w:rFonts w:ascii="Arial" w:hAnsi="Arial" w:cs="Arial"/>
        </w:rPr>
      </w:pPr>
    </w:p>
    <w:p w:rsidR="00724489" w:rsidRDefault="00724489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Dodatek č. 1</w:t>
      </w:r>
    </w:p>
    <w:p w:rsidR="009E0F96" w:rsidRDefault="00724489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E0F96">
        <w:rPr>
          <w:rFonts w:ascii="Arial" w:hAnsi="Arial" w:cs="Arial"/>
        </w:rPr>
        <w:t> </w:t>
      </w:r>
    </w:p>
    <w:p w:rsidR="00724489" w:rsidRDefault="009E0F96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 xml:space="preserve">Nájemní smlouvě ze dne </w:t>
      </w:r>
      <w:r w:rsidR="00D934FB">
        <w:rPr>
          <w:rFonts w:ascii="Arial" w:hAnsi="Arial" w:cs="Arial"/>
        </w:rPr>
        <w:t>1</w:t>
      </w:r>
      <w:r w:rsidR="00C34CE8">
        <w:rPr>
          <w:rFonts w:ascii="Arial" w:hAnsi="Arial" w:cs="Arial"/>
        </w:rPr>
        <w:t>6</w:t>
      </w:r>
      <w:r w:rsidR="00A72941">
        <w:rPr>
          <w:rFonts w:ascii="Arial" w:hAnsi="Arial" w:cs="Arial"/>
        </w:rPr>
        <w:t xml:space="preserve">. </w:t>
      </w:r>
      <w:r w:rsidR="00C34CE8">
        <w:rPr>
          <w:rFonts w:ascii="Arial" w:hAnsi="Arial" w:cs="Arial"/>
        </w:rPr>
        <w:t>12</w:t>
      </w:r>
      <w:r w:rsidR="00A72941">
        <w:rPr>
          <w:rFonts w:ascii="Arial" w:hAnsi="Arial" w:cs="Arial"/>
        </w:rPr>
        <w:t>. 201</w:t>
      </w:r>
      <w:r w:rsidR="00C34CE8">
        <w:rPr>
          <w:rFonts w:ascii="Arial" w:hAnsi="Arial" w:cs="Arial"/>
        </w:rPr>
        <w:t>5</w:t>
      </w:r>
    </w:p>
    <w:p w:rsidR="008728A0" w:rsidRDefault="008728A0" w:rsidP="00987ECC">
      <w:pPr>
        <w:rPr>
          <w:rFonts w:ascii="Arial" w:hAnsi="Arial" w:cs="Arial"/>
          <w:b/>
          <w:i/>
          <w:sz w:val="20"/>
          <w:u w:val="single"/>
        </w:rPr>
      </w:pPr>
    </w:p>
    <w:p w:rsidR="00987ECC" w:rsidRPr="001C54BE" w:rsidRDefault="00987ECC" w:rsidP="00987ECC">
      <w:pPr>
        <w:rPr>
          <w:rFonts w:ascii="Arial" w:hAnsi="Arial" w:cs="Arial"/>
          <w:b/>
          <w:i/>
          <w:sz w:val="20"/>
          <w:u w:val="single"/>
        </w:rPr>
      </w:pPr>
      <w:r w:rsidRPr="001C54BE">
        <w:rPr>
          <w:rFonts w:ascii="Arial" w:hAnsi="Arial" w:cs="Arial"/>
          <w:b/>
          <w:i/>
          <w:sz w:val="20"/>
          <w:u w:val="single"/>
        </w:rPr>
        <w:t>Smluvní strany:</w:t>
      </w:r>
    </w:p>
    <w:p w:rsidR="00987ECC" w:rsidRPr="00D946FC" w:rsidRDefault="00987ECC" w:rsidP="00987ECC">
      <w:pPr>
        <w:rPr>
          <w:rFonts w:ascii="Arial" w:hAnsi="Arial" w:cs="Arial"/>
          <w:i/>
          <w:sz w:val="20"/>
        </w:rPr>
      </w:pPr>
      <w:r w:rsidRPr="00D946FC">
        <w:rPr>
          <w:rFonts w:ascii="Arial" w:hAnsi="Arial" w:cs="Arial"/>
          <w:i/>
          <w:sz w:val="20"/>
        </w:rPr>
        <w:t xml:space="preserve">                            </w:t>
      </w:r>
    </w:p>
    <w:p w:rsidR="00E037B7" w:rsidRPr="003B69FC" w:rsidRDefault="00E037B7" w:rsidP="00E037B7">
      <w:pPr>
        <w:ind w:left="1700" w:firstLine="424"/>
        <w:jc w:val="both"/>
        <w:rPr>
          <w:rFonts w:ascii="Arial" w:hAnsi="Arial" w:cs="Arial"/>
          <w:sz w:val="20"/>
        </w:rPr>
      </w:pPr>
      <w:r w:rsidRPr="003B69FC">
        <w:rPr>
          <w:rFonts w:ascii="Arial" w:hAnsi="Arial" w:cs="Arial"/>
          <w:b/>
          <w:sz w:val="20"/>
        </w:rPr>
        <w:t xml:space="preserve">Povodí Moravy, </w:t>
      </w:r>
      <w:proofErr w:type="spellStart"/>
      <w:r w:rsidRPr="003B69FC">
        <w:rPr>
          <w:rFonts w:ascii="Arial" w:hAnsi="Arial" w:cs="Arial"/>
          <w:b/>
          <w:sz w:val="20"/>
        </w:rPr>
        <w:t>s.p</w:t>
      </w:r>
      <w:proofErr w:type="spellEnd"/>
      <w:r w:rsidRPr="003B69FC">
        <w:rPr>
          <w:rFonts w:ascii="Arial" w:hAnsi="Arial" w:cs="Arial"/>
          <w:b/>
          <w:sz w:val="20"/>
        </w:rPr>
        <w:t>.,</w:t>
      </w:r>
      <w:r w:rsidRPr="003B69FC">
        <w:rPr>
          <w:rFonts w:ascii="Arial" w:hAnsi="Arial" w:cs="Arial"/>
          <w:sz w:val="20"/>
        </w:rPr>
        <w:t xml:space="preserve"> </w:t>
      </w:r>
    </w:p>
    <w:p w:rsidR="00474DD0" w:rsidRDefault="00E037B7" w:rsidP="00E037B7">
      <w:pPr>
        <w:ind w:left="1700" w:firstLine="424"/>
        <w:jc w:val="both"/>
        <w:rPr>
          <w:rFonts w:ascii="Arial" w:hAnsi="Arial" w:cs="Arial"/>
          <w:sz w:val="20"/>
        </w:rPr>
      </w:pPr>
      <w:r w:rsidRPr="003B69FC">
        <w:rPr>
          <w:rFonts w:ascii="Arial" w:hAnsi="Arial" w:cs="Arial"/>
          <w:sz w:val="20"/>
        </w:rPr>
        <w:t xml:space="preserve">zapsaný v obchodním rejstříku </w:t>
      </w:r>
      <w:r w:rsidR="00474DD0">
        <w:rPr>
          <w:rFonts w:ascii="Arial" w:hAnsi="Arial" w:cs="Arial"/>
          <w:sz w:val="20"/>
        </w:rPr>
        <w:t>vedeném</w:t>
      </w:r>
      <w:r w:rsidRPr="003B69FC">
        <w:rPr>
          <w:rFonts w:ascii="Arial" w:hAnsi="Arial" w:cs="Arial"/>
          <w:sz w:val="20"/>
        </w:rPr>
        <w:t xml:space="preserve"> Krajsk</w:t>
      </w:r>
      <w:r w:rsidR="00474DD0">
        <w:rPr>
          <w:rFonts w:ascii="Arial" w:hAnsi="Arial" w:cs="Arial"/>
          <w:sz w:val="20"/>
        </w:rPr>
        <w:t>ým</w:t>
      </w:r>
      <w:r w:rsidRPr="003B69FC">
        <w:rPr>
          <w:rFonts w:ascii="Arial" w:hAnsi="Arial" w:cs="Arial"/>
          <w:sz w:val="20"/>
        </w:rPr>
        <w:t xml:space="preserve"> soud</w:t>
      </w:r>
      <w:r w:rsidR="00474DD0">
        <w:rPr>
          <w:rFonts w:ascii="Arial" w:hAnsi="Arial" w:cs="Arial"/>
          <w:sz w:val="20"/>
        </w:rPr>
        <w:t>em</w:t>
      </w:r>
      <w:r w:rsidRPr="003B69FC">
        <w:rPr>
          <w:rFonts w:ascii="Arial" w:hAnsi="Arial" w:cs="Arial"/>
          <w:sz w:val="20"/>
        </w:rPr>
        <w:t xml:space="preserve"> v Brně,</w:t>
      </w:r>
    </w:p>
    <w:p w:rsidR="00E037B7" w:rsidRPr="003B69FC" w:rsidRDefault="00E037B7" w:rsidP="00E037B7">
      <w:pPr>
        <w:ind w:left="1700" w:firstLine="424"/>
        <w:jc w:val="both"/>
        <w:rPr>
          <w:rFonts w:ascii="Arial" w:hAnsi="Arial" w:cs="Arial"/>
          <w:sz w:val="20"/>
        </w:rPr>
      </w:pPr>
      <w:r w:rsidRPr="003B69FC">
        <w:rPr>
          <w:rFonts w:ascii="Arial" w:hAnsi="Arial" w:cs="Arial"/>
          <w:sz w:val="20"/>
        </w:rPr>
        <w:t xml:space="preserve">oddíl A, vložka 13565 </w:t>
      </w:r>
    </w:p>
    <w:p w:rsidR="00E037B7" w:rsidRPr="003B69FC" w:rsidRDefault="00E037B7" w:rsidP="00E037B7">
      <w:pPr>
        <w:ind w:left="284"/>
        <w:jc w:val="both"/>
        <w:rPr>
          <w:rFonts w:ascii="Arial" w:hAnsi="Arial" w:cs="Arial"/>
          <w:sz w:val="20"/>
        </w:rPr>
      </w:pPr>
      <w:r w:rsidRPr="003B69FC">
        <w:rPr>
          <w:rFonts w:ascii="Arial" w:hAnsi="Arial" w:cs="Arial"/>
          <w:sz w:val="20"/>
        </w:rPr>
        <w:t>Sídlo:</w:t>
      </w:r>
      <w:r w:rsidRPr="003B69FC">
        <w:rPr>
          <w:rFonts w:ascii="Arial" w:hAnsi="Arial" w:cs="Arial"/>
          <w:sz w:val="20"/>
        </w:rPr>
        <w:tab/>
      </w:r>
      <w:r w:rsidRPr="003B69FC">
        <w:rPr>
          <w:rFonts w:ascii="Arial" w:hAnsi="Arial" w:cs="Arial"/>
          <w:sz w:val="20"/>
        </w:rPr>
        <w:tab/>
        <w:t>Dřevařská 932/11,</w:t>
      </w:r>
      <w:r w:rsidR="00D934FB">
        <w:rPr>
          <w:rFonts w:ascii="Arial" w:hAnsi="Arial" w:cs="Arial"/>
          <w:sz w:val="20"/>
        </w:rPr>
        <w:t xml:space="preserve"> Veveří,</w:t>
      </w:r>
      <w:r w:rsidRPr="003B69FC">
        <w:rPr>
          <w:rFonts w:ascii="Arial" w:hAnsi="Arial" w:cs="Arial"/>
          <w:sz w:val="20"/>
        </w:rPr>
        <w:t xml:space="preserve"> 602 00 Brno</w:t>
      </w:r>
    </w:p>
    <w:p w:rsidR="00E037B7" w:rsidRPr="003B69FC" w:rsidRDefault="00E037B7" w:rsidP="00E037B7">
      <w:pPr>
        <w:ind w:left="284"/>
        <w:jc w:val="both"/>
        <w:rPr>
          <w:rFonts w:ascii="Arial" w:hAnsi="Arial" w:cs="Arial"/>
          <w:sz w:val="20"/>
        </w:rPr>
      </w:pPr>
      <w:r w:rsidRPr="003B69FC">
        <w:rPr>
          <w:rFonts w:ascii="Arial" w:hAnsi="Arial" w:cs="Arial"/>
          <w:sz w:val="20"/>
        </w:rPr>
        <w:t xml:space="preserve">IČ: </w:t>
      </w:r>
      <w:r w:rsidRPr="003B69FC">
        <w:rPr>
          <w:rFonts w:ascii="Arial" w:hAnsi="Arial" w:cs="Arial"/>
          <w:sz w:val="20"/>
        </w:rPr>
        <w:tab/>
      </w:r>
      <w:r w:rsidRPr="003B69FC">
        <w:rPr>
          <w:rFonts w:ascii="Arial" w:hAnsi="Arial" w:cs="Arial"/>
          <w:sz w:val="20"/>
        </w:rPr>
        <w:tab/>
      </w:r>
      <w:r w:rsidRPr="003B69FC">
        <w:rPr>
          <w:rFonts w:ascii="Arial" w:hAnsi="Arial" w:cs="Arial"/>
          <w:sz w:val="20"/>
        </w:rPr>
        <w:tab/>
        <w:t>70890013</w:t>
      </w:r>
    </w:p>
    <w:p w:rsidR="00E037B7" w:rsidRPr="003B69FC" w:rsidRDefault="00E037B7" w:rsidP="00E037B7">
      <w:pPr>
        <w:ind w:left="284"/>
        <w:jc w:val="both"/>
        <w:rPr>
          <w:rFonts w:ascii="Arial" w:hAnsi="Arial" w:cs="Arial"/>
          <w:sz w:val="20"/>
        </w:rPr>
      </w:pPr>
      <w:r w:rsidRPr="003B69FC">
        <w:rPr>
          <w:rFonts w:ascii="Arial" w:hAnsi="Arial" w:cs="Arial"/>
          <w:sz w:val="20"/>
        </w:rPr>
        <w:t xml:space="preserve">DIČ: </w:t>
      </w:r>
      <w:r w:rsidRPr="003B69FC">
        <w:rPr>
          <w:rFonts w:ascii="Arial" w:hAnsi="Arial" w:cs="Arial"/>
          <w:sz w:val="20"/>
        </w:rPr>
        <w:tab/>
      </w:r>
      <w:r w:rsidRPr="003B69FC">
        <w:rPr>
          <w:rFonts w:ascii="Arial" w:hAnsi="Arial" w:cs="Arial"/>
          <w:sz w:val="20"/>
        </w:rPr>
        <w:tab/>
        <w:t>CZ70890013</w:t>
      </w:r>
    </w:p>
    <w:p w:rsidR="00E037B7" w:rsidRPr="00F52C0C" w:rsidRDefault="00E037B7" w:rsidP="00E037B7">
      <w:pPr>
        <w:ind w:left="284"/>
        <w:jc w:val="both"/>
        <w:rPr>
          <w:rFonts w:ascii="Arial" w:hAnsi="Arial" w:cs="Arial"/>
          <w:sz w:val="20"/>
        </w:rPr>
      </w:pPr>
      <w:r w:rsidRPr="003B69FC">
        <w:rPr>
          <w:rFonts w:ascii="Arial" w:hAnsi="Arial" w:cs="Arial"/>
          <w:sz w:val="20"/>
        </w:rPr>
        <w:t>Bankovní spojení:</w:t>
      </w:r>
      <w:r w:rsidRPr="003B69FC">
        <w:rPr>
          <w:rFonts w:ascii="Arial" w:hAnsi="Arial" w:cs="Arial"/>
          <w:sz w:val="20"/>
        </w:rPr>
        <w:tab/>
      </w:r>
      <w:r w:rsidRPr="00F52C0C">
        <w:rPr>
          <w:rFonts w:ascii="Arial" w:hAnsi="Arial" w:cs="Arial"/>
          <w:sz w:val="20"/>
        </w:rPr>
        <w:t>Komerční banka, a.s., pobočka Brno – venkov</w:t>
      </w:r>
    </w:p>
    <w:p w:rsidR="00E037B7" w:rsidRPr="00F52C0C" w:rsidRDefault="00E037B7" w:rsidP="00E037B7">
      <w:pPr>
        <w:ind w:left="284"/>
        <w:jc w:val="both"/>
        <w:rPr>
          <w:rFonts w:ascii="Arial" w:hAnsi="Arial" w:cs="Arial"/>
          <w:sz w:val="20"/>
        </w:rPr>
      </w:pPr>
      <w:r w:rsidRPr="00F52C0C">
        <w:rPr>
          <w:rFonts w:ascii="Arial" w:hAnsi="Arial" w:cs="Arial"/>
          <w:sz w:val="20"/>
        </w:rPr>
        <w:t>Číslo účtu:</w:t>
      </w:r>
      <w:r w:rsidRPr="00F52C0C">
        <w:rPr>
          <w:rFonts w:ascii="Arial" w:hAnsi="Arial" w:cs="Arial"/>
          <w:sz w:val="20"/>
        </w:rPr>
        <w:tab/>
      </w:r>
      <w:r w:rsidRPr="00F52C0C">
        <w:rPr>
          <w:rFonts w:ascii="Arial" w:hAnsi="Arial" w:cs="Arial"/>
          <w:sz w:val="20"/>
        </w:rPr>
        <w:tab/>
        <w:t>29639641/0100</w:t>
      </w:r>
    </w:p>
    <w:p w:rsidR="00E037B7" w:rsidRPr="00F52C0C" w:rsidRDefault="00E037B7" w:rsidP="00E037B7">
      <w:pPr>
        <w:ind w:left="2124" w:hanging="1840"/>
        <w:jc w:val="both"/>
        <w:rPr>
          <w:rFonts w:ascii="Arial" w:hAnsi="Arial" w:cs="Arial"/>
          <w:sz w:val="20"/>
        </w:rPr>
      </w:pPr>
      <w:r w:rsidRPr="00F52C0C">
        <w:rPr>
          <w:rFonts w:ascii="Arial" w:hAnsi="Arial" w:cs="Arial"/>
          <w:sz w:val="20"/>
        </w:rPr>
        <w:t>Zastoupený:</w:t>
      </w:r>
      <w:r w:rsidRPr="00F52C0C">
        <w:rPr>
          <w:rFonts w:ascii="Arial" w:hAnsi="Arial" w:cs="Arial"/>
          <w:sz w:val="20"/>
        </w:rPr>
        <w:tab/>
      </w:r>
      <w:r w:rsidRPr="00F52C0C">
        <w:rPr>
          <w:rFonts w:ascii="Arial" w:hAnsi="Arial" w:cs="Arial"/>
          <w:b/>
          <w:sz w:val="20"/>
        </w:rPr>
        <w:t xml:space="preserve">Ing. </w:t>
      </w:r>
      <w:r w:rsidR="00D934FB">
        <w:rPr>
          <w:rFonts w:ascii="Arial" w:hAnsi="Arial" w:cs="Arial"/>
          <w:b/>
          <w:sz w:val="20"/>
        </w:rPr>
        <w:t xml:space="preserve">Františkem </w:t>
      </w:r>
      <w:proofErr w:type="spellStart"/>
      <w:r w:rsidR="00D934FB">
        <w:rPr>
          <w:rFonts w:ascii="Arial" w:hAnsi="Arial" w:cs="Arial"/>
          <w:b/>
          <w:sz w:val="20"/>
        </w:rPr>
        <w:t>Špatkou</w:t>
      </w:r>
      <w:proofErr w:type="spellEnd"/>
      <w:r w:rsidRPr="00F52C0C">
        <w:rPr>
          <w:rFonts w:ascii="Arial" w:hAnsi="Arial" w:cs="Arial"/>
          <w:sz w:val="20"/>
        </w:rPr>
        <w:t xml:space="preserve">, </w:t>
      </w:r>
      <w:r w:rsidR="00D934FB">
        <w:rPr>
          <w:rFonts w:ascii="Arial" w:hAnsi="Arial" w:cs="Arial"/>
          <w:sz w:val="20"/>
        </w:rPr>
        <w:t xml:space="preserve">pověřeným vedením </w:t>
      </w:r>
      <w:r w:rsidRPr="00F52C0C">
        <w:rPr>
          <w:rFonts w:ascii="Arial" w:hAnsi="Arial" w:cs="Arial"/>
          <w:sz w:val="20"/>
        </w:rPr>
        <w:t>závodu Dyje, se sídlem závodu v Náměšti nad Oslavou, Husova 760,</w:t>
      </w:r>
    </w:p>
    <w:p w:rsidR="00E037B7" w:rsidRPr="00F52C0C" w:rsidRDefault="00E037B7" w:rsidP="00E037B7">
      <w:pPr>
        <w:tabs>
          <w:tab w:val="left" w:pos="4019"/>
        </w:tabs>
        <w:ind w:left="284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</w:p>
    <w:p w:rsidR="00E037B7" w:rsidRPr="003B69FC" w:rsidRDefault="00E037B7" w:rsidP="00E037B7">
      <w:pPr>
        <w:ind w:left="284"/>
        <w:rPr>
          <w:rFonts w:ascii="Arial" w:hAnsi="Arial" w:cs="Arial"/>
          <w:sz w:val="20"/>
        </w:rPr>
      </w:pPr>
      <w:r w:rsidRPr="00F52C0C">
        <w:rPr>
          <w:rFonts w:ascii="Arial" w:hAnsi="Arial" w:cs="Arial"/>
          <w:sz w:val="20"/>
        </w:rPr>
        <w:t>(dále jen „</w:t>
      </w:r>
      <w:r w:rsidRPr="00F52C0C">
        <w:rPr>
          <w:rFonts w:ascii="Arial" w:hAnsi="Arial" w:cs="Arial"/>
          <w:b/>
          <w:i/>
          <w:sz w:val="20"/>
        </w:rPr>
        <w:t>pronajímatel</w:t>
      </w:r>
      <w:r w:rsidRPr="00F52C0C">
        <w:rPr>
          <w:rFonts w:ascii="Arial" w:hAnsi="Arial" w:cs="Arial"/>
          <w:sz w:val="20"/>
        </w:rPr>
        <w:t>“</w:t>
      </w:r>
      <w:r w:rsidRPr="003B69FC">
        <w:rPr>
          <w:rFonts w:ascii="Arial" w:hAnsi="Arial" w:cs="Arial"/>
          <w:sz w:val="20"/>
        </w:rPr>
        <w:t>) na straně jedné</w:t>
      </w:r>
    </w:p>
    <w:p w:rsidR="00E037B7" w:rsidRPr="003B69FC" w:rsidRDefault="00E037B7" w:rsidP="00E037B7">
      <w:pPr>
        <w:rPr>
          <w:rFonts w:ascii="Arial" w:hAnsi="Arial" w:cs="Arial"/>
          <w:sz w:val="20"/>
        </w:rPr>
      </w:pPr>
    </w:p>
    <w:p w:rsidR="00E037B7" w:rsidRPr="003B69FC" w:rsidRDefault="00E037B7" w:rsidP="00E037B7">
      <w:pPr>
        <w:rPr>
          <w:rFonts w:ascii="Arial" w:hAnsi="Arial" w:cs="Arial"/>
          <w:sz w:val="20"/>
        </w:rPr>
      </w:pPr>
    </w:p>
    <w:p w:rsidR="00E037B7" w:rsidRDefault="00E037B7" w:rsidP="00E037B7">
      <w:pPr>
        <w:pStyle w:val="Zkladntext"/>
        <w:tabs>
          <w:tab w:val="left" w:pos="2127"/>
        </w:tabs>
        <w:ind w:left="2127" w:hanging="1843"/>
        <w:jc w:val="both"/>
        <w:rPr>
          <w:rFonts w:ascii="Arial" w:hAnsi="Arial" w:cs="Arial"/>
          <w:b/>
        </w:rPr>
      </w:pPr>
      <w:r w:rsidRPr="001C170C">
        <w:rPr>
          <w:rFonts w:ascii="Arial" w:hAnsi="Arial" w:cs="Arial"/>
          <w:b/>
        </w:rPr>
        <w:tab/>
      </w:r>
      <w:r w:rsidR="00C34CE8">
        <w:rPr>
          <w:rFonts w:ascii="Arial" w:hAnsi="Arial" w:cs="Arial"/>
          <w:b/>
        </w:rPr>
        <w:t>Kraj Vysočina</w:t>
      </w:r>
    </w:p>
    <w:p w:rsidR="00E037B7" w:rsidRPr="00C8384F" w:rsidRDefault="00E037B7" w:rsidP="00E037B7">
      <w:pPr>
        <w:pStyle w:val="Zkladntext"/>
        <w:tabs>
          <w:tab w:val="left" w:pos="2127"/>
        </w:tabs>
        <w:ind w:left="2127" w:hanging="184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Sídlo</w:t>
      </w:r>
      <w:r w:rsidRPr="00C8384F">
        <w:rPr>
          <w:rFonts w:ascii="Arial" w:hAnsi="Arial" w:cs="Arial"/>
          <w:bCs/>
          <w:color w:val="000000"/>
        </w:rPr>
        <w:t>:</w:t>
      </w:r>
      <w:r w:rsidRPr="00C8384F">
        <w:rPr>
          <w:rFonts w:ascii="Arial" w:hAnsi="Arial" w:cs="Arial"/>
          <w:bCs/>
          <w:color w:val="000000"/>
        </w:rPr>
        <w:tab/>
      </w:r>
      <w:r w:rsidR="00C34CE8">
        <w:rPr>
          <w:rFonts w:ascii="Arial" w:hAnsi="Arial" w:cs="Arial"/>
          <w:bCs/>
          <w:color w:val="000000"/>
        </w:rPr>
        <w:t>Žižkova 1882/57</w:t>
      </w:r>
      <w:r>
        <w:rPr>
          <w:rFonts w:ascii="Arial" w:hAnsi="Arial" w:cs="Arial"/>
        </w:rPr>
        <w:t>,</w:t>
      </w:r>
      <w:r w:rsidR="00CF19FF">
        <w:rPr>
          <w:rFonts w:ascii="Arial" w:hAnsi="Arial" w:cs="Arial"/>
        </w:rPr>
        <w:t xml:space="preserve"> </w:t>
      </w:r>
      <w:r w:rsidR="00C34CE8">
        <w:rPr>
          <w:rFonts w:ascii="Arial" w:hAnsi="Arial" w:cs="Arial"/>
        </w:rPr>
        <w:t>587 33 Jihlava</w:t>
      </w:r>
    </w:p>
    <w:p w:rsidR="00E037B7" w:rsidRPr="00C8384F" w:rsidRDefault="00E037B7" w:rsidP="00E037B7">
      <w:pPr>
        <w:pStyle w:val="Zkladntext"/>
        <w:tabs>
          <w:tab w:val="left" w:pos="2127"/>
        </w:tabs>
        <w:ind w:left="2127" w:hanging="184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</w:t>
      </w:r>
      <w:r w:rsidRPr="00C8384F">
        <w:rPr>
          <w:rFonts w:ascii="Arial" w:hAnsi="Arial" w:cs="Arial"/>
          <w:bCs/>
          <w:color w:val="000000"/>
        </w:rPr>
        <w:t>Č:</w:t>
      </w:r>
      <w:r w:rsidRPr="00C8384F">
        <w:rPr>
          <w:rFonts w:ascii="Arial" w:hAnsi="Arial" w:cs="Arial"/>
          <w:bCs/>
          <w:color w:val="000000"/>
        </w:rPr>
        <w:tab/>
      </w:r>
      <w:r w:rsidR="00C34CE8">
        <w:rPr>
          <w:rFonts w:ascii="Arial" w:hAnsi="Arial" w:cs="Arial"/>
          <w:bCs/>
          <w:color w:val="000000"/>
        </w:rPr>
        <w:t>70890749</w:t>
      </w:r>
    </w:p>
    <w:p w:rsidR="00E037B7" w:rsidRDefault="00E037B7" w:rsidP="00E037B7">
      <w:pPr>
        <w:pStyle w:val="Zkladntext"/>
        <w:tabs>
          <w:tab w:val="left" w:pos="2127"/>
        </w:tabs>
        <w:ind w:left="2127" w:hanging="1843"/>
        <w:rPr>
          <w:rFonts w:ascii="Arial" w:hAnsi="Arial" w:cs="Arial"/>
        </w:rPr>
      </w:pPr>
      <w:r w:rsidRPr="00C8384F">
        <w:rPr>
          <w:rFonts w:ascii="Arial" w:hAnsi="Arial" w:cs="Arial"/>
          <w:bCs/>
          <w:color w:val="000000"/>
        </w:rPr>
        <w:t>DIČ:</w:t>
      </w:r>
      <w:r w:rsidRPr="00C8384F">
        <w:rPr>
          <w:rFonts w:ascii="Arial" w:hAnsi="Arial" w:cs="Arial"/>
          <w:bCs/>
          <w:color w:val="000000"/>
        </w:rPr>
        <w:tab/>
      </w:r>
      <w:r w:rsidR="00D934FB">
        <w:rPr>
          <w:rFonts w:ascii="Arial" w:hAnsi="Arial" w:cs="Arial"/>
          <w:bCs/>
          <w:color w:val="000000"/>
        </w:rPr>
        <w:t>CZ</w:t>
      </w:r>
      <w:r w:rsidR="00C34CE8">
        <w:rPr>
          <w:rFonts w:ascii="Arial" w:hAnsi="Arial" w:cs="Arial"/>
          <w:bCs/>
          <w:color w:val="000000"/>
        </w:rPr>
        <w:t>70890749</w:t>
      </w:r>
    </w:p>
    <w:p w:rsidR="00E037B7" w:rsidRPr="00E26804" w:rsidRDefault="00E037B7" w:rsidP="00E037B7">
      <w:pPr>
        <w:pStyle w:val="Zkladntext"/>
        <w:tabs>
          <w:tab w:val="left" w:pos="2127"/>
        </w:tabs>
        <w:ind w:left="2127" w:hanging="1843"/>
        <w:rPr>
          <w:rFonts w:ascii="Arial" w:hAnsi="Arial" w:cs="Arial"/>
          <w:bCs/>
          <w:color w:val="000000"/>
        </w:rPr>
      </w:pPr>
      <w:r w:rsidRPr="00E26804">
        <w:rPr>
          <w:rFonts w:ascii="Arial" w:hAnsi="Arial" w:cs="Arial"/>
          <w:bCs/>
          <w:color w:val="000000"/>
        </w:rPr>
        <w:t>Bankovní spojení:</w:t>
      </w:r>
      <w:r w:rsidRPr="00E26804">
        <w:rPr>
          <w:rFonts w:ascii="Arial" w:hAnsi="Arial" w:cs="Arial"/>
          <w:bCs/>
          <w:color w:val="000000"/>
        </w:rPr>
        <w:tab/>
      </w:r>
      <w:proofErr w:type="spellStart"/>
      <w:r w:rsidR="00C34CE8">
        <w:rPr>
          <w:rFonts w:ascii="Arial" w:hAnsi="Arial" w:cs="Arial"/>
          <w:bCs/>
          <w:color w:val="000000"/>
        </w:rPr>
        <w:t>Sberbank</w:t>
      </w:r>
      <w:proofErr w:type="spellEnd"/>
      <w:r w:rsidR="00C34CE8">
        <w:rPr>
          <w:rFonts w:ascii="Arial" w:hAnsi="Arial" w:cs="Arial"/>
          <w:bCs/>
          <w:color w:val="000000"/>
        </w:rPr>
        <w:t xml:space="preserve"> CZ, a.s.</w:t>
      </w:r>
    </w:p>
    <w:p w:rsidR="00E037B7" w:rsidRPr="00E26804" w:rsidRDefault="00E037B7" w:rsidP="00E037B7">
      <w:pPr>
        <w:pStyle w:val="Zkladntext"/>
        <w:tabs>
          <w:tab w:val="left" w:pos="2127"/>
        </w:tabs>
        <w:ind w:left="2127" w:hanging="1843"/>
        <w:rPr>
          <w:rFonts w:ascii="Arial" w:hAnsi="Arial" w:cs="Arial"/>
          <w:bCs/>
        </w:rPr>
      </w:pPr>
      <w:r w:rsidRPr="00E26804">
        <w:rPr>
          <w:rFonts w:ascii="Arial" w:hAnsi="Arial" w:cs="Arial"/>
          <w:bCs/>
          <w:color w:val="000000"/>
        </w:rPr>
        <w:t>Číslo účtu:</w:t>
      </w:r>
      <w:r w:rsidRPr="00E26804">
        <w:rPr>
          <w:rFonts w:ascii="Arial" w:hAnsi="Arial" w:cs="Arial"/>
          <w:bCs/>
          <w:color w:val="000000"/>
        </w:rPr>
        <w:tab/>
      </w:r>
      <w:r w:rsidR="00C34CE8">
        <w:rPr>
          <w:rFonts w:ascii="Arial" w:hAnsi="Arial" w:cs="Arial"/>
          <w:bCs/>
          <w:color w:val="000000"/>
        </w:rPr>
        <w:t>4050005000</w:t>
      </w:r>
      <w:r>
        <w:rPr>
          <w:rFonts w:ascii="Arial" w:hAnsi="Arial" w:cs="Arial"/>
          <w:bCs/>
          <w:color w:val="000000"/>
        </w:rPr>
        <w:t>/</w:t>
      </w:r>
      <w:r w:rsidR="00C34CE8">
        <w:rPr>
          <w:rFonts w:ascii="Arial" w:hAnsi="Arial" w:cs="Arial"/>
          <w:bCs/>
          <w:color w:val="000000"/>
        </w:rPr>
        <w:t>68</w:t>
      </w:r>
      <w:r>
        <w:rPr>
          <w:rFonts w:ascii="Arial" w:hAnsi="Arial" w:cs="Arial"/>
          <w:bCs/>
          <w:color w:val="000000"/>
        </w:rPr>
        <w:t>00</w:t>
      </w:r>
    </w:p>
    <w:p w:rsidR="00EB3B1C" w:rsidRDefault="00EB3B1C" w:rsidP="00EB3B1C">
      <w:pPr>
        <w:pStyle w:val="Zkladntext"/>
        <w:tabs>
          <w:tab w:val="left" w:pos="2127"/>
        </w:tabs>
        <w:ind w:left="2127" w:hanging="1843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Ing. Vlastimil Chmela, tel. 564 602 414, email: chmela.v@kr-vysocina.cz</w:t>
      </w:r>
    </w:p>
    <w:p w:rsidR="00E037B7" w:rsidRPr="008F5383" w:rsidRDefault="00E037B7" w:rsidP="00E037B7">
      <w:pPr>
        <w:pStyle w:val="Zkladntext"/>
        <w:tabs>
          <w:tab w:val="left" w:pos="2127"/>
        </w:tabs>
        <w:ind w:left="2127" w:hanging="1843"/>
        <w:rPr>
          <w:rFonts w:ascii="Arial" w:hAnsi="Arial" w:cs="Arial"/>
        </w:rPr>
      </w:pPr>
      <w:r w:rsidRPr="00E26804">
        <w:rPr>
          <w:rFonts w:ascii="Arial" w:hAnsi="Arial" w:cs="Arial"/>
          <w:bCs/>
          <w:color w:val="000000"/>
        </w:rPr>
        <w:t>Zastoupen</w:t>
      </w:r>
      <w:r w:rsidR="00EB3B1C">
        <w:rPr>
          <w:rFonts w:ascii="Arial" w:hAnsi="Arial" w:cs="Arial"/>
          <w:bCs/>
          <w:color w:val="000000"/>
        </w:rPr>
        <w:t>ý</w:t>
      </w:r>
      <w:r w:rsidRPr="00E26804">
        <w:rPr>
          <w:rFonts w:ascii="Arial" w:hAnsi="Arial" w:cs="Arial"/>
          <w:bCs/>
          <w:color w:val="000000"/>
        </w:rPr>
        <w:t>:</w:t>
      </w:r>
      <w:r w:rsidRPr="00D934FB">
        <w:rPr>
          <w:rFonts w:ascii="Arial" w:hAnsi="Arial" w:cs="Arial"/>
          <w:b/>
          <w:bCs/>
          <w:color w:val="000000"/>
        </w:rPr>
        <w:tab/>
      </w:r>
      <w:r w:rsidR="00F04665" w:rsidRPr="008F5383">
        <w:rPr>
          <w:rFonts w:ascii="Arial" w:hAnsi="Arial" w:cs="Arial"/>
          <w:bCs/>
        </w:rPr>
        <w:t xml:space="preserve">hejtmanem kraje </w:t>
      </w:r>
      <w:r w:rsidR="00C34CE8" w:rsidRPr="008F5383">
        <w:rPr>
          <w:rFonts w:ascii="Arial" w:hAnsi="Arial" w:cs="Arial"/>
          <w:b/>
          <w:bCs/>
        </w:rPr>
        <w:t>MUDr</w:t>
      </w:r>
      <w:r w:rsidRPr="008F5383">
        <w:rPr>
          <w:rFonts w:ascii="Arial" w:hAnsi="Arial" w:cs="Arial"/>
          <w:b/>
        </w:rPr>
        <w:t>. J</w:t>
      </w:r>
      <w:r w:rsidR="00C34CE8" w:rsidRPr="008F5383">
        <w:rPr>
          <w:rFonts w:ascii="Arial" w:hAnsi="Arial" w:cs="Arial"/>
          <w:b/>
        </w:rPr>
        <w:t>iřím Běhounkem</w:t>
      </w:r>
    </w:p>
    <w:p w:rsidR="0016403E" w:rsidRPr="008F5383" w:rsidRDefault="00F04665" w:rsidP="00EB3B1C">
      <w:pPr>
        <w:jc w:val="both"/>
        <w:rPr>
          <w:rFonts w:ascii="Arial" w:hAnsi="Arial" w:cs="Arial"/>
          <w:sz w:val="20"/>
        </w:rPr>
      </w:pPr>
      <w:r w:rsidRPr="008F5383">
        <w:rPr>
          <w:rFonts w:ascii="Arial" w:hAnsi="Arial" w:cs="Arial"/>
          <w:sz w:val="20"/>
        </w:rPr>
        <w:tab/>
      </w:r>
      <w:r w:rsidRPr="008F5383">
        <w:rPr>
          <w:rFonts w:ascii="Arial" w:hAnsi="Arial" w:cs="Arial"/>
          <w:sz w:val="20"/>
        </w:rPr>
        <w:tab/>
      </w:r>
      <w:r w:rsidRPr="008F5383">
        <w:rPr>
          <w:rFonts w:ascii="Arial" w:hAnsi="Arial" w:cs="Arial"/>
          <w:sz w:val="20"/>
        </w:rPr>
        <w:tab/>
        <w:t xml:space="preserve">k podpisu smlouvy pověřen </w:t>
      </w:r>
      <w:r w:rsidRPr="008F5383">
        <w:rPr>
          <w:rFonts w:ascii="Arial" w:hAnsi="Arial" w:cs="Arial"/>
          <w:b/>
          <w:sz w:val="20"/>
        </w:rPr>
        <w:t>Ing. Josef Pavlík</w:t>
      </w:r>
      <w:r w:rsidRPr="008F5383">
        <w:rPr>
          <w:rFonts w:ascii="Arial" w:hAnsi="Arial" w:cs="Arial"/>
          <w:sz w:val="20"/>
        </w:rPr>
        <w:t xml:space="preserve">, náměstek hejtmana kraje pro oblast </w:t>
      </w:r>
      <w:r w:rsidRPr="008F5383">
        <w:rPr>
          <w:rFonts w:ascii="Arial" w:hAnsi="Arial" w:cs="Arial"/>
          <w:sz w:val="20"/>
        </w:rPr>
        <w:tab/>
      </w:r>
      <w:r w:rsidRPr="008F5383">
        <w:rPr>
          <w:rFonts w:ascii="Arial" w:hAnsi="Arial" w:cs="Arial"/>
          <w:sz w:val="20"/>
        </w:rPr>
        <w:tab/>
      </w:r>
      <w:r w:rsidRPr="008F5383">
        <w:rPr>
          <w:rFonts w:ascii="Arial" w:hAnsi="Arial" w:cs="Arial"/>
          <w:sz w:val="20"/>
        </w:rPr>
        <w:tab/>
        <w:t>ekonomiky a majetku</w:t>
      </w:r>
    </w:p>
    <w:p w:rsidR="00F04665" w:rsidRPr="00E20CF5" w:rsidRDefault="00F04665" w:rsidP="00EB3B1C">
      <w:pPr>
        <w:jc w:val="both"/>
        <w:rPr>
          <w:rFonts w:ascii="Arial" w:hAnsi="Arial" w:cs="Arial"/>
          <w:sz w:val="20"/>
        </w:rPr>
      </w:pPr>
    </w:p>
    <w:p w:rsidR="00474DD0" w:rsidRPr="003B69FC" w:rsidRDefault="00474DD0" w:rsidP="00474DD0">
      <w:pPr>
        <w:ind w:left="284"/>
        <w:rPr>
          <w:rFonts w:ascii="Arial" w:hAnsi="Arial" w:cs="Arial"/>
          <w:sz w:val="20"/>
        </w:rPr>
      </w:pPr>
      <w:r w:rsidRPr="00F52C0C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i/>
          <w:sz w:val="20"/>
        </w:rPr>
        <w:t>nájemce</w:t>
      </w:r>
      <w:r w:rsidRPr="00F52C0C">
        <w:rPr>
          <w:rFonts w:ascii="Arial" w:hAnsi="Arial" w:cs="Arial"/>
          <w:sz w:val="20"/>
        </w:rPr>
        <w:t>“</w:t>
      </w:r>
      <w:r w:rsidRPr="003B69FC">
        <w:rPr>
          <w:rFonts w:ascii="Arial" w:hAnsi="Arial" w:cs="Arial"/>
          <w:sz w:val="20"/>
        </w:rPr>
        <w:t xml:space="preserve">) na straně </w:t>
      </w:r>
      <w:r>
        <w:rPr>
          <w:rFonts w:ascii="Arial" w:hAnsi="Arial" w:cs="Arial"/>
          <w:sz w:val="20"/>
        </w:rPr>
        <w:t>druhé</w:t>
      </w:r>
    </w:p>
    <w:p w:rsidR="00474DD0" w:rsidRDefault="00474DD0" w:rsidP="00474DD0">
      <w:pPr>
        <w:rPr>
          <w:rFonts w:ascii="Arial" w:hAnsi="Arial" w:cs="Arial"/>
          <w:sz w:val="20"/>
        </w:rPr>
      </w:pPr>
    </w:p>
    <w:p w:rsidR="00474DD0" w:rsidRPr="00474DD0" w:rsidRDefault="00474DD0" w:rsidP="00474DD0">
      <w:pPr>
        <w:rPr>
          <w:rFonts w:ascii="Arial" w:hAnsi="Arial" w:cs="Arial"/>
          <w:sz w:val="20"/>
        </w:rPr>
      </w:pPr>
    </w:p>
    <w:p w:rsidR="00263B3E" w:rsidRDefault="00263B3E" w:rsidP="005F1F68">
      <w:pPr>
        <w:jc w:val="center"/>
        <w:rPr>
          <w:rFonts w:ascii="Arial" w:hAnsi="Arial" w:cs="Arial"/>
          <w:i/>
          <w:sz w:val="20"/>
        </w:rPr>
      </w:pPr>
      <w:r w:rsidRPr="001E0C03">
        <w:rPr>
          <w:rFonts w:ascii="Arial" w:hAnsi="Arial" w:cs="Arial"/>
          <w:i/>
          <w:sz w:val="20"/>
        </w:rPr>
        <w:t>uzavírají níže uvedeného data t</w:t>
      </w:r>
      <w:r w:rsidR="004343AA">
        <w:rPr>
          <w:rFonts w:ascii="Arial" w:hAnsi="Arial" w:cs="Arial"/>
          <w:i/>
          <w:sz w:val="20"/>
        </w:rPr>
        <w:t>en</w:t>
      </w:r>
      <w:r w:rsidRPr="001E0C03">
        <w:rPr>
          <w:rFonts w:ascii="Arial" w:hAnsi="Arial" w:cs="Arial"/>
          <w:i/>
          <w:sz w:val="20"/>
        </w:rPr>
        <w:t xml:space="preserve">to </w:t>
      </w:r>
      <w:r w:rsidR="00AA6626">
        <w:rPr>
          <w:rFonts w:ascii="Arial" w:hAnsi="Arial" w:cs="Arial"/>
          <w:i/>
          <w:sz w:val="20"/>
        </w:rPr>
        <w:t xml:space="preserve">dodatek č. 1 k nájemní </w:t>
      </w:r>
      <w:r w:rsidR="004343AA">
        <w:rPr>
          <w:rFonts w:ascii="Arial" w:hAnsi="Arial" w:cs="Arial"/>
          <w:i/>
          <w:sz w:val="20"/>
        </w:rPr>
        <w:t>smlouvě</w:t>
      </w:r>
      <w:r w:rsidR="004C5CC1">
        <w:rPr>
          <w:rFonts w:ascii="Arial" w:hAnsi="Arial" w:cs="Arial"/>
          <w:i/>
          <w:sz w:val="20"/>
        </w:rPr>
        <w:t xml:space="preserve"> </w:t>
      </w:r>
      <w:r w:rsidR="004343AA">
        <w:rPr>
          <w:rFonts w:ascii="Arial" w:hAnsi="Arial" w:cs="Arial"/>
          <w:i/>
          <w:sz w:val="20"/>
        </w:rPr>
        <w:t xml:space="preserve">ze dne </w:t>
      </w:r>
      <w:r w:rsidR="00D934FB">
        <w:rPr>
          <w:rFonts w:ascii="Arial" w:hAnsi="Arial" w:cs="Arial"/>
          <w:i/>
          <w:sz w:val="20"/>
        </w:rPr>
        <w:t>1</w:t>
      </w:r>
      <w:r w:rsidR="00C34CE8">
        <w:rPr>
          <w:rFonts w:ascii="Arial" w:hAnsi="Arial" w:cs="Arial"/>
          <w:i/>
          <w:sz w:val="20"/>
        </w:rPr>
        <w:t>6</w:t>
      </w:r>
      <w:r w:rsidR="00E037B7">
        <w:rPr>
          <w:rFonts w:ascii="Arial" w:hAnsi="Arial" w:cs="Arial"/>
          <w:i/>
          <w:sz w:val="20"/>
        </w:rPr>
        <w:t xml:space="preserve">. </w:t>
      </w:r>
      <w:r w:rsidR="00C34CE8">
        <w:rPr>
          <w:rFonts w:ascii="Arial" w:hAnsi="Arial" w:cs="Arial"/>
          <w:i/>
          <w:sz w:val="20"/>
        </w:rPr>
        <w:t>12</w:t>
      </w:r>
      <w:r w:rsidR="00E037B7">
        <w:rPr>
          <w:rFonts w:ascii="Arial" w:hAnsi="Arial" w:cs="Arial"/>
          <w:i/>
          <w:sz w:val="20"/>
        </w:rPr>
        <w:t>. 201</w:t>
      </w:r>
      <w:r w:rsidR="00C34CE8">
        <w:rPr>
          <w:rFonts w:ascii="Arial" w:hAnsi="Arial" w:cs="Arial"/>
          <w:i/>
          <w:sz w:val="20"/>
        </w:rPr>
        <w:t>5</w:t>
      </w:r>
      <w:r w:rsidR="00E037B7">
        <w:rPr>
          <w:rFonts w:ascii="Arial" w:hAnsi="Arial" w:cs="Arial"/>
          <w:i/>
          <w:sz w:val="20"/>
        </w:rPr>
        <w:t xml:space="preserve"> takto:</w:t>
      </w:r>
    </w:p>
    <w:p w:rsidR="00D06D6A" w:rsidRPr="00474DD0" w:rsidRDefault="00D06D6A" w:rsidP="00474DD0">
      <w:pPr>
        <w:rPr>
          <w:rFonts w:ascii="Arial" w:hAnsi="Arial" w:cs="Arial"/>
          <w:sz w:val="20"/>
        </w:rPr>
      </w:pPr>
    </w:p>
    <w:p w:rsidR="00A900D3" w:rsidRPr="00A900D3" w:rsidRDefault="00A900D3" w:rsidP="00CD0371">
      <w:pPr>
        <w:pStyle w:val="Zkladntext2"/>
        <w:numPr>
          <w:ilvl w:val="0"/>
          <w:numId w:val="19"/>
        </w:numPr>
        <w:spacing w:after="100" w:afterAutospacing="1"/>
        <w:jc w:val="center"/>
        <w:rPr>
          <w:rFonts w:ascii="Arial" w:hAnsi="Arial" w:cs="Arial"/>
          <w:b/>
        </w:rPr>
      </w:pPr>
      <w:r w:rsidRPr="00A900D3">
        <w:rPr>
          <w:rFonts w:ascii="Arial" w:hAnsi="Arial" w:cs="Arial"/>
          <w:b/>
        </w:rPr>
        <w:t>Předmět dodatku</w:t>
      </w:r>
    </w:p>
    <w:p w:rsidR="00A900D3" w:rsidRPr="00A900D3" w:rsidRDefault="00A900D3" w:rsidP="0098712C">
      <w:pPr>
        <w:pStyle w:val="Zkladntext2"/>
        <w:numPr>
          <w:ilvl w:val="0"/>
          <w:numId w:val="10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A900D3">
        <w:rPr>
          <w:rFonts w:ascii="Arial" w:hAnsi="Arial" w:cs="Arial"/>
        </w:rPr>
        <w:t xml:space="preserve">Účastníci prohlašují, že </w:t>
      </w:r>
      <w:r w:rsidR="00856426">
        <w:rPr>
          <w:rFonts w:ascii="Arial" w:hAnsi="Arial" w:cs="Arial"/>
        </w:rPr>
        <w:t>spolu</w:t>
      </w:r>
      <w:r w:rsidRPr="00A900D3">
        <w:rPr>
          <w:rFonts w:ascii="Arial" w:hAnsi="Arial" w:cs="Arial"/>
        </w:rPr>
        <w:t xml:space="preserve"> dne </w:t>
      </w:r>
      <w:r w:rsidR="00D934FB">
        <w:rPr>
          <w:rFonts w:ascii="Arial" w:hAnsi="Arial" w:cs="Arial"/>
        </w:rPr>
        <w:t>1</w:t>
      </w:r>
      <w:r w:rsidR="00C34CE8">
        <w:rPr>
          <w:rFonts w:ascii="Arial" w:hAnsi="Arial" w:cs="Arial"/>
        </w:rPr>
        <w:t>6</w:t>
      </w:r>
      <w:r w:rsidR="006C7FA1">
        <w:rPr>
          <w:rFonts w:ascii="Arial" w:hAnsi="Arial" w:cs="Arial"/>
        </w:rPr>
        <w:t xml:space="preserve">. </w:t>
      </w:r>
      <w:r w:rsidR="00C34CE8">
        <w:rPr>
          <w:rFonts w:ascii="Arial" w:hAnsi="Arial" w:cs="Arial"/>
        </w:rPr>
        <w:t>12</w:t>
      </w:r>
      <w:r w:rsidR="006C7FA1">
        <w:rPr>
          <w:rFonts w:ascii="Arial" w:hAnsi="Arial" w:cs="Arial"/>
        </w:rPr>
        <w:t>. 201</w:t>
      </w:r>
      <w:r w:rsidR="00C34CE8">
        <w:rPr>
          <w:rFonts w:ascii="Arial" w:hAnsi="Arial" w:cs="Arial"/>
        </w:rPr>
        <w:t>5</w:t>
      </w:r>
      <w:r w:rsidRPr="00A900D3">
        <w:rPr>
          <w:rFonts w:ascii="Arial" w:hAnsi="Arial" w:cs="Arial"/>
        </w:rPr>
        <w:t xml:space="preserve"> </w:t>
      </w:r>
      <w:r w:rsidR="00856426" w:rsidRPr="00A900D3">
        <w:rPr>
          <w:rFonts w:ascii="Arial" w:hAnsi="Arial" w:cs="Arial"/>
        </w:rPr>
        <w:t xml:space="preserve">uzavřeli </w:t>
      </w:r>
      <w:r w:rsidR="00A55CEC">
        <w:rPr>
          <w:rFonts w:ascii="Arial" w:hAnsi="Arial" w:cs="Arial"/>
        </w:rPr>
        <w:t xml:space="preserve">nájemní </w:t>
      </w:r>
      <w:r w:rsidRPr="00A900D3">
        <w:rPr>
          <w:rFonts w:ascii="Arial" w:hAnsi="Arial" w:cs="Arial"/>
        </w:rPr>
        <w:t>smlouvu</w:t>
      </w:r>
      <w:r w:rsidR="006C7FA1">
        <w:rPr>
          <w:rFonts w:ascii="Arial" w:hAnsi="Arial" w:cs="Arial"/>
        </w:rPr>
        <w:t xml:space="preserve"> </w:t>
      </w:r>
      <w:r w:rsidR="00A55CEC">
        <w:rPr>
          <w:rFonts w:ascii="Arial" w:hAnsi="Arial" w:cs="Arial"/>
        </w:rPr>
        <w:t xml:space="preserve">dle </w:t>
      </w:r>
      <w:proofErr w:type="spellStart"/>
      <w:r w:rsidR="00A55CEC">
        <w:rPr>
          <w:rFonts w:ascii="Arial" w:hAnsi="Arial" w:cs="Arial"/>
        </w:rPr>
        <w:t>ust</w:t>
      </w:r>
      <w:proofErr w:type="spellEnd"/>
      <w:r w:rsidR="00A55CEC">
        <w:rPr>
          <w:rFonts w:ascii="Arial" w:hAnsi="Arial" w:cs="Arial"/>
        </w:rPr>
        <w:t xml:space="preserve">. § </w:t>
      </w:r>
      <w:r w:rsidR="006C7FA1">
        <w:rPr>
          <w:rFonts w:ascii="Arial" w:hAnsi="Arial" w:cs="Arial"/>
        </w:rPr>
        <w:t>2201 a násl.</w:t>
      </w:r>
      <w:r w:rsidR="00C34CE8">
        <w:rPr>
          <w:rFonts w:ascii="Arial" w:hAnsi="Arial" w:cs="Arial"/>
        </w:rPr>
        <w:t xml:space="preserve"> </w:t>
      </w:r>
      <w:r w:rsidR="00A55CEC">
        <w:rPr>
          <w:rFonts w:ascii="Arial" w:hAnsi="Arial" w:cs="Arial"/>
        </w:rPr>
        <w:t>zák</w:t>
      </w:r>
      <w:r w:rsidR="00F007AD">
        <w:rPr>
          <w:rFonts w:ascii="Arial" w:hAnsi="Arial" w:cs="Arial"/>
        </w:rPr>
        <w:t>ona</w:t>
      </w:r>
      <w:r w:rsidR="006C7FA1">
        <w:rPr>
          <w:rFonts w:ascii="Arial" w:hAnsi="Arial" w:cs="Arial"/>
        </w:rPr>
        <w:br/>
      </w:r>
      <w:r w:rsidR="00A55CEC">
        <w:rPr>
          <w:rFonts w:ascii="Arial" w:hAnsi="Arial" w:cs="Arial"/>
        </w:rPr>
        <w:t>č. </w:t>
      </w:r>
      <w:r w:rsidR="006C7FA1">
        <w:rPr>
          <w:rFonts w:ascii="Arial" w:hAnsi="Arial" w:cs="Arial"/>
        </w:rPr>
        <w:t xml:space="preserve">89/2012 </w:t>
      </w:r>
      <w:r w:rsidR="00A55CEC">
        <w:rPr>
          <w:rFonts w:ascii="Arial" w:hAnsi="Arial" w:cs="Arial"/>
        </w:rPr>
        <w:t>Sb., občanský zákoník</w:t>
      </w:r>
      <w:r w:rsidR="006C7FA1">
        <w:rPr>
          <w:rFonts w:ascii="Arial" w:hAnsi="Arial" w:cs="Arial"/>
        </w:rPr>
        <w:t>,</w:t>
      </w:r>
      <w:r w:rsidR="00A55CEC">
        <w:rPr>
          <w:rFonts w:ascii="Arial" w:hAnsi="Arial" w:cs="Arial"/>
        </w:rPr>
        <w:t xml:space="preserve"> </w:t>
      </w:r>
      <w:r w:rsidRPr="00A900D3">
        <w:rPr>
          <w:rFonts w:ascii="Arial" w:hAnsi="Arial" w:cs="Arial"/>
        </w:rPr>
        <w:t>číslo smlouvy</w:t>
      </w:r>
      <w:r w:rsidR="004C5CC1">
        <w:rPr>
          <w:rFonts w:ascii="Arial" w:hAnsi="Arial" w:cs="Arial"/>
        </w:rPr>
        <w:t xml:space="preserve"> pronajímatele</w:t>
      </w:r>
      <w:r w:rsidRPr="00A900D3">
        <w:rPr>
          <w:rFonts w:ascii="Arial" w:hAnsi="Arial" w:cs="Arial"/>
        </w:rPr>
        <w:t xml:space="preserve"> </w:t>
      </w:r>
      <w:r w:rsidR="006C7FA1">
        <w:rPr>
          <w:rFonts w:ascii="Arial" w:hAnsi="Arial" w:cs="Arial"/>
        </w:rPr>
        <w:t>PM0</w:t>
      </w:r>
      <w:r w:rsidR="00C34CE8">
        <w:rPr>
          <w:rFonts w:ascii="Arial" w:hAnsi="Arial" w:cs="Arial"/>
        </w:rPr>
        <w:t>68415</w:t>
      </w:r>
      <w:r w:rsidR="006C7FA1">
        <w:rPr>
          <w:rFonts w:ascii="Arial" w:hAnsi="Arial" w:cs="Arial"/>
        </w:rPr>
        <w:t>/201</w:t>
      </w:r>
      <w:r w:rsidR="00C34CE8">
        <w:rPr>
          <w:rFonts w:ascii="Arial" w:hAnsi="Arial" w:cs="Arial"/>
        </w:rPr>
        <w:t>5</w:t>
      </w:r>
      <w:r w:rsidR="006C7FA1">
        <w:rPr>
          <w:rFonts w:ascii="Arial" w:hAnsi="Arial" w:cs="Arial"/>
        </w:rPr>
        <w:t>-ZDMaj/</w:t>
      </w:r>
      <w:proofErr w:type="spellStart"/>
      <w:r w:rsidR="006C7FA1">
        <w:rPr>
          <w:rFonts w:ascii="Arial" w:hAnsi="Arial" w:cs="Arial"/>
        </w:rPr>
        <w:t>Ryg</w:t>
      </w:r>
      <w:proofErr w:type="spellEnd"/>
      <w:r w:rsidR="00F007AD">
        <w:rPr>
          <w:rFonts w:ascii="Arial" w:hAnsi="Arial" w:cs="Arial"/>
        </w:rPr>
        <w:t xml:space="preserve">, </w:t>
      </w:r>
      <w:r w:rsidR="004C5CC1">
        <w:rPr>
          <w:rFonts w:ascii="Arial" w:hAnsi="Arial" w:cs="Arial"/>
        </w:rPr>
        <w:t xml:space="preserve">číslo smlouvy nájemce </w:t>
      </w:r>
      <w:r w:rsidR="00C34CE8">
        <w:rPr>
          <w:rFonts w:ascii="Arial" w:hAnsi="Arial" w:cs="Arial"/>
        </w:rPr>
        <w:t>KV/OM/11/15/Ch</w:t>
      </w:r>
      <w:r w:rsidR="0099554B">
        <w:rPr>
          <w:rFonts w:ascii="Arial" w:hAnsi="Arial" w:cs="Arial"/>
        </w:rPr>
        <w:t xml:space="preserve"> </w:t>
      </w:r>
      <w:r w:rsidRPr="00A900D3">
        <w:rPr>
          <w:rFonts w:ascii="Arial" w:hAnsi="Arial" w:cs="Arial"/>
        </w:rPr>
        <w:t xml:space="preserve">(dále jen </w:t>
      </w:r>
      <w:r w:rsidRPr="00A900D3">
        <w:rPr>
          <w:rFonts w:ascii="Arial" w:hAnsi="Arial" w:cs="Arial"/>
          <w:i/>
        </w:rPr>
        <w:t>„</w:t>
      </w:r>
      <w:r w:rsidRPr="004C5CC1">
        <w:rPr>
          <w:rFonts w:ascii="Arial" w:hAnsi="Arial" w:cs="Arial"/>
          <w:b/>
          <w:i/>
        </w:rPr>
        <w:t>smlouva</w:t>
      </w:r>
      <w:r w:rsidRPr="00A900D3">
        <w:rPr>
          <w:rFonts w:ascii="Arial" w:hAnsi="Arial" w:cs="Arial"/>
          <w:i/>
        </w:rPr>
        <w:t>“</w:t>
      </w:r>
      <w:r w:rsidRPr="00A900D3">
        <w:rPr>
          <w:rFonts w:ascii="Arial" w:hAnsi="Arial" w:cs="Arial"/>
        </w:rPr>
        <w:t xml:space="preserve">) týkající se stavby </w:t>
      </w:r>
      <w:r w:rsidR="004C5CC1">
        <w:rPr>
          <w:rFonts w:ascii="Arial" w:hAnsi="Arial" w:cs="Arial"/>
        </w:rPr>
        <w:t>s</w:t>
      </w:r>
      <w:r w:rsidR="0099554B">
        <w:rPr>
          <w:rFonts w:ascii="Arial" w:hAnsi="Arial" w:cs="Arial"/>
        </w:rPr>
        <w:t xml:space="preserve"> názvem </w:t>
      </w:r>
      <w:r w:rsidR="006C7FA1" w:rsidRPr="006C7FA1">
        <w:rPr>
          <w:rFonts w:ascii="Arial" w:hAnsi="Arial" w:cs="Arial"/>
        </w:rPr>
        <w:t>„</w:t>
      </w:r>
      <w:r w:rsidR="00C34CE8" w:rsidRPr="00C34CE8">
        <w:rPr>
          <w:rFonts w:ascii="Arial" w:hAnsi="Arial" w:cs="Arial"/>
          <w:b/>
        </w:rPr>
        <w:t>II/405 Brtnice – průtah a rekonstrukce svahu</w:t>
      </w:r>
      <w:r w:rsidR="006C7FA1" w:rsidRPr="006C7FA1">
        <w:rPr>
          <w:rFonts w:ascii="Arial" w:hAnsi="Arial" w:cs="Arial"/>
        </w:rPr>
        <w:t>“</w:t>
      </w:r>
      <w:r w:rsidRPr="00A900D3">
        <w:rPr>
          <w:rFonts w:ascii="Arial" w:hAnsi="Arial" w:cs="Arial"/>
        </w:rPr>
        <w:t xml:space="preserve"> </w:t>
      </w:r>
      <w:r w:rsidR="00826AC5">
        <w:rPr>
          <w:rFonts w:ascii="Arial" w:hAnsi="Arial" w:cs="Arial"/>
        </w:rPr>
        <w:t xml:space="preserve">v k. </w:t>
      </w:r>
      <w:proofErr w:type="spellStart"/>
      <w:r w:rsidR="00826AC5">
        <w:rPr>
          <w:rFonts w:ascii="Arial" w:hAnsi="Arial" w:cs="Arial"/>
        </w:rPr>
        <w:t>ú.</w:t>
      </w:r>
      <w:proofErr w:type="spellEnd"/>
      <w:r w:rsidR="00826AC5">
        <w:rPr>
          <w:rFonts w:ascii="Arial" w:hAnsi="Arial" w:cs="Arial"/>
        </w:rPr>
        <w:t xml:space="preserve"> </w:t>
      </w:r>
      <w:r w:rsidR="00C34CE8">
        <w:rPr>
          <w:rFonts w:ascii="Arial" w:hAnsi="Arial" w:cs="Arial"/>
        </w:rPr>
        <w:t>Brtnice</w:t>
      </w:r>
      <w:r w:rsidR="00826AC5">
        <w:rPr>
          <w:rFonts w:ascii="Arial" w:hAnsi="Arial" w:cs="Arial"/>
        </w:rPr>
        <w:t xml:space="preserve"> </w:t>
      </w:r>
      <w:r w:rsidRPr="00A900D3">
        <w:rPr>
          <w:rFonts w:ascii="Arial" w:hAnsi="Arial" w:cs="Arial"/>
        </w:rPr>
        <w:t>(dále jen „</w:t>
      </w:r>
      <w:r w:rsidRPr="004C5CC1">
        <w:rPr>
          <w:rFonts w:ascii="Arial" w:hAnsi="Arial" w:cs="Arial"/>
          <w:b/>
          <w:i/>
        </w:rPr>
        <w:t>stavba</w:t>
      </w:r>
      <w:r w:rsidRPr="00A900D3">
        <w:rPr>
          <w:rFonts w:ascii="Arial" w:hAnsi="Arial" w:cs="Arial"/>
        </w:rPr>
        <w:t>“).</w:t>
      </w:r>
    </w:p>
    <w:p w:rsidR="000D732E" w:rsidRDefault="000D732E" w:rsidP="0098712C">
      <w:pPr>
        <w:pStyle w:val="Zkladntext2"/>
        <w:tabs>
          <w:tab w:val="left" w:pos="426"/>
        </w:tabs>
        <w:ind w:left="426" w:hanging="426"/>
        <w:rPr>
          <w:rFonts w:ascii="Arial" w:hAnsi="Arial" w:cs="Arial"/>
        </w:rPr>
      </w:pPr>
    </w:p>
    <w:p w:rsidR="00A900D3" w:rsidRDefault="00A900D3" w:rsidP="0098712C">
      <w:pPr>
        <w:pStyle w:val="Zkladntext2"/>
        <w:numPr>
          <w:ilvl w:val="0"/>
          <w:numId w:val="10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A900D3">
        <w:rPr>
          <w:rFonts w:ascii="Arial" w:hAnsi="Arial" w:cs="Arial"/>
        </w:rPr>
        <w:t xml:space="preserve">Předmětem tohoto dodatku je </w:t>
      </w:r>
      <w:r w:rsidRPr="004C5CC1">
        <w:rPr>
          <w:rFonts w:ascii="Arial" w:hAnsi="Arial" w:cs="Arial"/>
          <w:b/>
        </w:rPr>
        <w:t xml:space="preserve">změna </w:t>
      </w:r>
      <w:r w:rsidR="00C34CE8">
        <w:rPr>
          <w:rFonts w:ascii="Arial" w:hAnsi="Arial" w:cs="Arial"/>
          <w:b/>
        </w:rPr>
        <w:t xml:space="preserve">předmětných pozemků, </w:t>
      </w:r>
      <w:r w:rsidR="00857C40">
        <w:rPr>
          <w:rFonts w:ascii="Arial" w:hAnsi="Arial" w:cs="Arial"/>
          <w:b/>
        </w:rPr>
        <w:t xml:space="preserve">změna </w:t>
      </w:r>
      <w:r w:rsidR="00C34CE8">
        <w:rPr>
          <w:rFonts w:ascii="Arial" w:hAnsi="Arial" w:cs="Arial"/>
          <w:b/>
        </w:rPr>
        <w:t xml:space="preserve">předmětu nájmu, </w:t>
      </w:r>
      <w:r w:rsidR="00857C40">
        <w:rPr>
          <w:rFonts w:ascii="Arial" w:hAnsi="Arial" w:cs="Arial"/>
          <w:b/>
        </w:rPr>
        <w:t xml:space="preserve">změna </w:t>
      </w:r>
      <w:r w:rsidR="00C34CE8">
        <w:rPr>
          <w:rFonts w:ascii="Arial" w:hAnsi="Arial" w:cs="Arial"/>
          <w:b/>
        </w:rPr>
        <w:t>ceny nájmu a doplnění přílohy č. 3 a přílohy č. 4</w:t>
      </w:r>
      <w:r w:rsidRPr="00A900D3">
        <w:rPr>
          <w:rFonts w:ascii="Arial" w:hAnsi="Arial" w:cs="Arial"/>
        </w:rPr>
        <w:t>.</w:t>
      </w:r>
    </w:p>
    <w:p w:rsidR="00CD0371" w:rsidRDefault="00CD0371" w:rsidP="00CD0371">
      <w:pPr>
        <w:pStyle w:val="Odstavecseseznamem"/>
        <w:rPr>
          <w:rFonts w:ascii="Arial" w:hAnsi="Arial" w:cs="Arial"/>
        </w:rPr>
      </w:pPr>
    </w:p>
    <w:p w:rsidR="00C47A6F" w:rsidRPr="00CD0371" w:rsidRDefault="00A900D3" w:rsidP="00CD0371">
      <w:pPr>
        <w:pStyle w:val="Zkladntext2"/>
        <w:numPr>
          <w:ilvl w:val="0"/>
          <w:numId w:val="10"/>
        </w:numPr>
        <w:tabs>
          <w:tab w:val="left" w:pos="426"/>
        </w:tabs>
        <w:ind w:left="426" w:hanging="426"/>
        <w:jc w:val="left"/>
        <w:rPr>
          <w:rFonts w:ascii="Arial" w:hAnsi="Arial" w:cs="Arial"/>
        </w:rPr>
      </w:pPr>
      <w:r w:rsidRPr="00CD0371">
        <w:rPr>
          <w:rFonts w:ascii="Arial" w:hAnsi="Arial" w:cs="Arial"/>
        </w:rPr>
        <w:t>Úča</w:t>
      </w:r>
      <w:r w:rsidR="002B2742" w:rsidRPr="00CD0371">
        <w:rPr>
          <w:rFonts w:ascii="Arial" w:hAnsi="Arial" w:cs="Arial"/>
        </w:rPr>
        <w:t>stníci se tímto</w:t>
      </w:r>
      <w:r w:rsidR="00474DD0" w:rsidRPr="00CD0371">
        <w:rPr>
          <w:rFonts w:ascii="Arial" w:hAnsi="Arial" w:cs="Arial"/>
        </w:rPr>
        <w:t xml:space="preserve"> </w:t>
      </w:r>
      <w:r w:rsidR="00857C40" w:rsidRPr="00CD0371">
        <w:rPr>
          <w:rFonts w:ascii="Arial" w:hAnsi="Arial" w:cs="Arial"/>
        </w:rPr>
        <w:t>d</w:t>
      </w:r>
      <w:r w:rsidR="00474DD0" w:rsidRPr="00CD0371">
        <w:rPr>
          <w:rFonts w:ascii="Arial" w:hAnsi="Arial" w:cs="Arial"/>
        </w:rPr>
        <w:t>odatkem</w:t>
      </w:r>
      <w:r w:rsidR="002B2742" w:rsidRPr="00CD0371">
        <w:rPr>
          <w:rFonts w:ascii="Arial" w:hAnsi="Arial" w:cs="Arial"/>
        </w:rPr>
        <w:t xml:space="preserve"> dohodli, že</w:t>
      </w:r>
      <w:r w:rsidR="00474DD0" w:rsidRPr="00CD0371">
        <w:rPr>
          <w:rFonts w:ascii="Arial" w:hAnsi="Arial" w:cs="Arial"/>
        </w:rPr>
        <w:t xml:space="preserve"> smlouvu mění takto</w:t>
      </w:r>
      <w:r w:rsidR="00FF56D8" w:rsidRPr="00CD0371">
        <w:rPr>
          <w:rFonts w:ascii="Arial" w:hAnsi="Arial" w:cs="Arial"/>
        </w:rPr>
        <w:t>:</w:t>
      </w:r>
    </w:p>
    <w:p w:rsidR="00FF56D8" w:rsidRDefault="00FF56D8" w:rsidP="00FF56D8">
      <w:pPr>
        <w:pStyle w:val="Zkladntext2"/>
        <w:tabs>
          <w:tab w:val="left" w:pos="426"/>
        </w:tabs>
        <w:ind w:left="426"/>
        <w:rPr>
          <w:rFonts w:ascii="Arial" w:hAnsi="Arial" w:cs="Arial"/>
        </w:rPr>
      </w:pPr>
    </w:p>
    <w:p w:rsidR="0011716C" w:rsidRPr="00CD0371" w:rsidRDefault="00D06D6A" w:rsidP="00CD0371">
      <w:pPr>
        <w:pStyle w:val="Zkladntext2"/>
        <w:tabs>
          <w:tab w:val="left" w:pos="851"/>
        </w:tabs>
        <w:ind w:left="426"/>
        <w:jc w:val="center"/>
        <w:rPr>
          <w:rFonts w:ascii="Arial" w:hAnsi="Arial" w:cs="Arial"/>
          <w:u w:val="single"/>
        </w:rPr>
      </w:pPr>
      <w:r w:rsidRPr="00CD0371">
        <w:rPr>
          <w:rFonts w:ascii="Arial" w:hAnsi="Arial" w:cs="Arial"/>
          <w:b/>
          <w:u w:val="single"/>
        </w:rPr>
        <w:t>Čl</w:t>
      </w:r>
      <w:r w:rsidR="00F10E06" w:rsidRPr="00CD0371">
        <w:rPr>
          <w:rFonts w:ascii="Arial" w:hAnsi="Arial" w:cs="Arial"/>
          <w:b/>
          <w:u w:val="single"/>
        </w:rPr>
        <w:t>án</w:t>
      </w:r>
      <w:r w:rsidRPr="00CD0371">
        <w:rPr>
          <w:rFonts w:ascii="Arial" w:hAnsi="Arial" w:cs="Arial"/>
          <w:b/>
          <w:u w:val="single"/>
        </w:rPr>
        <w:t>e</w:t>
      </w:r>
      <w:r w:rsidR="00F10E06" w:rsidRPr="00CD0371">
        <w:rPr>
          <w:rFonts w:ascii="Arial" w:hAnsi="Arial" w:cs="Arial"/>
          <w:b/>
          <w:u w:val="single"/>
        </w:rPr>
        <w:t xml:space="preserve">k I. smlouvy </w:t>
      </w:r>
      <w:r w:rsidRPr="00CD0371">
        <w:rPr>
          <w:rFonts w:ascii="Arial" w:hAnsi="Arial" w:cs="Arial"/>
          <w:b/>
          <w:u w:val="single"/>
        </w:rPr>
        <w:t>nově zní takto</w:t>
      </w:r>
      <w:r w:rsidRPr="00CD0371">
        <w:rPr>
          <w:rFonts w:ascii="Arial" w:hAnsi="Arial" w:cs="Arial"/>
          <w:u w:val="single"/>
        </w:rPr>
        <w:t>:</w:t>
      </w:r>
    </w:p>
    <w:p w:rsidR="00D06D6A" w:rsidRDefault="00D06D6A" w:rsidP="00474DD0">
      <w:pPr>
        <w:pStyle w:val="Zkladntext2"/>
        <w:tabs>
          <w:tab w:val="left" w:pos="851"/>
        </w:tabs>
        <w:ind w:left="426"/>
        <w:rPr>
          <w:rFonts w:ascii="Arial" w:hAnsi="Arial" w:cs="Arial"/>
        </w:rPr>
      </w:pPr>
    </w:p>
    <w:p w:rsidR="00D06D6A" w:rsidRPr="00CD0371" w:rsidRDefault="00D06D6A" w:rsidP="00D06D6A">
      <w:pPr>
        <w:pStyle w:val="Zkladntext2"/>
        <w:jc w:val="center"/>
        <w:rPr>
          <w:rFonts w:ascii="Arial" w:hAnsi="Arial" w:cs="Arial"/>
          <w:b/>
          <w:i/>
        </w:rPr>
      </w:pPr>
      <w:r w:rsidRPr="00CD0371">
        <w:rPr>
          <w:rFonts w:ascii="Arial" w:hAnsi="Arial" w:cs="Arial"/>
          <w:b/>
          <w:i/>
        </w:rPr>
        <w:t>I.</w:t>
      </w:r>
    </w:p>
    <w:p w:rsidR="00D06D6A" w:rsidRPr="00CD0371" w:rsidRDefault="00D06D6A" w:rsidP="00D06D6A">
      <w:pPr>
        <w:pStyle w:val="Zkladntext2"/>
        <w:jc w:val="center"/>
        <w:rPr>
          <w:rFonts w:ascii="Arial" w:hAnsi="Arial" w:cs="Arial"/>
          <w:b/>
          <w:i/>
        </w:rPr>
      </w:pPr>
    </w:p>
    <w:p w:rsidR="00D06D6A" w:rsidRPr="00CD0371" w:rsidRDefault="00D06D6A" w:rsidP="00D06D6A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i/>
          <w:color w:val="000000"/>
          <w:sz w:val="20"/>
        </w:rPr>
      </w:pPr>
      <w:r w:rsidRPr="00CD0371">
        <w:rPr>
          <w:rFonts w:ascii="Arial" w:hAnsi="Arial" w:cs="Arial"/>
          <w:i/>
          <w:sz w:val="20"/>
        </w:rPr>
        <w:lastRenderedPageBreak/>
        <w:t xml:space="preserve">Pronajímatel prohlašuje, že má na základě zákona č. 305/2000 Sb., o povodích, </w:t>
      </w:r>
      <w:r w:rsidRPr="00CD0371">
        <w:rPr>
          <w:rFonts w:ascii="Arial" w:hAnsi="Arial" w:cs="Arial"/>
          <w:i/>
          <w:sz w:val="20"/>
        </w:rPr>
        <w:br/>
        <w:t>a zákona č. 77/1997 Sb., o státním podniku, oba ve znění pozdějších předpisů, právo hospodařit s</w:t>
      </w:r>
      <w:r w:rsidR="00CD0371">
        <w:rPr>
          <w:rFonts w:ascii="Arial" w:hAnsi="Arial" w:cs="Arial"/>
          <w:i/>
          <w:sz w:val="20"/>
        </w:rPr>
        <w:t> </w:t>
      </w:r>
      <w:r w:rsidRPr="00CD0371">
        <w:rPr>
          <w:rFonts w:ascii="Arial" w:hAnsi="Arial" w:cs="Arial"/>
          <w:i/>
          <w:sz w:val="20"/>
        </w:rPr>
        <w:t>majetkem České republiky, kromě jiného i s</w:t>
      </w:r>
      <w:r w:rsidR="00CD0371">
        <w:rPr>
          <w:rFonts w:ascii="Arial" w:hAnsi="Arial" w:cs="Arial"/>
          <w:i/>
          <w:sz w:val="20"/>
        </w:rPr>
        <w:t> </w:t>
      </w:r>
      <w:r w:rsidRPr="00CD0371">
        <w:rPr>
          <w:rFonts w:ascii="Arial" w:hAnsi="Arial" w:cs="Arial"/>
          <w:bCs/>
          <w:i/>
          <w:color w:val="000000"/>
          <w:sz w:val="20"/>
        </w:rPr>
        <w:t>pozemky:</w:t>
      </w:r>
    </w:p>
    <w:p w:rsidR="00D06D6A" w:rsidRPr="008F5383" w:rsidRDefault="00D06D6A" w:rsidP="00D06D6A">
      <w:pPr>
        <w:ind w:left="708"/>
        <w:jc w:val="both"/>
        <w:rPr>
          <w:rFonts w:ascii="Arial" w:hAnsi="Arial" w:cs="Arial"/>
          <w:i/>
          <w:sz w:val="20"/>
        </w:rPr>
      </w:pPr>
    </w:p>
    <w:p w:rsidR="00D06D6A" w:rsidRPr="00CD0371" w:rsidRDefault="00D06D6A" w:rsidP="00D06D6A">
      <w:pPr>
        <w:numPr>
          <w:ilvl w:val="0"/>
          <w:numId w:val="16"/>
        </w:numPr>
        <w:tabs>
          <w:tab w:val="left" w:pos="709"/>
        </w:tabs>
        <w:jc w:val="both"/>
        <w:rPr>
          <w:rFonts w:ascii="Arial" w:hAnsi="Arial" w:cs="Arial"/>
          <w:bCs/>
          <w:i/>
          <w:color w:val="000000"/>
          <w:sz w:val="20"/>
        </w:rPr>
      </w:pPr>
      <w:proofErr w:type="spellStart"/>
      <w:r w:rsidRPr="008F5383">
        <w:rPr>
          <w:rFonts w:ascii="Arial" w:hAnsi="Arial" w:cs="Arial"/>
          <w:bCs/>
          <w:i/>
          <w:sz w:val="20"/>
        </w:rPr>
        <w:t>parc</w:t>
      </w:r>
      <w:proofErr w:type="spellEnd"/>
      <w:r w:rsidRPr="008F5383">
        <w:rPr>
          <w:rFonts w:ascii="Arial" w:hAnsi="Arial" w:cs="Arial"/>
          <w:bCs/>
          <w:i/>
          <w:sz w:val="20"/>
        </w:rPr>
        <w:t>. č.</w:t>
      </w:r>
      <w:r w:rsidR="00F04665" w:rsidRPr="008F5383">
        <w:rPr>
          <w:rFonts w:ascii="Arial" w:hAnsi="Arial" w:cs="Arial"/>
          <w:b/>
          <w:bCs/>
          <w:i/>
          <w:sz w:val="20"/>
        </w:rPr>
        <w:t xml:space="preserve"> 2063/5</w:t>
      </w:r>
      <w:r w:rsidRPr="008F5383">
        <w:rPr>
          <w:rFonts w:ascii="Arial" w:hAnsi="Arial" w:cs="Arial"/>
          <w:b/>
          <w:bCs/>
          <w:i/>
          <w:sz w:val="20"/>
        </w:rPr>
        <w:t>7</w:t>
      </w:r>
      <w:r w:rsidRPr="008F5383">
        <w:rPr>
          <w:rFonts w:ascii="Arial" w:hAnsi="Arial" w:cs="Arial"/>
          <w:bCs/>
          <w:i/>
          <w:sz w:val="20"/>
        </w:rPr>
        <w:t xml:space="preserve"> o výměře </w:t>
      </w:r>
      <w:r w:rsidRPr="00CD0371">
        <w:rPr>
          <w:rFonts w:ascii="Arial" w:hAnsi="Arial" w:cs="Arial"/>
          <w:bCs/>
          <w:i/>
          <w:color w:val="000000"/>
          <w:sz w:val="20"/>
        </w:rPr>
        <w:t>316 m</w:t>
      </w:r>
      <w:r w:rsidRPr="00CD0371">
        <w:rPr>
          <w:rFonts w:ascii="Arial" w:hAnsi="Arial" w:cs="Arial"/>
          <w:bCs/>
          <w:i/>
          <w:color w:val="000000"/>
          <w:sz w:val="20"/>
          <w:vertAlign w:val="superscript"/>
        </w:rPr>
        <w:t>2</w:t>
      </w:r>
      <w:r w:rsidRPr="00CD0371">
        <w:rPr>
          <w:rFonts w:ascii="Arial" w:hAnsi="Arial" w:cs="Arial"/>
          <w:bCs/>
          <w:i/>
          <w:color w:val="000000"/>
          <w:sz w:val="20"/>
        </w:rPr>
        <w:t xml:space="preserve"> – vodní plocha,</w:t>
      </w:r>
    </w:p>
    <w:p w:rsidR="00D06D6A" w:rsidRPr="00CD0371" w:rsidRDefault="00D06D6A" w:rsidP="00D06D6A">
      <w:pPr>
        <w:numPr>
          <w:ilvl w:val="0"/>
          <w:numId w:val="16"/>
        </w:numPr>
        <w:tabs>
          <w:tab w:val="left" w:pos="709"/>
        </w:tabs>
        <w:jc w:val="both"/>
        <w:rPr>
          <w:rFonts w:ascii="Arial" w:hAnsi="Arial" w:cs="Arial"/>
          <w:bCs/>
          <w:i/>
          <w:color w:val="000000"/>
          <w:sz w:val="20"/>
        </w:rPr>
      </w:pPr>
      <w:proofErr w:type="spellStart"/>
      <w:r w:rsidRPr="00CD0371">
        <w:rPr>
          <w:rFonts w:ascii="Arial" w:hAnsi="Arial" w:cs="Arial"/>
          <w:bCs/>
          <w:i/>
          <w:color w:val="000000"/>
          <w:sz w:val="20"/>
        </w:rPr>
        <w:t>parc</w:t>
      </w:r>
      <w:proofErr w:type="spellEnd"/>
      <w:r w:rsidRPr="00CD0371">
        <w:rPr>
          <w:rFonts w:ascii="Arial" w:hAnsi="Arial" w:cs="Arial"/>
          <w:bCs/>
          <w:i/>
          <w:color w:val="000000"/>
          <w:sz w:val="20"/>
        </w:rPr>
        <w:t xml:space="preserve">. č. </w:t>
      </w:r>
      <w:r w:rsidRPr="00CD0371">
        <w:rPr>
          <w:rFonts w:ascii="Arial" w:hAnsi="Arial" w:cs="Arial"/>
          <w:b/>
          <w:bCs/>
          <w:i/>
          <w:color w:val="000000"/>
          <w:sz w:val="20"/>
        </w:rPr>
        <w:t>2253/1</w:t>
      </w:r>
      <w:r w:rsidRPr="00CD0371">
        <w:rPr>
          <w:rFonts w:ascii="Arial" w:hAnsi="Arial" w:cs="Arial"/>
          <w:bCs/>
          <w:i/>
          <w:color w:val="000000"/>
          <w:sz w:val="20"/>
        </w:rPr>
        <w:t xml:space="preserve"> o výměře 449 m</w:t>
      </w:r>
      <w:r w:rsidRPr="00CD0371">
        <w:rPr>
          <w:rFonts w:ascii="Arial" w:hAnsi="Arial" w:cs="Arial"/>
          <w:bCs/>
          <w:i/>
          <w:color w:val="000000"/>
          <w:sz w:val="20"/>
          <w:vertAlign w:val="superscript"/>
        </w:rPr>
        <w:t>2</w:t>
      </w:r>
      <w:r w:rsidRPr="00CD0371">
        <w:rPr>
          <w:rFonts w:ascii="Arial" w:hAnsi="Arial" w:cs="Arial"/>
          <w:bCs/>
          <w:i/>
          <w:color w:val="000000"/>
          <w:sz w:val="20"/>
        </w:rPr>
        <w:t xml:space="preserve"> – vodní plocha,</w:t>
      </w:r>
    </w:p>
    <w:p w:rsidR="00D06D6A" w:rsidRPr="00CD0371" w:rsidRDefault="00D06D6A" w:rsidP="00D06D6A">
      <w:pPr>
        <w:tabs>
          <w:tab w:val="left" w:pos="426"/>
        </w:tabs>
        <w:jc w:val="both"/>
        <w:rPr>
          <w:rFonts w:ascii="Arial" w:hAnsi="Arial" w:cs="Arial"/>
          <w:bCs/>
          <w:i/>
          <w:color w:val="000000"/>
          <w:sz w:val="20"/>
        </w:rPr>
      </w:pPr>
    </w:p>
    <w:p w:rsidR="00D06D6A" w:rsidRPr="00CD0371" w:rsidRDefault="00D06D6A" w:rsidP="00A130CF">
      <w:pPr>
        <w:tabs>
          <w:tab w:val="left" w:pos="426"/>
        </w:tabs>
        <w:ind w:left="708"/>
        <w:jc w:val="both"/>
        <w:rPr>
          <w:rFonts w:ascii="Arial" w:hAnsi="Arial" w:cs="Arial"/>
          <w:i/>
          <w:sz w:val="20"/>
        </w:rPr>
      </w:pPr>
      <w:r w:rsidRPr="00CD0371">
        <w:rPr>
          <w:rFonts w:ascii="Arial" w:hAnsi="Arial" w:cs="Arial"/>
          <w:bCs/>
          <w:i/>
          <w:color w:val="000000"/>
          <w:sz w:val="20"/>
        </w:rPr>
        <w:t>v</w:t>
      </w:r>
      <w:r w:rsidR="00CD0371">
        <w:rPr>
          <w:rFonts w:ascii="Arial" w:hAnsi="Arial" w:cs="Arial"/>
          <w:bCs/>
          <w:i/>
          <w:color w:val="000000"/>
          <w:sz w:val="20"/>
        </w:rPr>
        <w:t> </w:t>
      </w:r>
      <w:r w:rsidRPr="00CD0371">
        <w:rPr>
          <w:rFonts w:ascii="Arial" w:hAnsi="Arial" w:cs="Arial"/>
          <w:bCs/>
          <w:i/>
          <w:color w:val="000000"/>
          <w:sz w:val="20"/>
        </w:rPr>
        <w:t>katastrálním území</w:t>
      </w:r>
      <w:r w:rsidRPr="00CD0371">
        <w:rPr>
          <w:rFonts w:ascii="Arial" w:hAnsi="Arial" w:cs="Arial"/>
          <w:b/>
          <w:bCs/>
          <w:i/>
          <w:color w:val="000000"/>
          <w:sz w:val="20"/>
        </w:rPr>
        <w:t xml:space="preserve"> Brtnice</w:t>
      </w:r>
      <w:r w:rsidRPr="00CD0371">
        <w:rPr>
          <w:rFonts w:ascii="Arial" w:hAnsi="Arial" w:cs="Arial"/>
          <w:bCs/>
          <w:i/>
          <w:color w:val="000000"/>
          <w:sz w:val="20"/>
        </w:rPr>
        <w:t>, obec Brtnice,</w:t>
      </w:r>
      <w:r w:rsidRPr="00CD0371">
        <w:rPr>
          <w:rFonts w:ascii="Arial" w:hAnsi="Arial" w:cs="Arial"/>
          <w:b/>
          <w:bCs/>
          <w:i/>
          <w:color w:val="000000"/>
          <w:sz w:val="20"/>
        </w:rPr>
        <w:t xml:space="preserve"> </w:t>
      </w:r>
      <w:r w:rsidRPr="00CD0371">
        <w:rPr>
          <w:rFonts w:ascii="Arial" w:hAnsi="Arial" w:cs="Arial"/>
          <w:bCs/>
          <w:i/>
          <w:color w:val="000000"/>
          <w:sz w:val="20"/>
        </w:rPr>
        <w:t xml:space="preserve">zapsanými u Katastrálního úřadu pro Vysočinu, Katastrálního pracoviště Jihlava, na LV č. 790 </w:t>
      </w:r>
      <w:r w:rsidRPr="00CD0371">
        <w:rPr>
          <w:rFonts w:ascii="Arial" w:hAnsi="Arial" w:cs="Arial"/>
          <w:i/>
          <w:sz w:val="20"/>
        </w:rPr>
        <w:t>(dále jen „</w:t>
      </w:r>
      <w:r w:rsidRPr="00CD0371">
        <w:rPr>
          <w:rFonts w:ascii="Arial" w:hAnsi="Arial" w:cs="Arial"/>
          <w:b/>
          <w:i/>
          <w:sz w:val="20"/>
        </w:rPr>
        <w:t>předmětné pozemky</w:t>
      </w:r>
      <w:r w:rsidR="00CD0371">
        <w:rPr>
          <w:rFonts w:ascii="Arial" w:hAnsi="Arial" w:cs="Arial"/>
          <w:i/>
          <w:sz w:val="20"/>
        </w:rPr>
        <w:t>“</w:t>
      </w:r>
      <w:r w:rsidRPr="00CD0371">
        <w:rPr>
          <w:rFonts w:ascii="Arial" w:hAnsi="Arial" w:cs="Arial"/>
          <w:i/>
          <w:sz w:val="20"/>
        </w:rPr>
        <w:t>).</w:t>
      </w:r>
    </w:p>
    <w:p w:rsidR="00D06D6A" w:rsidRPr="00CD0371" w:rsidRDefault="00D06D6A" w:rsidP="00D06D6A">
      <w:pPr>
        <w:ind w:left="708"/>
        <w:jc w:val="both"/>
        <w:rPr>
          <w:rFonts w:ascii="Arial" w:hAnsi="Arial" w:cs="Arial"/>
          <w:i/>
          <w:color w:val="000000"/>
          <w:sz w:val="20"/>
        </w:rPr>
      </w:pPr>
    </w:p>
    <w:p w:rsidR="00D06D6A" w:rsidRPr="00CD0371" w:rsidRDefault="00D06D6A" w:rsidP="00D06D6A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i/>
          <w:color w:val="000000"/>
          <w:sz w:val="20"/>
        </w:rPr>
      </w:pPr>
      <w:r w:rsidRPr="00CD0371">
        <w:rPr>
          <w:rFonts w:ascii="Arial" w:hAnsi="Arial" w:cs="Arial"/>
          <w:i/>
          <w:sz w:val="20"/>
        </w:rPr>
        <w:t>Nájemce má zájem vybudovat, kromě jiného na částech předmětných pozemků stavbu pod názvem „</w:t>
      </w:r>
      <w:r w:rsidRPr="00CD0371">
        <w:rPr>
          <w:rFonts w:ascii="Arial" w:hAnsi="Arial" w:cs="Arial"/>
          <w:b/>
          <w:i/>
          <w:sz w:val="20"/>
        </w:rPr>
        <w:t>II/405 Brtnice – průtah a rekonstrukce svahu</w:t>
      </w:r>
      <w:r w:rsidRPr="00CD0371">
        <w:rPr>
          <w:rFonts w:ascii="Arial" w:hAnsi="Arial" w:cs="Arial"/>
          <w:i/>
          <w:sz w:val="20"/>
        </w:rPr>
        <w:t>“ (dále jen „</w:t>
      </w:r>
      <w:r w:rsidRPr="00CD0371">
        <w:rPr>
          <w:rFonts w:ascii="Arial" w:hAnsi="Arial" w:cs="Arial"/>
          <w:b/>
          <w:i/>
          <w:sz w:val="20"/>
        </w:rPr>
        <w:t>stavba</w:t>
      </w:r>
      <w:r w:rsidRPr="00CD0371">
        <w:rPr>
          <w:rFonts w:ascii="Arial" w:hAnsi="Arial" w:cs="Arial"/>
          <w:i/>
          <w:sz w:val="20"/>
        </w:rPr>
        <w:t xml:space="preserve">“) dle projektové dokumentace vyhotovené </w:t>
      </w:r>
      <w:r w:rsidRPr="00CD0371">
        <w:rPr>
          <w:rFonts w:ascii="Arial" w:hAnsi="Arial" w:cs="Arial"/>
          <w:bCs/>
          <w:i/>
          <w:color w:val="000000"/>
          <w:sz w:val="20"/>
        </w:rPr>
        <w:t xml:space="preserve">projekční kanceláří TRANSCONSULT s.r.o., Nerudova 37/32, </w:t>
      </w:r>
      <w:r w:rsidR="00A130CF" w:rsidRPr="00CD0371">
        <w:rPr>
          <w:rFonts w:ascii="Arial" w:hAnsi="Arial" w:cs="Arial"/>
          <w:bCs/>
          <w:i/>
          <w:color w:val="000000"/>
          <w:sz w:val="20"/>
        </w:rPr>
        <w:t>Pražské Předměstí, 500 02 Hradec Králové</w:t>
      </w:r>
      <w:r w:rsidRPr="00CD0371">
        <w:rPr>
          <w:rFonts w:ascii="Arial" w:hAnsi="Arial" w:cs="Arial"/>
          <w:bCs/>
          <w:i/>
          <w:color w:val="000000"/>
          <w:sz w:val="20"/>
        </w:rPr>
        <w:t>, v</w:t>
      </w:r>
      <w:r w:rsidR="00CD0371">
        <w:rPr>
          <w:rFonts w:ascii="Arial" w:hAnsi="Arial" w:cs="Arial"/>
          <w:bCs/>
          <w:i/>
          <w:color w:val="000000"/>
          <w:sz w:val="20"/>
        </w:rPr>
        <w:t> </w:t>
      </w:r>
      <w:r w:rsidR="00A130CF" w:rsidRPr="00CD0371">
        <w:rPr>
          <w:rFonts w:ascii="Arial" w:hAnsi="Arial" w:cs="Arial"/>
          <w:bCs/>
          <w:i/>
          <w:color w:val="000000"/>
          <w:sz w:val="20"/>
        </w:rPr>
        <w:t>červnu</w:t>
      </w:r>
      <w:r w:rsidRPr="00CD0371">
        <w:rPr>
          <w:rFonts w:ascii="Arial" w:hAnsi="Arial" w:cs="Arial"/>
          <w:bCs/>
          <w:i/>
          <w:color w:val="000000"/>
          <w:sz w:val="20"/>
        </w:rPr>
        <w:t xml:space="preserve"> 201</w:t>
      </w:r>
      <w:r w:rsidR="00A130CF" w:rsidRPr="00CD0371">
        <w:rPr>
          <w:rFonts w:ascii="Arial" w:hAnsi="Arial" w:cs="Arial"/>
          <w:bCs/>
          <w:i/>
          <w:color w:val="000000"/>
          <w:sz w:val="20"/>
        </w:rPr>
        <w:t>6</w:t>
      </w:r>
      <w:r w:rsidRPr="00CD0371">
        <w:rPr>
          <w:rFonts w:ascii="Arial" w:hAnsi="Arial" w:cs="Arial"/>
          <w:i/>
          <w:sz w:val="20"/>
        </w:rPr>
        <w:t>, jejíž charakteristika je v</w:t>
      </w:r>
      <w:r w:rsidR="00CD0371">
        <w:rPr>
          <w:rFonts w:ascii="Arial" w:hAnsi="Arial" w:cs="Arial"/>
          <w:i/>
          <w:sz w:val="20"/>
        </w:rPr>
        <w:t> </w:t>
      </w:r>
      <w:r w:rsidRPr="00CD0371">
        <w:rPr>
          <w:rFonts w:ascii="Arial" w:hAnsi="Arial" w:cs="Arial"/>
          <w:i/>
          <w:sz w:val="20"/>
        </w:rPr>
        <w:t>souladu se zákonem č. 183/2006 Sb., o územním řízení a stavebním řádu, ve znění pozdějších novel.</w:t>
      </w:r>
    </w:p>
    <w:p w:rsidR="00D06D6A" w:rsidRPr="00CD0371" w:rsidRDefault="00D06D6A" w:rsidP="00D06D6A">
      <w:pPr>
        <w:pStyle w:val="Odstavecseseznamem"/>
        <w:ind w:left="360"/>
        <w:jc w:val="both"/>
        <w:rPr>
          <w:rFonts w:ascii="Arial" w:hAnsi="Arial" w:cs="Arial"/>
          <w:i/>
          <w:color w:val="000000"/>
          <w:sz w:val="20"/>
        </w:rPr>
      </w:pPr>
    </w:p>
    <w:p w:rsidR="00D06D6A" w:rsidRPr="00CD0371" w:rsidRDefault="00D06D6A" w:rsidP="00D06D6A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i/>
          <w:color w:val="000000"/>
          <w:sz w:val="20"/>
        </w:rPr>
      </w:pPr>
      <w:r w:rsidRPr="00CD0371">
        <w:rPr>
          <w:rFonts w:ascii="Arial" w:hAnsi="Arial" w:cs="Arial"/>
          <w:i/>
          <w:sz w:val="20"/>
        </w:rPr>
        <w:t xml:space="preserve">Pronajímatel </w:t>
      </w:r>
      <w:r w:rsidRPr="00CD0371">
        <w:rPr>
          <w:rFonts w:ascii="Arial" w:hAnsi="Arial" w:cs="Arial"/>
          <w:b/>
          <w:bCs/>
          <w:i/>
          <w:sz w:val="20"/>
        </w:rPr>
        <w:t>souhlasí s</w:t>
      </w:r>
      <w:r w:rsidR="00CD0371">
        <w:rPr>
          <w:rFonts w:ascii="Arial" w:hAnsi="Arial" w:cs="Arial"/>
          <w:b/>
          <w:bCs/>
          <w:i/>
          <w:sz w:val="20"/>
        </w:rPr>
        <w:t> </w:t>
      </w:r>
      <w:r w:rsidRPr="00CD0371">
        <w:rPr>
          <w:rFonts w:ascii="Arial" w:hAnsi="Arial" w:cs="Arial"/>
          <w:b/>
          <w:bCs/>
          <w:i/>
          <w:sz w:val="20"/>
        </w:rPr>
        <w:t>umístěním stavby</w:t>
      </w:r>
      <w:r w:rsidRPr="00CD0371">
        <w:rPr>
          <w:rFonts w:ascii="Arial" w:hAnsi="Arial" w:cs="Arial"/>
          <w:b/>
          <w:i/>
          <w:sz w:val="20"/>
        </w:rPr>
        <w:t xml:space="preserve"> na částech předmětných pozemků </w:t>
      </w:r>
      <w:r w:rsidRPr="00CD0371">
        <w:rPr>
          <w:rFonts w:ascii="Arial" w:hAnsi="Arial" w:cs="Arial"/>
          <w:i/>
          <w:sz w:val="20"/>
        </w:rPr>
        <w:t>pro účely územního a stavebního řízení, a to za podmínek uvedených v</w:t>
      </w:r>
      <w:r w:rsidR="00CD0371">
        <w:rPr>
          <w:rFonts w:ascii="Arial" w:hAnsi="Arial" w:cs="Arial"/>
          <w:i/>
          <w:sz w:val="20"/>
        </w:rPr>
        <w:t> </w:t>
      </w:r>
      <w:r w:rsidRPr="00CD0371">
        <w:rPr>
          <w:rFonts w:ascii="Arial" w:hAnsi="Arial" w:cs="Arial"/>
          <w:i/>
          <w:sz w:val="20"/>
        </w:rPr>
        <w:t>této smlouvě a v</w:t>
      </w:r>
      <w:r w:rsidR="00CD0371">
        <w:rPr>
          <w:rFonts w:ascii="Arial" w:hAnsi="Arial" w:cs="Arial"/>
          <w:i/>
          <w:sz w:val="20"/>
        </w:rPr>
        <w:t> </w:t>
      </w:r>
      <w:r w:rsidRPr="00CD0371">
        <w:rPr>
          <w:rFonts w:ascii="Arial" w:hAnsi="Arial" w:cs="Arial"/>
          <w:i/>
          <w:sz w:val="20"/>
        </w:rPr>
        <w:t xml:space="preserve">souhrnném vyjádření Povodí Moravy, </w:t>
      </w:r>
      <w:proofErr w:type="spellStart"/>
      <w:r w:rsidRPr="00CD0371">
        <w:rPr>
          <w:rFonts w:ascii="Arial" w:hAnsi="Arial" w:cs="Arial"/>
          <w:i/>
          <w:sz w:val="20"/>
        </w:rPr>
        <w:t>s.p</w:t>
      </w:r>
      <w:proofErr w:type="spellEnd"/>
      <w:r w:rsidRPr="00CD0371">
        <w:rPr>
          <w:rFonts w:ascii="Arial" w:hAnsi="Arial" w:cs="Arial"/>
          <w:i/>
          <w:sz w:val="20"/>
        </w:rPr>
        <w:t>.,</w:t>
      </w:r>
      <w:r w:rsidR="00EB3B1C" w:rsidRPr="00CD0371">
        <w:rPr>
          <w:rFonts w:ascii="Arial" w:hAnsi="Arial" w:cs="Arial"/>
          <w:i/>
          <w:sz w:val="20"/>
        </w:rPr>
        <w:t xml:space="preserve"> správce povodí, správce významného vodního toku Brtnice a drobného vodního toku Náhon Brtnice,</w:t>
      </w:r>
      <w:r w:rsidRPr="00CD0371">
        <w:rPr>
          <w:rFonts w:ascii="Arial" w:hAnsi="Arial" w:cs="Arial"/>
          <w:i/>
          <w:sz w:val="20"/>
        </w:rPr>
        <w:t xml:space="preserve"> č.j. </w:t>
      </w:r>
      <w:r w:rsidRPr="00CD0371">
        <w:rPr>
          <w:rFonts w:ascii="Arial" w:hAnsi="Arial" w:cs="Arial"/>
          <w:i/>
          <w:snapToGrid w:val="0"/>
          <w:sz w:val="20"/>
        </w:rPr>
        <w:t>PM</w:t>
      </w:r>
      <w:r w:rsidRPr="00CD0371">
        <w:rPr>
          <w:rFonts w:ascii="Arial" w:hAnsi="Arial" w:cs="Arial"/>
          <w:bCs/>
          <w:i/>
          <w:snapToGrid w:val="0"/>
          <w:sz w:val="20"/>
        </w:rPr>
        <w:t>006459/2015</w:t>
      </w:r>
      <w:r w:rsidRPr="00CD0371">
        <w:rPr>
          <w:rFonts w:ascii="Arial" w:hAnsi="Arial" w:cs="Arial"/>
          <w:i/>
          <w:snapToGrid w:val="0"/>
          <w:sz w:val="20"/>
        </w:rPr>
        <w:t>-203/</w:t>
      </w:r>
      <w:proofErr w:type="spellStart"/>
      <w:r w:rsidRPr="00CD0371">
        <w:rPr>
          <w:rFonts w:ascii="Arial" w:hAnsi="Arial" w:cs="Arial"/>
          <w:i/>
          <w:snapToGrid w:val="0"/>
          <w:sz w:val="20"/>
        </w:rPr>
        <w:t>Fi</w:t>
      </w:r>
      <w:proofErr w:type="spellEnd"/>
      <w:r w:rsidRPr="00CD0371">
        <w:rPr>
          <w:rFonts w:ascii="Arial" w:hAnsi="Arial" w:cs="Arial"/>
          <w:i/>
          <w:snapToGrid w:val="0"/>
          <w:sz w:val="20"/>
        </w:rPr>
        <w:t xml:space="preserve"> ze dne 17. 3. 2015</w:t>
      </w:r>
      <w:r w:rsidR="00A130CF" w:rsidRPr="00CD0371">
        <w:rPr>
          <w:rFonts w:ascii="Arial" w:hAnsi="Arial" w:cs="Arial"/>
          <w:i/>
          <w:snapToGrid w:val="0"/>
          <w:sz w:val="20"/>
        </w:rPr>
        <w:t>,</w:t>
      </w:r>
      <w:r w:rsidR="00EB3B1C" w:rsidRPr="00CD0371">
        <w:rPr>
          <w:rFonts w:ascii="Arial" w:hAnsi="Arial" w:cs="Arial"/>
          <w:i/>
          <w:snapToGrid w:val="0"/>
          <w:sz w:val="20"/>
        </w:rPr>
        <w:t xml:space="preserve"> které tvoří nedílnou přílohu č. 1 </w:t>
      </w:r>
      <w:r w:rsidR="001D0572" w:rsidRPr="00CD0371">
        <w:rPr>
          <w:rFonts w:ascii="Arial" w:hAnsi="Arial" w:cs="Arial"/>
          <w:i/>
          <w:snapToGrid w:val="0"/>
          <w:sz w:val="20"/>
        </w:rPr>
        <w:t xml:space="preserve">této </w:t>
      </w:r>
      <w:r w:rsidR="00EB3B1C" w:rsidRPr="00CD0371">
        <w:rPr>
          <w:rFonts w:ascii="Arial" w:hAnsi="Arial" w:cs="Arial"/>
          <w:i/>
          <w:snapToGrid w:val="0"/>
          <w:sz w:val="20"/>
        </w:rPr>
        <w:t>smlouvy,</w:t>
      </w:r>
      <w:r w:rsidR="00A130CF" w:rsidRPr="00CD0371">
        <w:rPr>
          <w:rFonts w:ascii="Arial" w:hAnsi="Arial" w:cs="Arial"/>
          <w:i/>
          <w:snapToGrid w:val="0"/>
          <w:sz w:val="20"/>
        </w:rPr>
        <w:t xml:space="preserve"> a č.j. PM055506/2016-203/</w:t>
      </w:r>
      <w:proofErr w:type="spellStart"/>
      <w:r w:rsidR="00A130CF" w:rsidRPr="00CD0371">
        <w:rPr>
          <w:rFonts w:ascii="Arial" w:hAnsi="Arial" w:cs="Arial"/>
          <w:i/>
          <w:snapToGrid w:val="0"/>
          <w:sz w:val="20"/>
        </w:rPr>
        <w:t>Fi</w:t>
      </w:r>
      <w:proofErr w:type="spellEnd"/>
      <w:r w:rsidR="00A130CF" w:rsidRPr="00CD0371">
        <w:rPr>
          <w:rFonts w:ascii="Arial" w:hAnsi="Arial" w:cs="Arial"/>
          <w:i/>
          <w:snapToGrid w:val="0"/>
          <w:sz w:val="20"/>
        </w:rPr>
        <w:t xml:space="preserve"> ze dne 21. 11. 2016,</w:t>
      </w:r>
      <w:r w:rsidRPr="00CD0371">
        <w:rPr>
          <w:rFonts w:ascii="Arial" w:hAnsi="Arial" w:cs="Arial"/>
          <w:i/>
          <w:sz w:val="20"/>
        </w:rPr>
        <w:t xml:space="preserve"> které tvoří nedílnou </w:t>
      </w:r>
      <w:r w:rsidRPr="00CD0371">
        <w:rPr>
          <w:rFonts w:ascii="Arial" w:hAnsi="Arial" w:cs="Arial"/>
          <w:b/>
          <w:i/>
          <w:sz w:val="20"/>
        </w:rPr>
        <w:t xml:space="preserve">přílohu č. </w:t>
      </w:r>
      <w:r w:rsidR="001D0572" w:rsidRPr="00CD0371">
        <w:rPr>
          <w:rFonts w:ascii="Arial" w:hAnsi="Arial" w:cs="Arial"/>
          <w:b/>
          <w:i/>
          <w:sz w:val="20"/>
        </w:rPr>
        <w:t>3</w:t>
      </w:r>
      <w:r w:rsidRPr="00CD0371">
        <w:rPr>
          <w:rFonts w:ascii="Arial" w:hAnsi="Arial" w:cs="Arial"/>
          <w:i/>
          <w:sz w:val="20"/>
        </w:rPr>
        <w:t xml:space="preserve"> t</w:t>
      </w:r>
      <w:r w:rsidR="001D0572" w:rsidRPr="00CD0371">
        <w:rPr>
          <w:rFonts w:ascii="Arial" w:hAnsi="Arial" w:cs="Arial"/>
          <w:i/>
          <w:sz w:val="20"/>
        </w:rPr>
        <w:t>éto smlouvy</w:t>
      </w:r>
      <w:r w:rsidRPr="00CD0371">
        <w:rPr>
          <w:rFonts w:ascii="Arial" w:hAnsi="Arial" w:cs="Arial"/>
          <w:i/>
          <w:sz w:val="20"/>
        </w:rPr>
        <w:t>.</w:t>
      </w:r>
    </w:p>
    <w:p w:rsidR="00CD0371" w:rsidRDefault="00CD0371" w:rsidP="00CD0371">
      <w:pPr>
        <w:pStyle w:val="Odstavecseseznamem"/>
        <w:rPr>
          <w:rFonts w:ascii="Arial" w:hAnsi="Arial" w:cs="Arial"/>
          <w:i/>
          <w:color w:val="000000"/>
          <w:sz w:val="20"/>
        </w:rPr>
      </w:pPr>
    </w:p>
    <w:p w:rsidR="00D06D6A" w:rsidRPr="00CD0371" w:rsidRDefault="00D06D6A" w:rsidP="00D06D6A">
      <w:pPr>
        <w:jc w:val="both"/>
        <w:rPr>
          <w:rFonts w:ascii="Arial" w:hAnsi="Arial" w:cs="Arial"/>
          <w:i/>
          <w:color w:val="000000"/>
          <w:sz w:val="20"/>
        </w:rPr>
      </w:pPr>
    </w:p>
    <w:p w:rsidR="00D06D6A" w:rsidRPr="00CD0371" w:rsidRDefault="00D06D6A" w:rsidP="00D06D6A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i/>
          <w:color w:val="000000"/>
          <w:sz w:val="20"/>
        </w:rPr>
      </w:pPr>
      <w:r w:rsidRPr="00CD0371">
        <w:rPr>
          <w:rFonts w:ascii="Arial" w:hAnsi="Arial" w:cs="Arial"/>
          <w:i/>
          <w:sz w:val="20"/>
        </w:rPr>
        <w:t>Smluvní strany se tímto dohodly, že:</w:t>
      </w:r>
    </w:p>
    <w:p w:rsidR="00CD0371" w:rsidRDefault="00CD0371" w:rsidP="00CD0371">
      <w:pPr>
        <w:pStyle w:val="Odstavecseseznamem"/>
        <w:rPr>
          <w:rFonts w:ascii="Arial" w:hAnsi="Arial" w:cs="Arial"/>
          <w:i/>
          <w:sz w:val="20"/>
        </w:rPr>
      </w:pPr>
    </w:p>
    <w:p w:rsidR="00D06D6A" w:rsidRPr="00CD0371" w:rsidRDefault="00D06D6A" w:rsidP="00D06D6A">
      <w:pPr>
        <w:numPr>
          <w:ilvl w:val="0"/>
          <w:numId w:val="12"/>
        </w:numPr>
        <w:tabs>
          <w:tab w:val="num" w:pos="851"/>
        </w:tabs>
        <w:spacing w:before="120"/>
        <w:ind w:left="850" w:hanging="425"/>
        <w:jc w:val="both"/>
        <w:rPr>
          <w:rFonts w:ascii="Arial" w:hAnsi="Arial" w:cs="Arial"/>
          <w:i/>
          <w:sz w:val="20"/>
        </w:rPr>
      </w:pPr>
      <w:r w:rsidRPr="00CD0371">
        <w:rPr>
          <w:rFonts w:ascii="Arial" w:hAnsi="Arial" w:cs="Arial"/>
          <w:i/>
          <w:sz w:val="20"/>
        </w:rPr>
        <w:t xml:space="preserve">pronajímatel souhlasí se vstupem na </w:t>
      </w:r>
      <w:r w:rsidRPr="00CD0371">
        <w:rPr>
          <w:rFonts w:ascii="Arial" w:hAnsi="Arial" w:cs="Arial"/>
          <w:b/>
          <w:i/>
          <w:sz w:val="20"/>
        </w:rPr>
        <w:t>předmětné pozemky</w:t>
      </w:r>
      <w:r w:rsidRPr="00CD0371">
        <w:rPr>
          <w:rFonts w:ascii="Arial" w:hAnsi="Arial" w:cs="Arial"/>
          <w:b/>
          <w:i/>
          <w:color w:val="FF0000"/>
          <w:sz w:val="20"/>
        </w:rPr>
        <w:t xml:space="preserve"> </w:t>
      </w:r>
      <w:r w:rsidRPr="00CD0371">
        <w:rPr>
          <w:rFonts w:ascii="Arial" w:hAnsi="Arial" w:cs="Arial"/>
          <w:i/>
          <w:sz w:val="20"/>
        </w:rPr>
        <w:t>v</w:t>
      </w:r>
      <w:r w:rsidR="00CD0371">
        <w:rPr>
          <w:rFonts w:ascii="Arial" w:hAnsi="Arial" w:cs="Arial"/>
          <w:i/>
          <w:sz w:val="20"/>
        </w:rPr>
        <w:t> </w:t>
      </w:r>
      <w:r w:rsidRPr="00CD0371">
        <w:rPr>
          <w:rFonts w:ascii="Arial" w:hAnsi="Arial" w:cs="Arial"/>
          <w:i/>
          <w:sz w:val="20"/>
        </w:rPr>
        <w:t>přípravném období stavby pro zaměstnance nájemce a zaměstnance pověřené dodavatelské organizace,</w:t>
      </w:r>
    </w:p>
    <w:p w:rsidR="00D06D6A" w:rsidRPr="00CD0371" w:rsidRDefault="00D06D6A" w:rsidP="00D06D6A">
      <w:pPr>
        <w:numPr>
          <w:ilvl w:val="0"/>
          <w:numId w:val="12"/>
        </w:numPr>
        <w:tabs>
          <w:tab w:val="num" w:pos="851"/>
        </w:tabs>
        <w:spacing w:before="120"/>
        <w:ind w:left="850" w:hanging="425"/>
        <w:jc w:val="both"/>
        <w:rPr>
          <w:rFonts w:ascii="Arial" w:hAnsi="Arial" w:cs="Arial"/>
          <w:i/>
          <w:sz w:val="20"/>
        </w:rPr>
      </w:pPr>
      <w:r w:rsidRPr="00CD0371">
        <w:rPr>
          <w:rFonts w:ascii="Arial" w:hAnsi="Arial" w:cs="Arial"/>
          <w:i/>
          <w:sz w:val="20"/>
        </w:rPr>
        <w:t>předáním staveniště přísluší pronajímateli nájem za užívání předmětných pozemků</w:t>
      </w:r>
      <w:r w:rsidRPr="00CD0371">
        <w:rPr>
          <w:rFonts w:ascii="Arial" w:hAnsi="Arial" w:cs="Arial"/>
          <w:b/>
          <w:i/>
          <w:sz w:val="20"/>
        </w:rPr>
        <w:t xml:space="preserve"> v</w:t>
      </w:r>
      <w:r w:rsidR="00CD0371">
        <w:rPr>
          <w:rFonts w:ascii="Arial" w:hAnsi="Arial" w:cs="Arial"/>
          <w:b/>
          <w:i/>
          <w:sz w:val="20"/>
        </w:rPr>
        <w:t> </w:t>
      </w:r>
      <w:r w:rsidRPr="00CD0371">
        <w:rPr>
          <w:rFonts w:ascii="Arial" w:hAnsi="Arial" w:cs="Arial"/>
          <w:b/>
          <w:i/>
          <w:sz w:val="20"/>
        </w:rPr>
        <w:t>rozsahu dočasných i trvalých záborů</w:t>
      </w:r>
      <w:r w:rsidRPr="00CD0371">
        <w:rPr>
          <w:rFonts w:ascii="Arial" w:hAnsi="Arial" w:cs="Arial"/>
          <w:i/>
          <w:sz w:val="20"/>
        </w:rPr>
        <w:t xml:space="preserve"> předmětných pozemků během trvání stavby, pokud nebude pronajímatelem stanoveno jinak; zahájení stavebních prací je třeba </w:t>
      </w:r>
      <w:r w:rsidRPr="00CD0371">
        <w:rPr>
          <w:rFonts w:ascii="Arial" w:hAnsi="Arial" w:cs="Arial"/>
          <w:b/>
          <w:i/>
          <w:sz w:val="20"/>
        </w:rPr>
        <w:t>7</w:t>
      </w:r>
      <w:r w:rsidRPr="00CD0371">
        <w:rPr>
          <w:rFonts w:ascii="Arial" w:hAnsi="Arial" w:cs="Arial"/>
          <w:i/>
          <w:sz w:val="20"/>
        </w:rPr>
        <w:t xml:space="preserve"> dní dopředu písemně oznámit vedoucímu příslušného provozu Povodí Moravy, </w:t>
      </w:r>
      <w:proofErr w:type="spellStart"/>
      <w:r w:rsidRPr="00CD0371">
        <w:rPr>
          <w:rFonts w:ascii="Arial" w:hAnsi="Arial" w:cs="Arial"/>
          <w:i/>
          <w:sz w:val="20"/>
        </w:rPr>
        <w:t>s.p</w:t>
      </w:r>
      <w:proofErr w:type="spellEnd"/>
      <w:r w:rsidRPr="00CD0371">
        <w:rPr>
          <w:rFonts w:ascii="Arial" w:hAnsi="Arial" w:cs="Arial"/>
          <w:i/>
          <w:sz w:val="20"/>
        </w:rPr>
        <w:t>. v</w:t>
      </w:r>
      <w:r w:rsidR="00CD0371">
        <w:rPr>
          <w:rFonts w:ascii="Arial" w:hAnsi="Arial" w:cs="Arial"/>
          <w:i/>
          <w:sz w:val="20"/>
        </w:rPr>
        <w:t> </w:t>
      </w:r>
      <w:r w:rsidRPr="00CD0371">
        <w:rPr>
          <w:rFonts w:ascii="Arial" w:hAnsi="Arial" w:cs="Arial"/>
          <w:i/>
          <w:sz w:val="20"/>
        </w:rPr>
        <w:t xml:space="preserve">Jihlavě, Mlýnská 37, 586 01 Jihlava, tel.: 567 302 286, e-mail: </w:t>
      </w:r>
      <w:r w:rsidR="00CD0371" w:rsidRPr="00CD0371">
        <w:rPr>
          <w:rFonts w:ascii="Arial" w:hAnsi="Arial" w:cs="Arial"/>
          <w:i/>
          <w:sz w:val="20"/>
        </w:rPr>
        <w:t>provozjihlava@pmo.cz</w:t>
      </w:r>
      <w:r w:rsidR="00A130CF" w:rsidRPr="00CD0371">
        <w:rPr>
          <w:rFonts w:ascii="Arial" w:hAnsi="Arial" w:cs="Arial"/>
          <w:i/>
          <w:sz w:val="20"/>
        </w:rPr>
        <w:t>.</w:t>
      </w:r>
    </w:p>
    <w:p w:rsidR="00F20CBF" w:rsidRPr="003B69FC" w:rsidRDefault="00F20CBF" w:rsidP="00D06D6A">
      <w:pPr>
        <w:jc w:val="both"/>
        <w:rPr>
          <w:rFonts w:ascii="Arial" w:hAnsi="Arial" w:cs="Arial"/>
          <w:sz w:val="20"/>
        </w:rPr>
      </w:pPr>
    </w:p>
    <w:p w:rsidR="00F10E06" w:rsidRPr="00F10E06" w:rsidRDefault="00F10E06" w:rsidP="00C35422">
      <w:pPr>
        <w:pStyle w:val="Zkladntext2"/>
        <w:tabs>
          <w:tab w:val="left" w:pos="851"/>
        </w:tabs>
        <w:ind w:left="851"/>
        <w:rPr>
          <w:rFonts w:ascii="Arial" w:hAnsi="Arial" w:cs="Arial"/>
        </w:rPr>
      </w:pPr>
    </w:p>
    <w:p w:rsidR="00A130CF" w:rsidRPr="00CD0371" w:rsidRDefault="00A130CF" w:rsidP="00CD0371">
      <w:pPr>
        <w:pStyle w:val="Zkladntext2"/>
        <w:tabs>
          <w:tab w:val="left" w:pos="851"/>
        </w:tabs>
        <w:ind w:left="426"/>
        <w:jc w:val="center"/>
        <w:rPr>
          <w:rFonts w:ascii="Arial" w:hAnsi="Arial" w:cs="Arial"/>
          <w:u w:val="single"/>
        </w:rPr>
      </w:pPr>
      <w:r w:rsidRPr="00CD0371">
        <w:rPr>
          <w:rFonts w:ascii="Arial" w:hAnsi="Arial" w:cs="Arial"/>
          <w:b/>
          <w:u w:val="single"/>
        </w:rPr>
        <w:t>Č</w:t>
      </w:r>
      <w:r w:rsidR="002B2742" w:rsidRPr="00CD0371">
        <w:rPr>
          <w:rFonts w:ascii="Arial" w:hAnsi="Arial" w:cs="Arial"/>
          <w:b/>
          <w:u w:val="single"/>
        </w:rPr>
        <w:t>l</w:t>
      </w:r>
      <w:r w:rsidR="00A900D3" w:rsidRPr="00CD0371">
        <w:rPr>
          <w:rFonts w:ascii="Arial" w:hAnsi="Arial" w:cs="Arial"/>
          <w:b/>
          <w:u w:val="single"/>
        </w:rPr>
        <w:t>án</w:t>
      </w:r>
      <w:r w:rsidRPr="00CD0371">
        <w:rPr>
          <w:rFonts w:ascii="Arial" w:hAnsi="Arial" w:cs="Arial"/>
          <w:b/>
          <w:u w:val="single"/>
        </w:rPr>
        <w:t>e</w:t>
      </w:r>
      <w:r w:rsidR="00A900D3" w:rsidRPr="00CD0371">
        <w:rPr>
          <w:rFonts w:ascii="Arial" w:hAnsi="Arial" w:cs="Arial"/>
          <w:b/>
          <w:u w:val="single"/>
        </w:rPr>
        <w:t xml:space="preserve">k </w:t>
      </w:r>
      <w:r w:rsidR="00C35422" w:rsidRPr="00CD0371">
        <w:rPr>
          <w:rFonts w:ascii="Arial" w:hAnsi="Arial" w:cs="Arial"/>
          <w:b/>
          <w:u w:val="single"/>
        </w:rPr>
        <w:t>I</w:t>
      </w:r>
      <w:r w:rsidR="00A900D3" w:rsidRPr="00CD0371">
        <w:rPr>
          <w:rFonts w:ascii="Arial" w:hAnsi="Arial" w:cs="Arial"/>
          <w:b/>
          <w:u w:val="single"/>
        </w:rPr>
        <w:t>I.</w:t>
      </w:r>
      <w:r w:rsidR="001E7ECD" w:rsidRPr="00CD0371">
        <w:rPr>
          <w:rFonts w:ascii="Arial" w:hAnsi="Arial" w:cs="Arial"/>
          <w:b/>
          <w:u w:val="single"/>
        </w:rPr>
        <w:t xml:space="preserve"> </w:t>
      </w:r>
      <w:r w:rsidR="00A900D3" w:rsidRPr="00CD0371">
        <w:rPr>
          <w:rFonts w:ascii="Arial" w:hAnsi="Arial" w:cs="Arial"/>
          <w:b/>
          <w:u w:val="single"/>
        </w:rPr>
        <w:t xml:space="preserve">smlouvy </w:t>
      </w:r>
      <w:r w:rsidRPr="00CD0371">
        <w:rPr>
          <w:rFonts w:ascii="Arial" w:hAnsi="Arial" w:cs="Arial"/>
          <w:b/>
          <w:u w:val="single"/>
        </w:rPr>
        <w:t>nově zní takto</w:t>
      </w:r>
      <w:r w:rsidRPr="00CD0371">
        <w:rPr>
          <w:rFonts w:ascii="Arial" w:hAnsi="Arial" w:cs="Arial"/>
          <w:u w:val="single"/>
        </w:rPr>
        <w:t>:</w:t>
      </w:r>
    </w:p>
    <w:p w:rsidR="00A130CF" w:rsidRDefault="00A130CF" w:rsidP="00A130CF">
      <w:pPr>
        <w:pStyle w:val="Zkladntext2"/>
        <w:tabs>
          <w:tab w:val="left" w:pos="851"/>
        </w:tabs>
        <w:ind w:left="851"/>
        <w:rPr>
          <w:rFonts w:ascii="Arial" w:hAnsi="Arial" w:cs="Arial"/>
          <w:b/>
        </w:rPr>
      </w:pPr>
    </w:p>
    <w:p w:rsidR="00A130CF" w:rsidRPr="00CD0371" w:rsidRDefault="00A130CF" w:rsidP="00A130CF">
      <w:pPr>
        <w:pStyle w:val="Zkladntext2"/>
        <w:jc w:val="center"/>
        <w:rPr>
          <w:rFonts w:ascii="Arial" w:hAnsi="Arial" w:cs="Arial"/>
          <w:b/>
          <w:i/>
        </w:rPr>
      </w:pPr>
      <w:r w:rsidRPr="00CD0371">
        <w:rPr>
          <w:rFonts w:ascii="Arial" w:hAnsi="Arial" w:cs="Arial"/>
          <w:b/>
          <w:i/>
        </w:rPr>
        <w:t>II.</w:t>
      </w:r>
    </w:p>
    <w:p w:rsidR="00A130CF" w:rsidRPr="00CD0371" w:rsidRDefault="00A130CF" w:rsidP="00A130CF">
      <w:pPr>
        <w:pStyle w:val="Zkladntext2"/>
        <w:jc w:val="center"/>
        <w:rPr>
          <w:rFonts w:ascii="Arial" w:hAnsi="Arial" w:cs="Arial"/>
          <w:b/>
          <w:i/>
        </w:rPr>
      </w:pPr>
      <w:r w:rsidRPr="00CD0371">
        <w:rPr>
          <w:rFonts w:ascii="Arial" w:hAnsi="Arial" w:cs="Arial"/>
          <w:b/>
          <w:i/>
        </w:rPr>
        <w:t>Předmět nájmu</w:t>
      </w:r>
    </w:p>
    <w:p w:rsidR="00A130CF" w:rsidRPr="00CD0371" w:rsidRDefault="00A130CF" w:rsidP="00A130CF">
      <w:pPr>
        <w:pStyle w:val="Zkladntext2"/>
        <w:jc w:val="center"/>
        <w:rPr>
          <w:rFonts w:ascii="Arial" w:hAnsi="Arial" w:cs="Arial"/>
          <w:b/>
          <w:i/>
        </w:rPr>
      </w:pPr>
    </w:p>
    <w:p w:rsidR="00A130CF" w:rsidRPr="00CD0371" w:rsidRDefault="00A130CF" w:rsidP="00A130CF">
      <w:pPr>
        <w:ind w:left="425"/>
        <w:rPr>
          <w:rFonts w:ascii="Arial" w:hAnsi="Arial" w:cs="Arial"/>
          <w:i/>
          <w:sz w:val="20"/>
        </w:rPr>
      </w:pPr>
      <w:r w:rsidRPr="00CD0371">
        <w:rPr>
          <w:rFonts w:ascii="Arial" w:hAnsi="Arial" w:cs="Arial"/>
          <w:i/>
          <w:sz w:val="20"/>
        </w:rPr>
        <w:t>1.1. Předmětem nájmu jsou části předmětných pozemků</w:t>
      </w:r>
      <w:r w:rsidR="00EB3B1C" w:rsidRPr="00CD0371">
        <w:rPr>
          <w:rFonts w:ascii="Arial" w:hAnsi="Arial" w:cs="Arial"/>
          <w:i/>
          <w:sz w:val="20"/>
        </w:rPr>
        <w:t xml:space="preserve"> v k. </w:t>
      </w:r>
      <w:proofErr w:type="spellStart"/>
      <w:r w:rsidR="00EB3B1C" w:rsidRPr="00CD0371">
        <w:rPr>
          <w:rFonts w:ascii="Arial" w:hAnsi="Arial" w:cs="Arial"/>
          <w:i/>
          <w:sz w:val="20"/>
        </w:rPr>
        <w:t>ú.</w:t>
      </w:r>
      <w:proofErr w:type="spellEnd"/>
      <w:r w:rsidR="00EB3B1C" w:rsidRPr="00CD0371">
        <w:rPr>
          <w:rFonts w:ascii="Arial" w:hAnsi="Arial" w:cs="Arial"/>
          <w:b/>
          <w:i/>
          <w:sz w:val="20"/>
        </w:rPr>
        <w:t xml:space="preserve"> Brtnice</w:t>
      </w:r>
      <w:r w:rsidRPr="00CD0371">
        <w:rPr>
          <w:rFonts w:ascii="Arial" w:hAnsi="Arial" w:cs="Arial"/>
          <w:i/>
          <w:sz w:val="20"/>
        </w:rPr>
        <w:t>, a to:</w:t>
      </w:r>
    </w:p>
    <w:p w:rsidR="00A130CF" w:rsidRPr="00CD0371" w:rsidRDefault="00A130CF" w:rsidP="00A130CF">
      <w:pPr>
        <w:tabs>
          <w:tab w:val="left" w:pos="709"/>
        </w:tabs>
        <w:spacing w:before="120"/>
        <w:ind w:left="992" w:hanging="284"/>
        <w:jc w:val="both"/>
        <w:rPr>
          <w:rFonts w:ascii="Arial" w:hAnsi="Arial" w:cs="Arial"/>
          <w:bCs/>
          <w:i/>
          <w:color w:val="000000"/>
          <w:sz w:val="20"/>
        </w:rPr>
      </w:pPr>
      <w:r w:rsidRPr="00CD0371">
        <w:rPr>
          <w:rFonts w:ascii="Arial" w:hAnsi="Arial" w:cs="Arial"/>
          <w:bCs/>
          <w:i/>
          <w:color w:val="000000"/>
          <w:sz w:val="20"/>
        </w:rPr>
        <w:t xml:space="preserve">- </w:t>
      </w:r>
      <w:r w:rsidRPr="00CD0371">
        <w:rPr>
          <w:rFonts w:ascii="Arial" w:hAnsi="Arial" w:cs="Arial"/>
          <w:b/>
          <w:bCs/>
          <w:i/>
          <w:color w:val="000000"/>
          <w:sz w:val="20"/>
        </w:rPr>
        <w:tab/>
      </w:r>
      <w:proofErr w:type="spellStart"/>
      <w:r w:rsidRPr="00CD0371">
        <w:rPr>
          <w:rFonts w:ascii="Arial" w:hAnsi="Arial" w:cs="Arial"/>
          <w:bCs/>
          <w:i/>
          <w:color w:val="000000"/>
          <w:sz w:val="20"/>
        </w:rPr>
        <w:t>parc</w:t>
      </w:r>
      <w:proofErr w:type="spellEnd"/>
      <w:r w:rsidRPr="00CD0371">
        <w:rPr>
          <w:rFonts w:ascii="Arial" w:hAnsi="Arial" w:cs="Arial"/>
          <w:bCs/>
          <w:i/>
          <w:color w:val="000000"/>
          <w:sz w:val="20"/>
        </w:rPr>
        <w:t>. č.</w:t>
      </w:r>
      <w:r w:rsidRPr="00CD0371">
        <w:rPr>
          <w:rFonts w:ascii="Arial" w:hAnsi="Arial" w:cs="Arial"/>
          <w:b/>
          <w:bCs/>
          <w:i/>
          <w:color w:val="000000"/>
          <w:sz w:val="20"/>
        </w:rPr>
        <w:t xml:space="preserve"> 2063/57</w:t>
      </w:r>
      <w:r w:rsidRPr="00CD0371">
        <w:rPr>
          <w:rFonts w:ascii="Arial" w:hAnsi="Arial" w:cs="Arial"/>
          <w:bCs/>
          <w:i/>
          <w:color w:val="000000"/>
          <w:sz w:val="20"/>
        </w:rPr>
        <w:t xml:space="preserve"> – vodní plocha, dočasný zábor 64 m</w:t>
      </w:r>
      <w:r w:rsidRPr="00CD0371">
        <w:rPr>
          <w:rFonts w:ascii="Arial" w:hAnsi="Arial" w:cs="Arial"/>
          <w:bCs/>
          <w:i/>
          <w:color w:val="000000"/>
          <w:sz w:val="20"/>
          <w:vertAlign w:val="superscript"/>
        </w:rPr>
        <w:t>2</w:t>
      </w:r>
      <w:r w:rsidRPr="00CD0371">
        <w:rPr>
          <w:rFonts w:ascii="Arial" w:hAnsi="Arial" w:cs="Arial"/>
          <w:bCs/>
          <w:i/>
          <w:color w:val="000000"/>
          <w:sz w:val="20"/>
        </w:rPr>
        <w:t>, předpokládaný trvalý zábor 0 m</w:t>
      </w:r>
      <w:r w:rsidRPr="00CD0371">
        <w:rPr>
          <w:rFonts w:ascii="Arial" w:hAnsi="Arial" w:cs="Arial"/>
          <w:bCs/>
          <w:i/>
          <w:color w:val="000000"/>
          <w:sz w:val="20"/>
          <w:vertAlign w:val="superscript"/>
        </w:rPr>
        <w:t>2</w:t>
      </w:r>
      <w:r w:rsidRPr="00CD0371">
        <w:rPr>
          <w:rFonts w:ascii="Arial" w:hAnsi="Arial" w:cs="Arial"/>
          <w:bCs/>
          <w:i/>
          <w:color w:val="000000"/>
          <w:sz w:val="20"/>
        </w:rPr>
        <w:t>,</w:t>
      </w:r>
    </w:p>
    <w:p w:rsidR="00A130CF" w:rsidRPr="00CD0371" w:rsidRDefault="00A130CF" w:rsidP="00A130CF">
      <w:pPr>
        <w:tabs>
          <w:tab w:val="left" w:pos="709"/>
        </w:tabs>
        <w:spacing w:before="120"/>
        <w:ind w:left="992" w:hanging="284"/>
        <w:jc w:val="both"/>
        <w:rPr>
          <w:rFonts w:ascii="Arial" w:hAnsi="Arial" w:cs="Arial"/>
          <w:bCs/>
          <w:i/>
          <w:color w:val="000000"/>
          <w:sz w:val="20"/>
        </w:rPr>
      </w:pPr>
      <w:r w:rsidRPr="00CD0371">
        <w:rPr>
          <w:rFonts w:ascii="Arial" w:hAnsi="Arial" w:cs="Arial"/>
          <w:bCs/>
          <w:i/>
          <w:color w:val="000000"/>
          <w:sz w:val="20"/>
        </w:rPr>
        <w:t xml:space="preserve">- </w:t>
      </w:r>
      <w:r w:rsidRPr="00CD0371">
        <w:rPr>
          <w:rFonts w:ascii="Arial" w:hAnsi="Arial" w:cs="Arial"/>
          <w:b/>
          <w:bCs/>
          <w:i/>
          <w:color w:val="000000"/>
          <w:sz w:val="20"/>
        </w:rPr>
        <w:tab/>
      </w:r>
      <w:proofErr w:type="spellStart"/>
      <w:r w:rsidRPr="00CD0371">
        <w:rPr>
          <w:rFonts w:ascii="Arial" w:hAnsi="Arial" w:cs="Arial"/>
          <w:bCs/>
          <w:i/>
          <w:color w:val="000000"/>
          <w:sz w:val="20"/>
        </w:rPr>
        <w:t>parc</w:t>
      </w:r>
      <w:proofErr w:type="spellEnd"/>
      <w:r w:rsidRPr="00CD0371">
        <w:rPr>
          <w:rFonts w:ascii="Arial" w:hAnsi="Arial" w:cs="Arial"/>
          <w:bCs/>
          <w:i/>
          <w:color w:val="000000"/>
          <w:sz w:val="20"/>
        </w:rPr>
        <w:t>. č.</w:t>
      </w:r>
      <w:r w:rsidRPr="00CD0371">
        <w:rPr>
          <w:rFonts w:ascii="Arial" w:hAnsi="Arial" w:cs="Arial"/>
          <w:b/>
          <w:bCs/>
          <w:i/>
          <w:color w:val="000000"/>
          <w:sz w:val="20"/>
        </w:rPr>
        <w:t xml:space="preserve"> 2253/1</w:t>
      </w:r>
      <w:r w:rsidRPr="00CD0371">
        <w:rPr>
          <w:rFonts w:ascii="Arial" w:hAnsi="Arial" w:cs="Arial"/>
          <w:bCs/>
          <w:i/>
          <w:color w:val="000000"/>
          <w:sz w:val="20"/>
        </w:rPr>
        <w:t xml:space="preserve"> – vodní plocha, dočasný zábor 170 m</w:t>
      </w:r>
      <w:r w:rsidRPr="00CD0371">
        <w:rPr>
          <w:rFonts w:ascii="Arial" w:hAnsi="Arial" w:cs="Arial"/>
          <w:bCs/>
          <w:i/>
          <w:color w:val="000000"/>
          <w:sz w:val="20"/>
          <w:vertAlign w:val="superscript"/>
        </w:rPr>
        <w:t>2</w:t>
      </w:r>
      <w:r w:rsidRPr="00CD0371">
        <w:rPr>
          <w:rFonts w:ascii="Arial" w:hAnsi="Arial" w:cs="Arial"/>
          <w:bCs/>
          <w:i/>
          <w:color w:val="000000"/>
          <w:sz w:val="20"/>
        </w:rPr>
        <w:t>, předpokládaný trvalý zábor 218 m</w:t>
      </w:r>
      <w:r w:rsidRPr="00CD0371">
        <w:rPr>
          <w:rFonts w:ascii="Arial" w:hAnsi="Arial" w:cs="Arial"/>
          <w:bCs/>
          <w:i/>
          <w:color w:val="000000"/>
          <w:sz w:val="20"/>
          <w:vertAlign w:val="superscript"/>
        </w:rPr>
        <w:t>2</w:t>
      </w:r>
      <w:r w:rsidRPr="00CD0371">
        <w:rPr>
          <w:rFonts w:ascii="Arial" w:hAnsi="Arial" w:cs="Arial"/>
          <w:bCs/>
          <w:i/>
          <w:color w:val="000000"/>
          <w:sz w:val="20"/>
        </w:rPr>
        <w:t>,</w:t>
      </w:r>
    </w:p>
    <w:p w:rsidR="00A130CF" w:rsidRPr="00CD0371" w:rsidRDefault="00A130CF" w:rsidP="00A130CF">
      <w:pPr>
        <w:tabs>
          <w:tab w:val="left" w:pos="426"/>
        </w:tabs>
        <w:spacing w:before="120"/>
        <w:ind w:left="709" w:hanging="1"/>
        <w:jc w:val="both"/>
        <w:rPr>
          <w:rFonts w:ascii="Arial" w:hAnsi="Arial" w:cs="Arial"/>
          <w:i/>
          <w:sz w:val="20"/>
        </w:rPr>
      </w:pPr>
      <w:r w:rsidRPr="00CD0371">
        <w:rPr>
          <w:rFonts w:ascii="Arial" w:hAnsi="Arial" w:cs="Arial"/>
          <w:i/>
          <w:sz w:val="20"/>
        </w:rPr>
        <w:t>které jsou vyznačeny na</w:t>
      </w:r>
      <w:r w:rsidR="001D0572" w:rsidRPr="00CD0371">
        <w:rPr>
          <w:rFonts w:ascii="Arial" w:hAnsi="Arial" w:cs="Arial"/>
          <w:i/>
          <w:sz w:val="20"/>
        </w:rPr>
        <w:t xml:space="preserve"> situačním snímku </w:t>
      </w:r>
      <w:r w:rsidR="00EB3B1C" w:rsidRPr="00CD0371">
        <w:rPr>
          <w:rFonts w:ascii="Arial" w:hAnsi="Arial" w:cs="Arial"/>
          <w:i/>
          <w:sz w:val="20"/>
        </w:rPr>
        <w:t>záborů</w:t>
      </w:r>
      <w:r w:rsidRPr="00CD0371">
        <w:rPr>
          <w:rFonts w:ascii="Arial" w:hAnsi="Arial" w:cs="Arial"/>
          <w:i/>
          <w:sz w:val="20"/>
        </w:rPr>
        <w:t xml:space="preserve"> tvořícím nedílnou </w:t>
      </w:r>
      <w:r w:rsidRPr="00CD0371">
        <w:rPr>
          <w:rFonts w:ascii="Arial" w:hAnsi="Arial" w:cs="Arial"/>
          <w:b/>
          <w:i/>
          <w:sz w:val="20"/>
        </w:rPr>
        <w:t>přílohu</w:t>
      </w:r>
      <w:r w:rsidRPr="00CD0371">
        <w:rPr>
          <w:rFonts w:ascii="Arial" w:hAnsi="Arial" w:cs="Arial"/>
          <w:i/>
          <w:sz w:val="20"/>
        </w:rPr>
        <w:t xml:space="preserve"> </w:t>
      </w:r>
      <w:r w:rsidRPr="00CD0371">
        <w:rPr>
          <w:rFonts w:ascii="Arial" w:hAnsi="Arial" w:cs="Arial"/>
          <w:b/>
          <w:i/>
          <w:sz w:val="20"/>
        </w:rPr>
        <w:t xml:space="preserve">č. </w:t>
      </w:r>
      <w:r w:rsidR="001D0572" w:rsidRPr="00CD0371">
        <w:rPr>
          <w:rFonts w:ascii="Arial" w:hAnsi="Arial" w:cs="Arial"/>
          <w:b/>
          <w:i/>
          <w:sz w:val="20"/>
        </w:rPr>
        <w:t>4</w:t>
      </w:r>
      <w:r w:rsidRPr="00CD0371">
        <w:rPr>
          <w:rFonts w:ascii="Arial" w:hAnsi="Arial" w:cs="Arial"/>
          <w:i/>
          <w:sz w:val="20"/>
        </w:rPr>
        <w:t xml:space="preserve"> t</w:t>
      </w:r>
      <w:r w:rsidR="001D0572" w:rsidRPr="00CD0371">
        <w:rPr>
          <w:rFonts w:ascii="Arial" w:hAnsi="Arial" w:cs="Arial"/>
          <w:i/>
          <w:sz w:val="20"/>
        </w:rPr>
        <w:t>éto smlouvy</w:t>
      </w:r>
      <w:r w:rsidRPr="00CD0371">
        <w:rPr>
          <w:rFonts w:ascii="Arial" w:hAnsi="Arial" w:cs="Arial"/>
          <w:i/>
          <w:sz w:val="20"/>
        </w:rPr>
        <w:t xml:space="preserve"> (dále jen „</w:t>
      </w:r>
      <w:r w:rsidRPr="00CD0371">
        <w:rPr>
          <w:rFonts w:ascii="Arial" w:hAnsi="Arial" w:cs="Arial"/>
          <w:b/>
          <w:i/>
          <w:sz w:val="20"/>
        </w:rPr>
        <w:t>předmět nájmu</w:t>
      </w:r>
      <w:r w:rsidRPr="00CD0371">
        <w:rPr>
          <w:rFonts w:ascii="Arial" w:hAnsi="Arial" w:cs="Arial"/>
          <w:i/>
          <w:sz w:val="20"/>
        </w:rPr>
        <w:t>“).</w:t>
      </w:r>
    </w:p>
    <w:p w:rsidR="00A130CF" w:rsidRPr="00CD0371" w:rsidRDefault="00A130CF" w:rsidP="00A130CF">
      <w:pPr>
        <w:pStyle w:val="Import6"/>
        <w:tabs>
          <w:tab w:val="clear" w:pos="360"/>
          <w:tab w:val="clear" w:pos="122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</w:tabs>
        <w:ind w:left="426"/>
        <w:rPr>
          <w:rFonts w:ascii="Arial" w:hAnsi="Arial" w:cs="Arial"/>
          <w:i/>
          <w:sz w:val="20"/>
          <w:lang w:val="cs-CZ"/>
        </w:rPr>
      </w:pPr>
    </w:p>
    <w:p w:rsidR="00A130CF" w:rsidRPr="00CD0371" w:rsidRDefault="00A130CF" w:rsidP="00A130CF">
      <w:pPr>
        <w:pStyle w:val="Import6"/>
        <w:tabs>
          <w:tab w:val="clear" w:pos="360"/>
          <w:tab w:val="clear" w:pos="122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</w:tabs>
        <w:ind w:left="708"/>
        <w:rPr>
          <w:rFonts w:ascii="Arial" w:hAnsi="Arial" w:cs="Arial"/>
          <w:i/>
          <w:sz w:val="20"/>
          <w:lang w:val="cs-CZ"/>
        </w:rPr>
      </w:pPr>
      <w:r w:rsidRPr="00CD0371">
        <w:rPr>
          <w:rFonts w:ascii="Arial" w:hAnsi="Arial" w:cs="Arial"/>
          <w:i/>
          <w:sz w:val="20"/>
          <w:lang w:val="cs-CZ"/>
        </w:rPr>
        <w:t xml:space="preserve">Celková výměra předmětu nájmu činí </w:t>
      </w:r>
      <w:r w:rsidR="008978C2" w:rsidRPr="00CD0371">
        <w:rPr>
          <w:rFonts w:ascii="Arial" w:hAnsi="Arial" w:cs="Arial"/>
          <w:i/>
          <w:sz w:val="20"/>
          <w:lang w:val="cs-CZ"/>
        </w:rPr>
        <w:t>282</w:t>
      </w:r>
      <w:r w:rsidRPr="00CD0371">
        <w:rPr>
          <w:rFonts w:ascii="Arial" w:hAnsi="Arial" w:cs="Arial"/>
          <w:i/>
          <w:sz w:val="20"/>
          <w:lang w:val="cs-CZ"/>
        </w:rPr>
        <w:t xml:space="preserve"> m</w:t>
      </w:r>
      <w:r w:rsidRPr="00CD0371">
        <w:rPr>
          <w:rFonts w:ascii="Arial" w:hAnsi="Arial" w:cs="Arial"/>
          <w:i/>
          <w:sz w:val="20"/>
          <w:vertAlign w:val="superscript"/>
          <w:lang w:val="cs-CZ"/>
        </w:rPr>
        <w:t>2</w:t>
      </w:r>
      <w:r w:rsidR="008978C2" w:rsidRPr="00CD0371">
        <w:rPr>
          <w:rFonts w:ascii="Arial" w:hAnsi="Arial" w:cs="Arial"/>
          <w:i/>
          <w:sz w:val="20"/>
          <w:lang w:val="cs-CZ"/>
        </w:rPr>
        <w:t xml:space="preserve"> (rozsah dočasného záboru pozemku </w:t>
      </w:r>
      <w:proofErr w:type="spellStart"/>
      <w:r w:rsidR="008978C2" w:rsidRPr="00CD0371">
        <w:rPr>
          <w:rFonts w:ascii="Arial" w:hAnsi="Arial" w:cs="Arial"/>
          <w:i/>
          <w:sz w:val="20"/>
          <w:lang w:val="cs-CZ"/>
        </w:rPr>
        <w:t>parc</w:t>
      </w:r>
      <w:proofErr w:type="spellEnd"/>
      <w:r w:rsidR="008978C2" w:rsidRPr="00CD0371">
        <w:rPr>
          <w:rFonts w:ascii="Arial" w:hAnsi="Arial" w:cs="Arial"/>
          <w:i/>
          <w:sz w:val="20"/>
          <w:lang w:val="cs-CZ"/>
        </w:rPr>
        <w:t xml:space="preserve">. č. 2063/57 a rozsah trvalého záboru pozemku </w:t>
      </w:r>
      <w:proofErr w:type="spellStart"/>
      <w:r w:rsidR="008978C2" w:rsidRPr="00CD0371">
        <w:rPr>
          <w:rFonts w:ascii="Arial" w:hAnsi="Arial" w:cs="Arial"/>
          <w:i/>
          <w:sz w:val="20"/>
          <w:lang w:val="cs-CZ"/>
        </w:rPr>
        <w:t>parc</w:t>
      </w:r>
      <w:proofErr w:type="spellEnd"/>
      <w:r w:rsidR="008978C2" w:rsidRPr="00CD0371">
        <w:rPr>
          <w:rFonts w:ascii="Arial" w:hAnsi="Arial" w:cs="Arial"/>
          <w:i/>
          <w:sz w:val="20"/>
          <w:lang w:val="cs-CZ"/>
        </w:rPr>
        <w:t>. č. 2253/1).</w:t>
      </w:r>
    </w:p>
    <w:p w:rsidR="00A130CF" w:rsidRPr="00CD0371" w:rsidRDefault="00A130CF" w:rsidP="00A130CF">
      <w:pPr>
        <w:pStyle w:val="Import6"/>
        <w:tabs>
          <w:tab w:val="clear" w:pos="360"/>
          <w:tab w:val="clear" w:pos="122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</w:tabs>
        <w:ind w:left="426"/>
        <w:rPr>
          <w:rFonts w:ascii="Arial" w:hAnsi="Arial" w:cs="Arial"/>
          <w:i/>
          <w:sz w:val="20"/>
          <w:lang w:val="cs-CZ"/>
        </w:rPr>
      </w:pPr>
    </w:p>
    <w:p w:rsidR="00A130CF" w:rsidRPr="00CD0371" w:rsidRDefault="00A130CF" w:rsidP="00A130CF">
      <w:pPr>
        <w:ind w:left="852" w:hanging="426"/>
        <w:jc w:val="both"/>
        <w:rPr>
          <w:rFonts w:ascii="Arial" w:hAnsi="Arial" w:cs="Arial"/>
          <w:i/>
          <w:sz w:val="20"/>
        </w:rPr>
      </w:pPr>
      <w:r w:rsidRPr="00CD0371">
        <w:rPr>
          <w:rFonts w:ascii="Arial" w:hAnsi="Arial" w:cs="Arial"/>
          <w:i/>
          <w:sz w:val="20"/>
        </w:rPr>
        <w:t>1.2. Účelem nájmu je provedení stavby na předmětu nájmu.</w:t>
      </w:r>
    </w:p>
    <w:p w:rsidR="00A130CF" w:rsidRPr="00CD0371" w:rsidRDefault="00A130CF" w:rsidP="00A130CF">
      <w:pPr>
        <w:pStyle w:val="Nadpis4"/>
        <w:spacing w:before="120"/>
        <w:ind w:left="851" w:hanging="426"/>
        <w:rPr>
          <w:rFonts w:ascii="Arial" w:hAnsi="Arial" w:cs="Arial"/>
          <w:b w:val="0"/>
          <w:i/>
          <w:sz w:val="20"/>
          <w:szCs w:val="20"/>
        </w:rPr>
      </w:pPr>
      <w:r w:rsidRPr="00CD0371">
        <w:rPr>
          <w:rFonts w:ascii="Arial" w:hAnsi="Arial" w:cs="Arial"/>
          <w:b w:val="0"/>
          <w:i/>
          <w:sz w:val="20"/>
          <w:szCs w:val="20"/>
        </w:rPr>
        <w:t>1.3. Pronajímatel účinností této smlouvy přenechává předmět nájmu nájemci k dočasnému užívání na sjednanou dobu, a to za dohodnutou výši nájmu a nájemce předmět nájmu ke dni účinnosti této smlouvy do užívání přebírá a zavazuje se pronajímateli platit řádně a včas sjednanou výši nájmu.</w:t>
      </w:r>
    </w:p>
    <w:p w:rsidR="00A130CF" w:rsidRPr="00CD0371" w:rsidRDefault="00A130CF" w:rsidP="00A130CF">
      <w:pPr>
        <w:spacing w:before="120"/>
        <w:ind w:left="850" w:hanging="425"/>
        <w:jc w:val="both"/>
        <w:rPr>
          <w:rFonts w:ascii="Arial" w:hAnsi="Arial" w:cs="Arial"/>
          <w:i/>
          <w:sz w:val="20"/>
        </w:rPr>
      </w:pPr>
      <w:r w:rsidRPr="00CD0371">
        <w:rPr>
          <w:rFonts w:ascii="Arial" w:hAnsi="Arial" w:cs="Arial"/>
          <w:i/>
          <w:iCs/>
          <w:sz w:val="20"/>
        </w:rPr>
        <w:t xml:space="preserve">1.4. </w:t>
      </w:r>
      <w:r w:rsidRPr="00CD0371">
        <w:rPr>
          <w:rFonts w:ascii="Arial" w:hAnsi="Arial" w:cs="Arial"/>
          <w:i/>
          <w:sz w:val="20"/>
        </w:rPr>
        <w:t>Pronajímatel předává a nájemce přebírá předmět nájmu do nájmu ve stavu, jak stojí a leží.</w:t>
      </w:r>
    </w:p>
    <w:p w:rsidR="00A130CF" w:rsidRDefault="00A130CF" w:rsidP="00A130CF">
      <w:pPr>
        <w:pStyle w:val="Zkladntext2"/>
        <w:tabs>
          <w:tab w:val="left" w:pos="851"/>
        </w:tabs>
        <w:ind w:left="851"/>
        <w:rPr>
          <w:rFonts w:ascii="Arial" w:hAnsi="Arial" w:cs="Arial"/>
          <w:b/>
        </w:rPr>
      </w:pPr>
    </w:p>
    <w:p w:rsidR="00A130CF" w:rsidRDefault="00A130CF" w:rsidP="00A130CF">
      <w:pPr>
        <w:pStyle w:val="Zkladntext2"/>
        <w:tabs>
          <w:tab w:val="left" w:pos="851"/>
        </w:tabs>
        <w:ind w:left="851"/>
        <w:rPr>
          <w:rFonts w:ascii="Arial" w:hAnsi="Arial" w:cs="Arial"/>
        </w:rPr>
      </w:pPr>
    </w:p>
    <w:p w:rsidR="008978C2" w:rsidRPr="00CD0371" w:rsidRDefault="008978C2" w:rsidP="00CD0371">
      <w:pPr>
        <w:pStyle w:val="Zkladntext2"/>
        <w:tabs>
          <w:tab w:val="left" w:pos="851"/>
        </w:tabs>
        <w:ind w:left="426"/>
        <w:jc w:val="center"/>
        <w:rPr>
          <w:rFonts w:ascii="Arial" w:hAnsi="Arial" w:cs="Arial"/>
          <w:u w:val="single"/>
        </w:rPr>
      </w:pPr>
      <w:r w:rsidRPr="00CD0371">
        <w:rPr>
          <w:rFonts w:ascii="Arial" w:hAnsi="Arial" w:cs="Arial"/>
          <w:b/>
          <w:u w:val="single"/>
        </w:rPr>
        <w:t>Článek IV. smlouvy nově zní takto</w:t>
      </w:r>
      <w:r w:rsidRPr="00CD0371">
        <w:rPr>
          <w:rFonts w:ascii="Arial" w:hAnsi="Arial" w:cs="Arial"/>
          <w:u w:val="single"/>
        </w:rPr>
        <w:t>:</w:t>
      </w:r>
    </w:p>
    <w:p w:rsidR="008978C2" w:rsidRDefault="008978C2" w:rsidP="008978C2">
      <w:pPr>
        <w:pStyle w:val="Zkladntext2"/>
        <w:tabs>
          <w:tab w:val="left" w:pos="851"/>
        </w:tabs>
        <w:ind w:left="851"/>
        <w:rPr>
          <w:rFonts w:ascii="Arial" w:hAnsi="Arial" w:cs="Arial"/>
          <w:b/>
        </w:rPr>
      </w:pPr>
    </w:p>
    <w:p w:rsidR="008978C2" w:rsidRPr="00CD0371" w:rsidRDefault="008978C2" w:rsidP="008978C2">
      <w:pPr>
        <w:jc w:val="center"/>
        <w:rPr>
          <w:rFonts w:ascii="Arial" w:hAnsi="Arial" w:cs="Arial"/>
          <w:b/>
          <w:i/>
          <w:sz w:val="20"/>
        </w:rPr>
      </w:pPr>
      <w:r w:rsidRPr="00CD0371">
        <w:rPr>
          <w:rFonts w:ascii="Arial" w:hAnsi="Arial" w:cs="Arial"/>
          <w:b/>
          <w:i/>
          <w:sz w:val="20"/>
        </w:rPr>
        <w:t>IV.</w:t>
      </w:r>
    </w:p>
    <w:p w:rsidR="008978C2" w:rsidRPr="00CD0371" w:rsidRDefault="008978C2" w:rsidP="008978C2">
      <w:pPr>
        <w:jc w:val="center"/>
        <w:rPr>
          <w:rFonts w:ascii="Arial" w:hAnsi="Arial" w:cs="Arial"/>
          <w:b/>
          <w:i/>
          <w:sz w:val="20"/>
        </w:rPr>
      </w:pPr>
      <w:r w:rsidRPr="00CD0371">
        <w:rPr>
          <w:rFonts w:ascii="Arial" w:hAnsi="Arial" w:cs="Arial"/>
          <w:b/>
          <w:i/>
          <w:sz w:val="20"/>
        </w:rPr>
        <w:lastRenderedPageBreak/>
        <w:t>Cena nájmu</w:t>
      </w:r>
    </w:p>
    <w:p w:rsidR="008978C2" w:rsidRPr="00CD0371" w:rsidRDefault="008978C2" w:rsidP="008978C2">
      <w:pPr>
        <w:jc w:val="center"/>
        <w:rPr>
          <w:rFonts w:ascii="Arial" w:hAnsi="Arial" w:cs="Arial"/>
          <w:b/>
          <w:i/>
          <w:sz w:val="20"/>
        </w:rPr>
      </w:pPr>
    </w:p>
    <w:p w:rsidR="008978C2" w:rsidRPr="00CD0371" w:rsidRDefault="008978C2" w:rsidP="008978C2">
      <w:pPr>
        <w:pStyle w:val="Zkladntext"/>
        <w:ind w:left="851" w:hanging="426"/>
        <w:jc w:val="both"/>
        <w:rPr>
          <w:rFonts w:ascii="Arial" w:hAnsi="Arial" w:cs="Arial"/>
          <w:i/>
        </w:rPr>
      </w:pPr>
      <w:r w:rsidRPr="00CD0371">
        <w:rPr>
          <w:rFonts w:ascii="Arial" w:hAnsi="Arial" w:cs="Arial"/>
          <w:i/>
        </w:rPr>
        <w:t xml:space="preserve">3.1. Výše nájemného je stanovena dohodou </w:t>
      </w:r>
      <w:r w:rsidRPr="00CD0371">
        <w:rPr>
          <w:rFonts w:ascii="Arial" w:hAnsi="Arial" w:cs="Arial"/>
          <w:i/>
          <w:iCs/>
        </w:rPr>
        <w:t>ve výši ceny obvyklé, a to v souladu s cenovou mapou nájemného pozemků pronajímatele</w:t>
      </w:r>
      <w:r w:rsidRPr="00CD0371">
        <w:rPr>
          <w:rFonts w:ascii="Arial" w:hAnsi="Arial" w:cs="Arial"/>
          <w:i/>
        </w:rPr>
        <w:t xml:space="preserve"> platnou pro kalendářní rok, v němž je smlouva uzavírána. Výše nájemného je stanovena na částku 13 Kč/m</w:t>
      </w:r>
      <w:r w:rsidRPr="00CD0371">
        <w:rPr>
          <w:rFonts w:ascii="Arial" w:hAnsi="Arial" w:cs="Arial"/>
          <w:i/>
          <w:vertAlign w:val="superscript"/>
        </w:rPr>
        <w:t>2</w:t>
      </w:r>
      <w:r w:rsidRPr="00CD0371">
        <w:rPr>
          <w:rFonts w:ascii="Arial" w:hAnsi="Arial" w:cs="Arial"/>
          <w:i/>
        </w:rPr>
        <w:t xml:space="preserve"> a rok, celková výše nájemného na kalendářní rok při výměře záborů ve výši 282 m</w:t>
      </w:r>
      <w:r w:rsidRPr="00CD0371">
        <w:rPr>
          <w:rFonts w:ascii="Arial" w:hAnsi="Arial" w:cs="Arial"/>
          <w:i/>
          <w:vertAlign w:val="superscript"/>
        </w:rPr>
        <w:t>2</w:t>
      </w:r>
      <w:r w:rsidRPr="00CD0371">
        <w:rPr>
          <w:rFonts w:ascii="Arial" w:hAnsi="Arial" w:cs="Arial"/>
          <w:i/>
        </w:rPr>
        <w:t xml:space="preserve"> činí</w:t>
      </w:r>
      <w:r w:rsidRPr="00CD0371">
        <w:rPr>
          <w:rFonts w:ascii="Arial" w:hAnsi="Arial" w:cs="Arial"/>
          <w:b/>
          <w:i/>
        </w:rPr>
        <w:t xml:space="preserve"> 3.666,- Kč</w:t>
      </w:r>
      <w:r w:rsidRPr="00CD0371">
        <w:rPr>
          <w:rFonts w:ascii="Arial" w:hAnsi="Arial" w:cs="Arial"/>
          <w:i/>
        </w:rPr>
        <w:t>.</w:t>
      </w:r>
    </w:p>
    <w:p w:rsidR="008978C2" w:rsidRPr="00CD0371" w:rsidRDefault="008978C2" w:rsidP="008978C2">
      <w:pPr>
        <w:pStyle w:val="Zkladntext"/>
        <w:spacing w:before="120"/>
        <w:ind w:left="850" w:hanging="425"/>
        <w:jc w:val="both"/>
        <w:rPr>
          <w:rFonts w:ascii="Arial" w:hAnsi="Arial" w:cs="Arial"/>
          <w:i/>
        </w:rPr>
      </w:pPr>
      <w:r w:rsidRPr="00CD0371">
        <w:rPr>
          <w:rFonts w:ascii="Arial" w:hAnsi="Arial" w:cs="Arial"/>
          <w:i/>
        </w:rPr>
        <w:t xml:space="preserve">3.2. Nájem bude fakturován v jedné splátce do 15 dnů po účinnosti smlouvy na celý rok nájmu předem. V následujícím roce bude nájemné vyúčtováno do konce měsíce </w:t>
      </w:r>
      <w:r w:rsidR="007E3960" w:rsidRPr="00CD0371">
        <w:rPr>
          <w:rFonts w:ascii="Arial" w:hAnsi="Arial" w:cs="Arial"/>
          <w:i/>
        </w:rPr>
        <w:t>března</w:t>
      </w:r>
      <w:r w:rsidRPr="00CD0371">
        <w:rPr>
          <w:rFonts w:ascii="Arial" w:hAnsi="Arial" w:cs="Arial"/>
          <w:i/>
        </w:rPr>
        <w:t xml:space="preserve"> na celý kalendářní rok předem. Tento den je dnem zdanitelného plnění. Splatnost faktury je 14 dní ode dne jejího vystavení a má se za to, že splátka je uhrazena dnem připsání finanční částky, ve výši celé splátky, na účet pronajímatele.</w:t>
      </w:r>
    </w:p>
    <w:p w:rsidR="008978C2" w:rsidRPr="00CD0371" w:rsidRDefault="008978C2" w:rsidP="008978C2">
      <w:pPr>
        <w:pStyle w:val="Zkladntext"/>
        <w:spacing w:before="120"/>
        <w:ind w:left="850" w:hanging="425"/>
        <w:jc w:val="both"/>
        <w:rPr>
          <w:rFonts w:ascii="Arial" w:hAnsi="Arial" w:cs="Arial"/>
          <w:i/>
        </w:rPr>
      </w:pPr>
      <w:r w:rsidRPr="00CD0371">
        <w:rPr>
          <w:rFonts w:ascii="Arial" w:hAnsi="Arial" w:cs="Arial"/>
          <w:i/>
        </w:rPr>
        <w:t>3.3.</w:t>
      </w:r>
      <w:r w:rsidRPr="00CD0371">
        <w:rPr>
          <w:rFonts w:ascii="Arial" w:hAnsi="Arial" w:cs="Arial"/>
          <w:i/>
        </w:rPr>
        <w:tab/>
        <w:t>Smluvní strany se dohodly na automatickém zvyšování nájemného o příslušné procento, odpovídající kladnému vývoji indexu spotřebitelských cen vyhlášenému Českým statistickým úřadem za předchozí kalendářní rok a to vždy s účinností od 1. ledna příslušného kalendářního roku. Základem pro výpočet inflačního nárůstu je částka nájemného platná v předchozím kalendářním roce.</w:t>
      </w:r>
    </w:p>
    <w:p w:rsidR="008978C2" w:rsidRPr="00CD0371" w:rsidRDefault="008978C2" w:rsidP="00CD0371">
      <w:pPr>
        <w:pStyle w:val="Zkladntext"/>
        <w:spacing w:before="120"/>
        <w:ind w:left="850" w:hanging="425"/>
        <w:jc w:val="both"/>
        <w:rPr>
          <w:rFonts w:ascii="Arial" w:hAnsi="Arial" w:cs="Arial"/>
        </w:rPr>
      </w:pPr>
      <w:r w:rsidRPr="00CD0371">
        <w:rPr>
          <w:rFonts w:ascii="Arial" w:hAnsi="Arial" w:cs="Arial"/>
          <w:i/>
        </w:rPr>
        <w:t>3.4. V případě prodlení nájemce s úhradou nájemného má pronajímatel v souladu s </w:t>
      </w:r>
      <w:proofErr w:type="spellStart"/>
      <w:r w:rsidRPr="00CD0371">
        <w:rPr>
          <w:rFonts w:ascii="Arial" w:hAnsi="Arial" w:cs="Arial"/>
          <w:i/>
        </w:rPr>
        <w:t>ust</w:t>
      </w:r>
      <w:proofErr w:type="spellEnd"/>
      <w:r w:rsidRPr="00CD0371">
        <w:rPr>
          <w:rFonts w:ascii="Arial" w:hAnsi="Arial" w:cs="Arial"/>
          <w:i/>
        </w:rPr>
        <w:t>. § 1970 zákona č. 89/2012 Sb., občanský zákoník, právo účtovat nájemci úrok z prodlení. Za každý den zpoždění uhrazení splátky se sjednává úrok z prodlení ve výši stanovené v nařízení vlády, který je splatný první den prodlení.</w:t>
      </w:r>
    </w:p>
    <w:p w:rsidR="00F20CBF" w:rsidRDefault="00F20CBF" w:rsidP="00CD0371">
      <w:pPr>
        <w:pStyle w:val="Zkladntext2"/>
        <w:rPr>
          <w:rFonts w:ascii="Arial" w:hAnsi="Arial" w:cs="Arial"/>
        </w:rPr>
      </w:pPr>
    </w:p>
    <w:p w:rsidR="00CD0371" w:rsidRDefault="00CD0371" w:rsidP="00CD0371">
      <w:pPr>
        <w:pStyle w:val="Zkladntext2"/>
        <w:rPr>
          <w:rFonts w:ascii="Arial" w:hAnsi="Arial" w:cs="Arial"/>
        </w:rPr>
      </w:pPr>
    </w:p>
    <w:p w:rsidR="001D0572" w:rsidRPr="00CD0371" w:rsidRDefault="001D0572" w:rsidP="00CD0371">
      <w:pPr>
        <w:pStyle w:val="Zkladntext2"/>
        <w:numPr>
          <w:ilvl w:val="0"/>
          <w:numId w:val="10"/>
        </w:numPr>
        <w:ind w:left="357" w:hanging="357"/>
        <w:rPr>
          <w:rFonts w:ascii="Arial" w:hAnsi="Arial" w:cs="Arial"/>
          <w:b/>
        </w:rPr>
      </w:pPr>
      <w:r w:rsidRPr="00CD0371">
        <w:rPr>
          <w:rFonts w:ascii="Arial" w:hAnsi="Arial" w:cs="Arial"/>
          <w:b/>
        </w:rPr>
        <w:t>Příloha č. 3 a příloha č. 4 připojené k tomuto dodatku se stávají nedílnými přílohami smlouvy.</w:t>
      </w:r>
    </w:p>
    <w:p w:rsidR="00CD0371" w:rsidRDefault="00CD0371" w:rsidP="00CD0371">
      <w:pPr>
        <w:pStyle w:val="Zkladntext2"/>
        <w:rPr>
          <w:rFonts w:ascii="Arial" w:hAnsi="Arial" w:cs="Arial"/>
        </w:rPr>
      </w:pPr>
    </w:p>
    <w:p w:rsidR="00A900D3" w:rsidRPr="00CD0371" w:rsidRDefault="00A900D3" w:rsidP="00CD0371">
      <w:pPr>
        <w:pStyle w:val="Zkladntext2"/>
        <w:numPr>
          <w:ilvl w:val="0"/>
          <w:numId w:val="10"/>
        </w:numPr>
        <w:ind w:left="357" w:hanging="357"/>
        <w:rPr>
          <w:rFonts w:ascii="Arial" w:hAnsi="Arial" w:cs="Arial"/>
        </w:rPr>
      </w:pPr>
      <w:r w:rsidRPr="00CD0371">
        <w:rPr>
          <w:rFonts w:ascii="Arial" w:hAnsi="Arial" w:cs="Arial"/>
        </w:rPr>
        <w:t>Ostatní ustanovení smlouvy zůstávají beze změny.</w:t>
      </w:r>
    </w:p>
    <w:p w:rsidR="00A900D3" w:rsidRDefault="00A900D3" w:rsidP="000D732E">
      <w:pPr>
        <w:pStyle w:val="Zkladntext2"/>
        <w:rPr>
          <w:rFonts w:ascii="Arial" w:hAnsi="Arial" w:cs="Arial"/>
        </w:rPr>
      </w:pPr>
    </w:p>
    <w:p w:rsidR="00E41007" w:rsidRPr="00A900D3" w:rsidRDefault="00E41007" w:rsidP="000D732E">
      <w:pPr>
        <w:pStyle w:val="Zkladntext2"/>
        <w:rPr>
          <w:rFonts w:ascii="Arial" w:hAnsi="Arial" w:cs="Arial"/>
        </w:rPr>
      </w:pPr>
    </w:p>
    <w:p w:rsidR="00A900D3" w:rsidRPr="00C87D15" w:rsidRDefault="00A900D3" w:rsidP="00CD0371">
      <w:pPr>
        <w:pStyle w:val="Zkladntext2"/>
        <w:numPr>
          <w:ilvl w:val="0"/>
          <w:numId w:val="19"/>
        </w:numPr>
        <w:jc w:val="center"/>
        <w:rPr>
          <w:rFonts w:ascii="Arial" w:hAnsi="Arial" w:cs="Arial"/>
          <w:b/>
        </w:rPr>
      </w:pPr>
      <w:r w:rsidRPr="00C87D15">
        <w:rPr>
          <w:rFonts w:ascii="Arial" w:hAnsi="Arial" w:cs="Arial"/>
          <w:b/>
        </w:rPr>
        <w:t>Závěrečná ustanovení</w:t>
      </w:r>
    </w:p>
    <w:p w:rsidR="00A900D3" w:rsidRPr="00A900D3" w:rsidRDefault="00A900D3" w:rsidP="000D732E">
      <w:pPr>
        <w:pStyle w:val="Zkladntext2"/>
        <w:rPr>
          <w:rFonts w:ascii="Arial" w:hAnsi="Arial" w:cs="Arial"/>
        </w:rPr>
      </w:pPr>
    </w:p>
    <w:p w:rsidR="00A900D3" w:rsidRPr="00A900D3" w:rsidRDefault="00A900D3" w:rsidP="006F4A9E">
      <w:pPr>
        <w:pStyle w:val="Zkladntext2"/>
        <w:numPr>
          <w:ilvl w:val="0"/>
          <w:numId w:val="3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A900D3">
        <w:rPr>
          <w:rFonts w:ascii="Arial" w:hAnsi="Arial" w:cs="Arial"/>
        </w:rPr>
        <w:t xml:space="preserve">Platnost a účinnost tohoto dodatku nastává dnem jeho podpisu </w:t>
      </w:r>
      <w:r w:rsidR="00CD0371">
        <w:rPr>
          <w:rFonts w:ascii="Arial" w:hAnsi="Arial" w:cs="Arial"/>
        </w:rPr>
        <w:t>oběma</w:t>
      </w:r>
      <w:r w:rsidRPr="00A900D3">
        <w:rPr>
          <w:rFonts w:ascii="Arial" w:hAnsi="Arial" w:cs="Arial"/>
        </w:rPr>
        <w:t xml:space="preserve"> účastníky.</w:t>
      </w:r>
    </w:p>
    <w:p w:rsidR="00A900D3" w:rsidRPr="00A900D3" w:rsidRDefault="00A900D3" w:rsidP="006F4A9E">
      <w:pPr>
        <w:pStyle w:val="Zkladntext2"/>
        <w:tabs>
          <w:tab w:val="left" w:pos="426"/>
        </w:tabs>
        <w:ind w:left="426" w:hanging="426"/>
        <w:rPr>
          <w:rFonts w:ascii="Arial" w:hAnsi="Arial" w:cs="Arial"/>
        </w:rPr>
      </w:pPr>
    </w:p>
    <w:p w:rsidR="00A900D3" w:rsidRPr="00A900D3" w:rsidRDefault="00C87D15" w:rsidP="006F4A9E">
      <w:pPr>
        <w:pStyle w:val="Zkladntext2"/>
        <w:numPr>
          <w:ilvl w:val="0"/>
          <w:numId w:val="3"/>
        </w:num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Tento d</w:t>
      </w:r>
      <w:r w:rsidR="00E41007">
        <w:rPr>
          <w:rFonts w:ascii="Arial" w:hAnsi="Arial" w:cs="Arial"/>
        </w:rPr>
        <w:t xml:space="preserve">odatek je sepsán v </w:t>
      </w:r>
      <w:r w:rsidR="00CD0371">
        <w:rPr>
          <w:rFonts w:ascii="Arial" w:hAnsi="Arial" w:cs="Arial"/>
        </w:rPr>
        <w:t>pěti</w:t>
      </w:r>
      <w:r w:rsidR="00E41007">
        <w:rPr>
          <w:rFonts w:ascii="Arial" w:hAnsi="Arial" w:cs="Arial"/>
        </w:rPr>
        <w:t xml:space="preserve"> </w:t>
      </w:r>
      <w:r w:rsidR="00A900D3" w:rsidRPr="00A900D3">
        <w:rPr>
          <w:rFonts w:ascii="Arial" w:hAnsi="Arial" w:cs="Arial"/>
        </w:rPr>
        <w:t>stejnopisech, z</w:t>
      </w:r>
      <w:r w:rsidR="00CD0371">
        <w:rPr>
          <w:rFonts w:ascii="Arial" w:hAnsi="Arial" w:cs="Arial"/>
        </w:rPr>
        <w:t> </w:t>
      </w:r>
      <w:r w:rsidR="00A900D3" w:rsidRPr="00A900D3">
        <w:rPr>
          <w:rFonts w:ascii="Arial" w:hAnsi="Arial" w:cs="Arial"/>
        </w:rPr>
        <w:t>nichž</w:t>
      </w:r>
      <w:r w:rsidR="00CD0371">
        <w:rPr>
          <w:rFonts w:ascii="Arial" w:hAnsi="Arial" w:cs="Arial"/>
        </w:rPr>
        <w:t xml:space="preserve"> pronajímatel a budoucí povinný</w:t>
      </w:r>
      <w:r>
        <w:rPr>
          <w:rFonts w:ascii="Arial" w:hAnsi="Arial" w:cs="Arial"/>
        </w:rPr>
        <w:t xml:space="preserve"> obdrží </w:t>
      </w:r>
      <w:r w:rsidR="00CD0371">
        <w:rPr>
          <w:rFonts w:ascii="Arial" w:hAnsi="Arial" w:cs="Arial"/>
        </w:rPr>
        <w:t xml:space="preserve">tři </w:t>
      </w:r>
      <w:r w:rsidR="00A900D3" w:rsidRPr="00A900D3">
        <w:rPr>
          <w:rFonts w:ascii="Arial" w:hAnsi="Arial" w:cs="Arial"/>
        </w:rPr>
        <w:t>vyhotovení</w:t>
      </w:r>
      <w:r w:rsidR="00CD0371">
        <w:rPr>
          <w:rFonts w:ascii="Arial" w:hAnsi="Arial" w:cs="Arial"/>
        </w:rPr>
        <w:t xml:space="preserve"> a nájemce a budoucí oprávněný obdrží dvě vyhotovení</w:t>
      </w:r>
      <w:r w:rsidR="00A900D3" w:rsidRPr="00A900D3">
        <w:rPr>
          <w:rFonts w:ascii="Arial" w:hAnsi="Arial" w:cs="Arial"/>
        </w:rPr>
        <w:t>.</w:t>
      </w:r>
    </w:p>
    <w:p w:rsidR="00A900D3" w:rsidRPr="00A900D3" w:rsidRDefault="00A900D3" w:rsidP="006F4A9E">
      <w:pPr>
        <w:pStyle w:val="Zkladntext2"/>
        <w:tabs>
          <w:tab w:val="left" w:pos="426"/>
        </w:tabs>
        <w:ind w:left="426" w:hanging="426"/>
        <w:rPr>
          <w:rFonts w:ascii="Arial" w:hAnsi="Arial" w:cs="Arial"/>
        </w:rPr>
      </w:pPr>
    </w:p>
    <w:p w:rsidR="00A900D3" w:rsidRPr="00A900D3" w:rsidRDefault="00C87D15" w:rsidP="006F4A9E">
      <w:pPr>
        <w:pStyle w:val="Zkladntext2"/>
        <w:numPr>
          <w:ilvl w:val="0"/>
          <w:numId w:val="3"/>
        </w:num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A900D3" w:rsidRPr="00A900D3">
        <w:rPr>
          <w:rFonts w:ascii="Arial" w:hAnsi="Arial" w:cs="Arial"/>
        </w:rPr>
        <w:t xml:space="preserve"> tímto vzájemně prohlašují a stvrzují svými podpisy, že si dodatek řádně přečetl</w:t>
      </w:r>
      <w:r>
        <w:rPr>
          <w:rFonts w:ascii="Arial" w:hAnsi="Arial" w:cs="Arial"/>
        </w:rPr>
        <w:t>y</w:t>
      </w:r>
      <w:r w:rsidR="00A900D3" w:rsidRPr="00A900D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="00A900D3" w:rsidRPr="00A900D3">
        <w:rPr>
          <w:rFonts w:ascii="Arial" w:hAnsi="Arial" w:cs="Arial"/>
        </w:rPr>
        <w:t>pochopil</w:t>
      </w:r>
      <w:r>
        <w:rPr>
          <w:rFonts w:ascii="Arial" w:hAnsi="Arial" w:cs="Arial"/>
        </w:rPr>
        <w:t>y</w:t>
      </w:r>
      <w:r w:rsidR="00E41007">
        <w:rPr>
          <w:rFonts w:ascii="Arial" w:hAnsi="Arial" w:cs="Arial"/>
        </w:rPr>
        <w:t>,</w:t>
      </w:r>
      <w:r w:rsidR="00A900D3" w:rsidRPr="00A900D3">
        <w:rPr>
          <w:rFonts w:ascii="Arial" w:hAnsi="Arial" w:cs="Arial"/>
        </w:rPr>
        <w:t xml:space="preserve"> a že jej uzavírají o své svobodné vůli.</w:t>
      </w:r>
    </w:p>
    <w:p w:rsidR="00A900D3" w:rsidRDefault="00A900D3" w:rsidP="000D732E">
      <w:pPr>
        <w:pStyle w:val="Zkladntext2"/>
        <w:rPr>
          <w:rFonts w:ascii="Arial" w:hAnsi="Arial" w:cs="Arial"/>
        </w:rPr>
      </w:pPr>
    </w:p>
    <w:p w:rsidR="00CD0371" w:rsidRDefault="00CD0371" w:rsidP="000D732E">
      <w:pPr>
        <w:pStyle w:val="Zkladntext2"/>
        <w:rPr>
          <w:rFonts w:ascii="Arial" w:hAnsi="Arial" w:cs="Arial"/>
        </w:rPr>
      </w:pPr>
    </w:p>
    <w:p w:rsidR="008978C2" w:rsidRPr="0066352A" w:rsidRDefault="008978C2" w:rsidP="008978C2">
      <w:pPr>
        <w:jc w:val="both"/>
        <w:rPr>
          <w:rFonts w:ascii="Arial" w:hAnsi="Arial" w:cs="Arial"/>
          <w:snapToGrid w:val="0"/>
          <w:sz w:val="20"/>
        </w:rPr>
      </w:pPr>
      <w:r w:rsidRPr="0066352A">
        <w:rPr>
          <w:rFonts w:ascii="Arial" w:hAnsi="Arial" w:cs="Arial"/>
          <w:b/>
          <w:snapToGrid w:val="0"/>
          <w:sz w:val="20"/>
        </w:rPr>
        <w:t xml:space="preserve">DOLOŽKA: </w:t>
      </w:r>
      <w:r w:rsidRPr="0066352A">
        <w:rPr>
          <w:rFonts w:ascii="Arial" w:hAnsi="Arial" w:cs="Arial"/>
          <w:snapToGrid w:val="0"/>
          <w:sz w:val="20"/>
        </w:rPr>
        <w:t>(dle § 23 zákona č.129/2000 Sb., o krajích, ve znění pozdějších předpisů)</w:t>
      </w:r>
    </w:p>
    <w:p w:rsidR="008978C2" w:rsidRPr="0066352A" w:rsidRDefault="008978C2" w:rsidP="008978C2">
      <w:pPr>
        <w:jc w:val="both"/>
        <w:rPr>
          <w:rFonts w:ascii="Arial" w:hAnsi="Arial" w:cs="Arial"/>
          <w:snapToGrid w:val="0"/>
          <w:sz w:val="20"/>
        </w:rPr>
      </w:pPr>
      <w:r w:rsidRPr="0066352A">
        <w:rPr>
          <w:rFonts w:ascii="Arial" w:hAnsi="Arial" w:cs="Arial"/>
          <w:snapToGrid w:val="0"/>
          <w:sz w:val="20"/>
        </w:rPr>
        <w:t xml:space="preserve">Tímto se osvědčuje, že Rada Kraje Vysočina </w:t>
      </w:r>
      <w:r w:rsidRPr="00091A83">
        <w:rPr>
          <w:rFonts w:ascii="Arial" w:hAnsi="Arial" w:cs="Arial"/>
          <w:snapToGrid w:val="0"/>
          <w:sz w:val="20"/>
        </w:rPr>
        <w:t>usnesením č. </w:t>
      </w:r>
      <w:r w:rsidR="00EB3B1C" w:rsidRPr="00091A83">
        <w:rPr>
          <w:rFonts w:ascii="Arial" w:hAnsi="Arial" w:cs="Arial"/>
          <w:snapToGrid w:val="0"/>
          <w:sz w:val="20"/>
        </w:rPr>
        <w:t>…………………</w:t>
      </w:r>
      <w:r w:rsidRPr="00091A83">
        <w:rPr>
          <w:rFonts w:ascii="Arial" w:hAnsi="Arial" w:cs="Arial"/>
          <w:snapToGrid w:val="0"/>
          <w:sz w:val="20"/>
        </w:rPr>
        <w:t xml:space="preserve"> ze dne </w:t>
      </w:r>
      <w:r w:rsidR="00EB3B1C" w:rsidRPr="00091A83">
        <w:rPr>
          <w:rFonts w:ascii="Arial" w:hAnsi="Arial" w:cs="Arial"/>
          <w:snapToGrid w:val="0"/>
          <w:sz w:val="20"/>
        </w:rPr>
        <w:t>……………</w:t>
      </w:r>
      <w:r w:rsidRPr="00091A83">
        <w:rPr>
          <w:rFonts w:ascii="Arial" w:hAnsi="Arial" w:cs="Arial"/>
          <w:snapToGrid w:val="0"/>
          <w:sz w:val="20"/>
        </w:rPr>
        <w:t xml:space="preserve"> rozhodla</w:t>
      </w:r>
      <w:r w:rsidRPr="0066352A">
        <w:rPr>
          <w:rFonts w:ascii="Arial" w:hAnsi="Arial" w:cs="Arial"/>
          <w:snapToGrid w:val="0"/>
          <w:sz w:val="20"/>
        </w:rPr>
        <w:t xml:space="preserve"> uzavřít t</w:t>
      </w:r>
      <w:r w:rsidR="00EB3B1C">
        <w:rPr>
          <w:rFonts w:ascii="Arial" w:hAnsi="Arial" w:cs="Arial"/>
          <w:snapToGrid w:val="0"/>
          <w:sz w:val="20"/>
        </w:rPr>
        <w:t>ento dodatek</w:t>
      </w:r>
      <w:r w:rsidRPr="0066352A">
        <w:rPr>
          <w:rFonts w:ascii="Arial" w:hAnsi="Arial" w:cs="Arial"/>
          <w:snapToGrid w:val="0"/>
          <w:sz w:val="20"/>
        </w:rPr>
        <w:t>, čímž jsou splněny podmínky platnosti smlouvy</w:t>
      </w:r>
      <w:r w:rsidR="00EB3B1C">
        <w:rPr>
          <w:rFonts w:ascii="Arial" w:hAnsi="Arial" w:cs="Arial"/>
          <w:snapToGrid w:val="0"/>
          <w:sz w:val="20"/>
        </w:rPr>
        <w:t xml:space="preserve"> </w:t>
      </w:r>
      <w:r w:rsidR="001D0572">
        <w:rPr>
          <w:rFonts w:ascii="Arial" w:hAnsi="Arial" w:cs="Arial"/>
          <w:snapToGrid w:val="0"/>
          <w:sz w:val="20"/>
        </w:rPr>
        <w:t>ve znění t</w:t>
      </w:r>
      <w:r w:rsidR="00EB3B1C">
        <w:rPr>
          <w:rFonts w:ascii="Arial" w:hAnsi="Arial" w:cs="Arial"/>
          <w:snapToGrid w:val="0"/>
          <w:sz w:val="20"/>
        </w:rPr>
        <w:t>ohoto dodatku</w:t>
      </w:r>
      <w:r w:rsidRPr="0066352A">
        <w:rPr>
          <w:rFonts w:ascii="Arial" w:hAnsi="Arial" w:cs="Arial"/>
          <w:snapToGrid w:val="0"/>
          <w:sz w:val="20"/>
        </w:rPr>
        <w:t xml:space="preserve">. </w:t>
      </w:r>
    </w:p>
    <w:p w:rsidR="008978C2" w:rsidRDefault="008978C2" w:rsidP="000D732E">
      <w:pPr>
        <w:pStyle w:val="Zkladntext2"/>
        <w:rPr>
          <w:rFonts w:ascii="Arial" w:hAnsi="Arial" w:cs="Arial"/>
        </w:rPr>
      </w:pPr>
    </w:p>
    <w:p w:rsidR="008978C2" w:rsidRPr="00A900D3" w:rsidRDefault="008978C2" w:rsidP="000D732E">
      <w:pPr>
        <w:pStyle w:val="Zkladntext2"/>
        <w:rPr>
          <w:rFonts w:ascii="Arial" w:hAnsi="Arial" w:cs="Arial"/>
        </w:rPr>
      </w:pPr>
    </w:p>
    <w:p w:rsidR="005A3DF6" w:rsidRPr="005A3DF6" w:rsidRDefault="005A3DF6" w:rsidP="005A3DF6">
      <w:pPr>
        <w:jc w:val="both"/>
        <w:rPr>
          <w:rFonts w:ascii="Arial" w:hAnsi="Arial" w:cs="Arial"/>
          <w:sz w:val="20"/>
        </w:rPr>
      </w:pPr>
      <w:r w:rsidRPr="005A3DF6">
        <w:rPr>
          <w:rFonts w:ascii="Arial" w:hAnsi="Arial" w:cs="Arial"/>
          <w:sz w:val="20"/>
        </w:rPr>
        <w:t>V Náměšti nad Oslavou dne ………….</w:t>
      </w:r>
      <w:r w:rsidRPr="005A3D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A3DF6">
        <w:rPr>
          <w:rFonts w:ascii="Arial" w:hAnsi="Arial" w:cs="Arial"/>
          <w:sz w:val="20"/>
        </w:rPr>
        <w:t>V </w:t>
      </w:r>
      <w:r w:rsidR="008978C2">
        <w:rPr>
          <w:rFonts w:ascii="Arial" w:hAnsi="Arial" w:cs="Arial"/>
          <w:sz w:val="20"/>
        </w:rPr>
        <w:t>Jihlavě</w:t>
      </w:r>
      <w:r w:rsidRPr="005A3DF6">
        <w:rPr>
          <w:rFonts w:ascii="Arial" w:hAnsi="Arial" w:cs="Arial"/>
          <w:b/>
          <w:sz w:val="20"/>
        </w:rPr>
        <w:t xml:space="preserve"> </w:t>
      </w:r>
      <w:r w:rsidRPr="005A3DF6">
        <w:rPr>
          <w:rFonts w:ascii="Arial" w:hAnsi="Arial" w:cs="Arial"/>
          <w:sz w:val="20"/>
        </w:rPr>
        <w:t>dne ……….</w:t>
      </w:r>
    </w:p>
    <w:p w:rsidR="005A3DF6" w:rsidRPr="005A3DF6" w:rsidRDefault="005A3DF6" w:rsidP="005A3DF6">
      <w:pPr>
        <w:jc w:val="both"/>
        <w:rPr>
          <w:rFonts w:ascii="Arial" w:hAnsi="Arial" w:cs="Arial"/>
          <w:sz w:val="20"/>
        </w:rPr>
      </w:pPr>
    </w:p>
    <w:p w:rsidR="005A3DF6" w:rsidRPr="00102829" w:rsidRDefault="005A3DF6" w:rsidP="005A3DF6">
      <w:pPr>
        <w:jc w:val="both"/>
        <w:rPr>
          <w:rFonts w:ascii="Arial" w:hAnsi="Arial" w:cs="Arial"/>
          <w:b/>
          <w:i/>
          <w:sz w:val="20"/>
        </w:rPr>
      </w:pPr>
      <w:r w:rsidRPr="005A3DF6">
        <w:rPr>
          <w:rFonts w:ascii="Arial" w:hAnsi="Arial" w:cs="Arial"/>
          <w:b/>
          <w:i/>
          <w:sz w:val="20"/>
        </w:rPr>
        <w:t xml:space="preserve">Za </w:t>
      </w:r>
      <w:r w:rsidRPr="00102829">
        <w:rPr>
          <w:rFonts w:ascii="Arial" w:hAnsi="Arial" w:cs="Arial"/>
          <w:b/>
          <w:i/>
          <w:sz w:val="20"/>
        </w:rPr>
        <w:t>pronajímatele a budoucího povinného:</w:t>
      </w:r>
      <w:r w:rsidRPr="00102829">
        <w:rPr>
          <w:rFonts w:ascii="Arial" w:hAnsi="Arial" w:cs="Arial"/>
          <w:b/>
          <w:i/>
          <w:sz w:val="20"/>
        </w:rPr>
        <w:tab/>
        <w:t>Za nájemce a budoucího oprávněného:</w:t>
      </w:r>
    </w:p>
    <w:p w:rsidR="005A3DF6" w:rsidRPr="005A3DF6" w:rsidRDefault="005A3DF6" w:rsidP="005A3DF6">
      <w:pPr>
        <w:jc w:val="both"/>
        <w:rPr>
          <w:rFonts w:ascii="Arial" w:hAnsi="Arial" w:cs="Arial"/>
          <w:sz w:val="20"/>
        </w:rPr>
      </w:pPr>
    </w:p>
    <w:p w:rsidR="005A3DF6" w:rsidRPr="005A3DF6" w:rsidRDefault="005A3DF6" w:rsidP="005A3DF6">
      <w:pPr>
        <w:jc w:val="both"/>
        <w:rPr>
          <w:rFonts w:ascii="Arial" w:hAnsi="Arial" w:cs="Arial"/>
          <w:sz w:val="20"/>
        </w:rPr>
      </w:pPr>
    </w:p>
    <w:p w:rsidR="005A3DF6" w:rsidRPr="005A3DF6" w:rsidRDefault="005A3DF6" w:rsidP="005A3DF6">
      <w:pPr>
        <w:jc w:val="both"/>
        <w:rPr>
          <w:rFonts w:ascii="Arial" w:hAnsi="Arial" w:cs="Arial"/>
          <w:sz w:val="20"/>
        </w:rPr>
      </w:pPr>
    </w:p>
    <w:p w:rsidR="005A3DF6" w:rsidRPr="005A3DF6" w:rsidRDefault="005A3DF6" w:rsidP="005A3DF6">
      <w:pPr>
        <w:jc w:val="both"/>
        <w:rPr>
          <w:rFonts w:ascii="Arial" w:hAnsi="Arial" w:cs="Arial"/>
          <w:sz w:val="20"/>
        </w:rPr>
      </w:pPr>
    </w:p>
    <w:p w:rsidR="005A3DF6" w:rsidRPr="005A3DF6" w:rsidRDefault="005A3DF6" w:rsidP="005A3DF6">
      <w:pPr>
        <w:jc w:val="both"/>
        <w:rPr>
          <w:rFonts w:ascii="Arial" w:hAnsi="Arial" w:cs="Arial"/>
          <w:sz w:val="20"/>
        </w:rPr>
      </w:pPr>
    </w:p>
    <w:p w:rsidR="005A3DF6" w:rsidRPr="008F5383" w:rsidRDefault="005A3DF6" w:rsidP="005A3DF6">
      <w:pPr>
        <w:jc w:val="both"/>
        <w:rPr>
          <w:rFonts w:ascii="Arial" w:hAnsi="Arial" w:cs="Arial"/>
          <w:b/>
          <w:sz w:val="20"/>
        </w:rPr>
      </w:pPr>
      <w:r w:rsidRPr="005A3DF6">
        <w:rPr>
          <w:rFonts w:ascii="Arial" w:hAnsi="Arial" w:cs="Arial"/>
          <w:b/>
          <w:sz w:val="20"/>
        </w:rPr>
        <w:t>_______________________________</w:t>
      </w:r>
      <w:r w:rsidRPr="005A3DF6">
        <w:rPr>
          <w:rFonts w:ascii="Arial" w:hAnsi="Arial" w:cs="Arial"/>
          <w:b/>
          <w:sz w:val="20"/>
        </w:rPr>
        <w:tab/>
      </w:r>
      <w:r w:rsidRPr="005A3DF6">
        <w:rPr>
          <w:rFonts w:ascii="Arial" w:hAnsi="Arial" w:cs="Arial"/>
          <w:b/>
          <w:sz w:val="20"/>
        </w:rPr>
        <w:tab/>
      </w:r>
      <w:r w:rsidRPr="008F5383">
        <w:rPr>
          <w:rFonts w:ascii="Arial" w:hAnsi="Arial" w:cs="Arial"/>
          <w:b/>
          <w:sz w:val="20"/>
        </w:rPr>
        <w:t>_______________________________</w:t>
      </w:r>
    </w:p>
    <w:p w:rsidR="005A3DF6" w:rsidRPr="008F5383" w:rsidRDefault="005A3DF6" w:rsidP="005A3DF6">
      <w:pPr>
        <w:jc w:val="both"/>
        <w:rPr>
          <w:rFonts w:ascii="Arial" w:hAnsi="Arial" w:cs="Arial"/>
          <w:b/>
          <w:sz w:val="20"/>
        </w:rPr>
      </w:pPr>
      <w:r w:rsidRPr="008F5383">
        <w:rPr>
          <w:rFonts w:ascii="Arial" w:hAnsi="Arial" w:cs="Arial"/>
          <w:b/>
          <w:sz w:val="20"/>
        </w:rPr>
        <w:t xml:space="preserve">Ing. </w:t>
      </w:r>
      <w:r w:rsidR="00F20CBF" w:rsidRPr="008F5383">
        <w:rPr>
          <w:rFonts w:ascii="Arial" w:hAnsi="Arial" w:cs="Arial"/>
          <w:b/>
          <w:sz w:val="20"/>
        </w:rPr>
        <w:t xml:space="preserve">František </w:t>
      </w:r>
      <w:proofErr w:type="spellStart"/>
      <w:r w:rsidR="00F20CBF" w:rsidRPr="008F5383">
        <w:rPr>
          <w:rFonts w:ascii="Arial" w:hAnsi="Arial" w:cs="Arial"/>
          <w:b/>
          <w:sz w:val="20"/>
        </w:rPr>
        <w:t>Špatka</w:t>
      </w:r>
      <w:proofErr w:type="spellEnd"/>
      <w:r w:rsidRPr="008F5383">
        <w:rPr>
          <w:rFonts w:ascii="Arial" w:hAnsi="Arial" w:cs="Arial"/>
          <w:b/>
          <w:sz w:val="20"/>
        </w:rPr>
        <w:tab/>
      </w:r>
      <w:r w:rsidRPr="008F5383">
        <w:rPr>
          <w:rFonts w:ascii="Arial" w:hAnsi="Arial" w:cs="Arial"/>
          <w:b/>
          <w:sz w:val="20"/>
        </w:rPr>
        <w:tab/>
      </w:r>
      <w:r w:rsidRPr="008F5383">
        <w:rPr>
          <w:rFonts w:ascii="Arial" w:hAnsi="Arial" w:cs="Arial"/>
          <w:b/>
          <w:sz w:val="20"/>
        </w:rPr>
        <w:tab/>
      </w:r>
      <w:r w:rsidRPr="008F5383">
        <w:rPr>
          <w:rFonts w:ascii="Arial" w:hAnsi="Arial" w:cs="Arial"/>
          <w:b/>
          <w:sz w:val="20"/>
        </w:rPr>
        <w:tab/>
      </w:r>
      <w:r w:rsidR="00F04665" w:rsidRPr="008F5383">
        <w:rPr>
          <w:rFonts w:ascii="Arial" w:hAnsi="Arial" w:cs="Arial"/>
          <w:b/>
          <w:sz w:val="20"/>
        </w:rPr>
        <w:t>Ing. Josef Pavlík</w:t>
      </w:r>
    </w:p>
    <w:p w:rsidR="00B43746" w:rsidRPr="008F5383" w:rsidRDefault="00F20CBF" w:rsidP="00C87D15">
      <w:pPr>
        <w:jc w:val="both"/>
        <w:rPr>
          <w:rFonts w:ascii="Arial" w:hAnsi="Arial" w:cs="Arial"/>
          <w:sz w:val="20"/>
        </w:rPr>
      </w:pPr>
      <w:r w:rsidRPr="008F5383">
        <w:rPr>
          <w:rFonts w:ascii="Arial" w:hAnsi="Arial" w:cs="Arial"/>
          <w:sz w:val="20"/>
        </w:rPr>
        <w:t>pověřený vedením</w:t>
      </w:r>
      <w:r w:rsidR="005A3DF6" w:rsidRPr="008F5383">
        <w:rPr>
          <w:rFonts w:ascii="Arial" w:hAnsi="Arial" w:cs="Arial"/>
          <w:sz w:val="20"/>
        </w:rPr>
        <w:t xml:space="preserve"> Dyje</w:t>
      </w:r>
      <w:r w:rsidR="005A3DF6" w:rsidRPr="008F5383">
        <w:rPr>
          <w:rFonts w:ascii="Arial" w:hAnsi="Arial" w:cs="Arial"/>
          <w:sz w:val="20"/>
        </w:rPr>
        <w:tab/>
      </w:r>
      <w:r w:rsidR="005A3DF6" w:rsidRPr="008F5383">
        <w:rPr>
          <w:rFonts w:ascii="Arial" w:hAnsi="Arial" w:cs="Arial"/>
          <w:sz w:val="20"/>
        </w:rPr>
        <w:tab/>
      </w:r>
      <w:r w:rsidR="005A3DF6" w:rsidRPr="008F5383">
        <w:rPr>
          <w:rFonts w:ascii="Arial" w:hAnsi="Arial" w:cs="Arial"/>
          <w:sz w:val="20"/>
        </w:rPr>
        <w:tab/>
      </w:r>
      <w:r w:rsidR="005A3DF6" w:rsidRPr="008F5383">
        <w:rPr>
          <w:rFonts w:ascii="Arial" w:hAnsi="Arial" w:cs="Arial"/>
          <w:sz w:val="20"/>
        </w:rPr>
        <w:tab/>
      </w:r>
      <w:r w:rsidR="00954850" w:rsidRPr="008F5383">
        <w:rPr>
          <w:rFonts w:ascii="Arial" w:hAnsi="Arial" w:cs="Arial"/>
          <w:sz w:val="20"/>
        </w:rPr>
        <w:t xml:space="preserve">náměstek hejtmana kraje pro oblast </w:t>
      </w:r>
      <w:r w:rsidR="00954850" w:rsidRPr="008F5383">
        <w:rPr>
          <w:rFonts w:ascii="Arial" w:hAnsi="Arial" w:cs="Arial"/>
          <w:sz w:val="20"/>
        </w:rPr>
        <w:tab/>
      </w:r>
      <w:r w:rsidR="00954850" w:rsidRPr="008F5383">
        <w:rPr>
          <w:rFonts w:ascii="Arial" w:hAnsi="Arial" w:cs="Arial"/>
          <w:sz w:val="20"/>
        </w:rPr>
        <w:tab/>
      </w:r>
      <w:r w:rsidR="00954850" w:rsidRPr="008F5383">
        <w:rPr>
          <w:rFonts w:ascii="Arial" w:hAnsi="Arial" w:cs="Arial"/>
          <w:sz w:val="20"/>
        </w:rPr>
        <w:tab/>
      </w:r>
      <w:r w:rsidR="00954850" w:rsidRPr="008F5383">
        <w:rPr>
          <w:rFonts w:ascii="Arial" w:hAnsi="Arial" w:cs="Arial"/>
          <w:sz w:val="20"/>
        </w:rPr>
        <w:tab/>
      </w:r>
      <w:r w:rsidR="00954850" w:rsidRPr="008F5383">
        <w:rPr>
          <w:rFonts w:ascii="Arial" w:hAnsi="Arial" w:cs="Arial"/>
          <w:sz w:val="20"/>
        </w:rPr>
        <w:tab/>
      </w:r>
      <w:r w:rsidR="00954850" w:rsidRPr="008F5383">
        <w:rPr>
          <w:rFonts w:ascii="Arial" w:hAnsi="Arial" w:cs="Arial"/>
          <w:sz w:val="20"/>
        </w:rPr>
        <w:tab/>
      </w:r>
      <w:r w:rsidR="00954850" w:rsidRPr="008F5383">
        <w:rPr>
          <w:rFonts w:ascii="Arial" w:hAnsi="Arial" w:cs="Arial"/>
          <w:sz w:val="20"/>
        </w:rPr>
        <w:tab/>
      </w:r>
      <w:r w:rsidR="00954850" w:rsidRPr="008F5383">
        <w:rPr>
          <w:rFonts w:ascii="Arial" w:hAnsi="Arial" w:cs="Arial"/>
          <w:sz w:val="20"/>
        </w:rPr>
        <w:tab/>
      </w:r>
      <w:r w:rsidR="00954850" w:rsidRPr="008F5383">
        <w:rPr>
          <w:rFonts w:ascii="Arial" w:hAnsi="Arial" w:cs="Arial"/>
          <w:sz w:val="20"/>
        </w:rPr>
        <w:tab/>
        <w:t>ekonomiky a majetku</w:t>
      </w:r>
    </w:p>
    <w:sectPr w:rsidR="00B43746" w:rsidRPr="008F5383" w:rsidSect="001E0C03">
      <w:headerReference w:type="even" r:id="rId9"/>
      <w:footerReference w:type="default" r:id="rId10"/>
      <w:pgSz w:w="11906" w:h="16838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2C" w:rsidRDefault="00584C2C">
      <w:r>
        <w:separator/>
      </w:r>
    </w:p>
  </w:endnote>
  <w:endnote w:type="continuationSeparator" w:id="0">
    <w:p w:rsidR="00584C2C" w:rsidRDefault="0058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31" w:rsidRPr="004E2CF0" w:rsidRDefault="00801099">
    <w:pPr>
      <w:pStyle w:val="Zpat"/>
      <w:jc w:val="center"/>
      <w:rPr>
        <w:rFonts w:ascii="Arial" w:hAnsi="Arial" w:cs="Arial"/>
      </w:rPr>
    </w:pPr>
    <w:r w:rsidRPr="004E2CF0">
      <w:rPr>
        <w:rFonts w:ascii="Arial" w:hAnsi="Arial" w:cs="Arial"/>
      </w:rPr>
      <w:fldChar w:fldCharType="begin"/>
    </w:r>
    <w:r w:rsidR="00FC4831" w:rsidRPr="004E2CF0">
      <w:rPr>
        <w:rFonts w:ascii="Arial" w:hAnsi="Arial" w:cs="Arial"/>
      </w:rPr>
      <w:instrText xml:space="preserve"> PAGE   \* MERGEFORMAT </w:instrText>
    </w:r>
    <w:r w:rsidRPr="004E2CF0">
      <w:rPr>
        <w:rFonts w:ascii="Arial" w:hAnsi="Arial" w:cs="Arial"/>
      </w:rPr>
      <w:fldChar w:fldCharType="separate"/>
    </w:r>
    <w:r w:rsidR="00031722">
      <w:rPr>
        <w:rFonts w:ascii="Arial" w:hAnsi="Arial" w:cs="Arial"/>
        <w:noProof/>
      </w:rPr>
      <w:t>1</w:t>
    </w:r>
    <w:r w:rsidRPr="004E2CF0">
      <w:rPr>
        <w:rFonts w:ascii="Arial" w:hAnsi="Arial" w:cs="Arial"/>
      </w:rPr>
      <w:fldChar w:fldCharType="end"/>
    </w:r>
  </w:p>
  <w:p w:rsidR="00707231" w:rsidRDefault="0070723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2C" w:rsidRDefault="00584C2C">
      <w:r>
        <w:separator/>
      </w:r>
    </w:p>
  </w:footnote>
  <w:footnote w:type="continuationSeparator" w:id="0">
    <w:p w:rsidR="00584C2C" w:rsidRDefault="0058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31" w:rsidRDefault="0080109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723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7231" w:rsidRDefault="007072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D51"/>
    <w:multiLevelType w:val="hybridMultilevel"/>
    <w:tmpl w:val="0BD687EE"/>
    <w:lvl w:ilvl="0" w:tplc="B4D847C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A110F3"/>
    <w:multiLevelType w:val="hybridMultilevel"/>
    <w:tmpl w:val="C9B4B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133B"/>
    <w:multiLevelType w:val="multilevel"/>
    <w:tmpl w:val="710EB0A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483D2C"/>
    <w:multiLevelType w:val="singleLevel"/>
    <w:tmpl w:val="0405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E3053C4"/>
    <w:multiLevelType w:val="hybridMultilevel"/>
    <w:tmpl w:val="94A8617E"/>
    <w:lvl w:ilvl="0" w:tplc="2146DDBE">
      <w:start w:val="3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>
    <w:nsid w:val="27E07F82"/>
    <w:multiLevelType w:val="multilevel"/>
    <w:tmpl w:val="CDDCF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dstrike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9AD1759"/>
    <w:multiLevelType w:val="hybridMultilevel"/>
    <w:tmpl w:val="D3B43212"/>
    <w:lvl w:ilvl="0" w:tplc="D048F0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00C0"/>
    <w:multiLevelType w:val="multilevel"/>
    <w:tmpl w:val="168A2B9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FCC72F6"/>
    <w:multiLevelType w:val="hybridMultilevel"/>
    <w:tmpl w:val="D42C34C8"/>
    <w:lvl w:ilvl="0" w:tplc="DF58F2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34C410B8"/>
    <w:multiLevelType w:val="hybridMultilevel"/>
    <w:tmpl w:val="C83E8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7EEB"/>
    <w:multiLevelType w:val="hybridMultilevel"/>
    <w:tmpl w:val="ADC05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B411E"/>
    <w:multiLevelType w:val="hybridMultilevel"/>
    <w:tmpl w:val="DBCCD284"/>
    <w:lvl w:ilvl="0" w:tplc="974E1D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>
    <w:nsid w:val="3F5A337C"/>
    <w:multiLevelType w:val="hybridMultilevel"/>
    <w:tmpl w:val="86D63204"/>
    <w:lvl w:ilvl="0" w:tplc="2CA2B9F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F0036"/>
    <w:multiLevelType w:val="hybridMultilevel"/>
    <w:tmpl w:val="7DF83B4C"/>
    <w:lvl w:ilvl="0" w:tplc="136EEB44">
      <w:start w:val="1"/>
      <w:numFmt w:val="lowerLetter"/>
      <w:lvlText w:val="%1)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3987"/>
        </w:tabs>
        <w:ind w:left="3987" w:hanging="360"/>
      </w:pPr>
      <w:rPr>
        <w:rFonts w:cs="Times New Roman"/>
        <w:color w:val="auto"/>
      </w:rPr>
    </w:lvl>
    <w:lvl w:ilvl="2" w:tplc="0405001B">
      <w:start w:val="1"/>
      <w:numFmt w:val="decimal"/>
      <w:lvlText w:val="%3)"/>
      <w:lvlJc w:val="left"/>
      <w:pPr>
        <w:tabs>
          <w:tab w:val="num" w:pos="4887"/>
        </w:tabs>
        <w:ind w:left="4887" w:hanging="360"/>
      </w:pPr>
      <w:rPr>
        <w:rFonts w:cs="Times New Roman" w:hint="default"/>
        <w:b/>
      </w:rPr>
    </w:lvl>
    <w:lvl w:ilvl="3" w:tplc="0405000F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867"/>
        </w:tabs>
        <w:ind w:left="686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587"/>
        </w:tabs>
        <w:ind w:left="758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307"/>
        </w:tabs>
        <w:ind w:left="830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027"/>
        </w:tabs>
        <w:ind w:left="9027" w:hanging="180"/>
      </w:pPr>
      <w:rPr>
        <w:rFonts w:cs="Times New Roman"/>
      </w:rPr>
    </w:lvl>
  </w:abstractNum>
  <w:abstractNum w:abstractNumId="14">
    <w:nsid w:val="4C8A1B56"/>
    <w:multiLevelType w:val="hybridMultilevel"/>
    <w:tmpl w:val="F064E228"/>
    <w:lvl w:ilvl="0" w:tplc="4F90CD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3737EA"/>
    <w:multiLevelType w:val="hybridMultilevel"/>
    <w:tmpl w:val="788E55B2"/>
    <w:lvl w:ilvl="0" w:tplc="17AEF298">
      <w:start w:val="1"/>
      <w:numFmt w:val="bullet"/>
      <w:pStyle w:val="Odstavecseseznamem1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6">
    <w:nsid w:val="64696F35"/>
    <w:multiLevelType w:val="hybridMultilevel"/>
    <w:tmpl w:val="DB003CD8"/>
    <w:lvl w:ilvl="0" w:tplc="BB7E65D0">
      <w:start w:val="1"/>
      <w:numFmt w:val="decimal"/>
      <w:lvlText w:val="%1."/>
      <w:lvlJc w:val="left"/>
      <w:pPr>
        <w:ind w:left="71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830" w:hanging="360"/>
      </w:pPr>
    </w:lvl>
    <w:lvl w:ilvl="2" w:tplc="0405001B" w:tentative="1">
      <w:start w:val="1"/>
      <w:numFmt w:val="lowerRoman"/>
      <w:lvlText w:val="%3."/>
      <w:lvlJc w:val="right"/>
      <w:pPr>
        <w:ind w:left="8550" w:hanging="180"/>
      </w:pPr>
    </w:lvl>
    <w:lvl w:ilvl="3" w:tplc="0405000F" w:tentative="1">
      <w:start w:val="1"/>
      <w:numFmt w:val="decimal"/>
      <w:lvlText w:val="%4."/>
      <w:lvlJc w:val="left"/>
      <w:pPr>
        <w:ind w:left="9270" w:hanging="360"/>
      </w:pPr>
    </w:lvl>
    <w:lvl w:ilvl="4" w:tplc="04050019" w:tentative="1">
      <w:start w:val="1"/>
      <w:numFmt w:val="lowerLetter"/>
      <w:lvlText w:val="%5."/>
      <w:lvlJc w:val="left"/>
      <w:pPr>
        <w:ind w:left="9990" w:hanging="360"/>
      </w:pPr>
    </w:lvl>
    <w:lvl w:ilvl="5" w:tplc="0405001B" w:tentative="1">
      <w:start w:val="1"/>
      <w:numFmt w:val="lowerRoman"/>
      <w:lvlText w:val="%6."/>
      <w:lvlJc w:val="right"/>
      <w:pPr>
        <w:ind w:left="10710" w:hanging="180"/>
      </w:pPr>
    </w:lvl>
    <w:lvl w:ilvl="6" w:tplc="0405000F" w:tentative="1">
      <w:start w:val="1"/>
      <w:numFmt w:val="decimal"/>
      <w:lvlText w:val="%7."/>
      <w:lvlJc w:val="left"/>
      <w:pPr>
        <w:ind w:left="11430" w:hanging="360"/>
      </w:pPr>
    </w:lvl>
    <w:lvl w:ilvl="7" w:tplc="04050019" w:tentative="1">
      <w:start w:val="1"/>
      <w:numFmt w:val="lowerLetter"/>
      <w:lvlText w:val="%8."/>
      <w:lvlJc w:val="left"/>
      <w:pPr>
        <w:ind w:left="12150" w:hanging="360"/>
      </w:pPr>
    </w:lvl>
    <w:lvl w:ilvl="8" w:tplc="0405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7">
    <w:nsid w:val="68DC0466"/>
    <w:multiLevelType w:val="multilevel"/>
    <w:tmpl w:val="710EB0A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9360327"/>
    <w:multiLevelType w:val="hybridMultilevel"/>
    <w:tmpl w:val="723260B2"/>
    <w:lvl w:ilvl="0" w:tplc="BD1EE1B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18"/>
  </w:num>
  <w:num w:numId="10">
    <w:abstractNumId w:val="12"/>
  </w:num>
  <w:num w:numId="11">
    <w:abstractNumId w:val="2"/>
  </w:num>
  <w:num w:numId="12">
    <w:abstractNumId w:val="13"/>
  </w:num>
  <w:num w:numId="13">
    <w:abstractNumId w:val="4"/>
  </w:num>
  <w:num w:numId="14">
    <w:abstractNumId w:val="16"/>
  </w:num>
  <w:num w:numId="15">
    <w:abstractNumId w:val="14"/>
  </w:num>
  <w:num w:numId="16">
    <w:abstractNumId w:val="0"/>
  </w:num>
  <w:num w:numId="17">
    <w:abstractNumId w:val="6"/>
  </w:num>
  <w:num w:numId="18">
    <w:abstractNumId w:val="17"/>
  </w:num>
  <w:num w:numId="1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F6"/>
    <w:rsid w:val="0000199A"/>
    <w:rsid w:val="00001CD1"/>
    <w:rsid w:val="000041D3"/>
    <w:rsid w:val="00004583"/>
    <w:rsid w:val="000056A7"/>
    <w:rsid w:val="00007C0F"/>
    <w:rsid w:val="0001058F"/>
    <w:rsid w:val="00011299"/>
    <w:rsid w:val="00017B65"/>
    <w:rsid w:val="00017CB7"/>
    <w:rsid w:val="000216C1"/>
    <w:rsid w:val="000219FD"/>
    <w:rsid w:val="00022223"/>
    <w:rsid w:val="00026C80"/>
    <w:rsid w:val="00027226"/>
    <w:rsid w:val="0002781E"/>
    <w:rsid w:val="00031722"/>
    <w:rsid w:val="00031DB2"/>
    <w:rsid w:val="000339AD"/>
    <w:rsid w:val="00041163"/>
    <w:rsid w:val="00042E0A"/>
    <w:rsid w:val="00044693"/>
    <w:rsid w:val="00044C48"/>
    <w:rsid w:val="00047534"/>
    <w:rsid w:val="00053974"/>
    <w:rsid w:val="00062DFA"/>
    <w:rsid w:val="00064565"/>
    <w:rsid w:val="00066B7F"/>
    <w:rsid w:val="000746CE"/>
    <w:rsid w:val="000750F0"/>
    <w:rsid w:val="00080080"/>
    <w:rsid w:val="000840C6"/>
    <w:rsid w:val="0009010E"/>
    <w:rsid w:val="00091A83"/>
    <w:rsid w:val="00093880"/>
    <w:rsid w:val="00093AB7"/>
    <w:rsid w:val="00096443"/>
    <w:rsid w:val="000A070D"/>
    <w:rsid w:val="000A091A"/>
    <w:rsid w:val="000A15B2"/>
    <w:rsid w:val="000A2A77"/>
    <w:rsid w:val="000A3FD6"/>
    <w:rsid w:val="000A481C"/>
    <w:rsid w:val="000A79DE"/>
    <w:rsid w:val="000A7E07"/>
    <w:rsid w:val="000B209D"/>
    <w:rsid w:val="000B7A59"/>
    <w:rsid w:val="000B7AD0"/>
    <w:rsid w:val="000C0A6F"/>
    <w:rsid w:val="000C181F"/>
    <w:rsid w:val="000C5B35"/>
    <w:rsid w:val="000D0BF8"/>
    <w:rsid w:val="000D2015"/>
    <w:rsid w:val="000D732E"/>
    <w:rsid w:val="000E01CB"/>
    <w:rsid w:val="000E0BF1"/>
    <w:rsid w:val="000E1C43"/>
    <w:rsid w:val="000E1D65"/>
    <w:rsid w:val="000E77CE"/>
    <w:rsid w:val="000F2416"/>
    <w:rsid w:val="000F52CF"/>
    <w:rsid w:val="000F6FDA"/>
    <w:rsid w:val="000F7BE9"/>
    <w:rsid w:val="001021F6"/>
    <w:rsid w:val="00102829"/>
    <w:rsid w:val="001059CF"/>
    <w:rsid w:val="00106D29"/>
    <w:rsid w:val="00111170"/>
    <w:rsid w:val="0011122B"/>
    <w:rsid w:val="00111C33"/>
    <w:rsid w:val="00113C83"/>
    <w:rsid w:val="0011716C"/>
    <w:rsid w:val="00117F95"/>
    <w:rsid w:val="001222B6"/>
    <w:rsid w:val="00127B10"/>
    <w:rsid w:val="00127B7D"/>
    <w:rsid w:val="00130606"/>
    <w:rsid w:val="00130C8F"/>
    <w:rsid w:val="00133D4D"/>
    <w:rsid w:val="001366CC"/>
    <w:rsid w:val="001421A2"/>
    <w:rsid w:val="00143583"/>
    <w:rsid w:val="00144CEF"/>
    <w:rsid w:val="00147B81"/>
    <w:rsid w:val="00147CDB"/>
    <w:rsid w:val="001508AC"/>
    <w:rsid w:val="00150CD1"/>
    <w:rsid w:val="0015247E"/>
    <w:rsid w:val="00154BFA"/>
    <w:rsid w:val="0016403E"/>
    <w:rsid w:val="00165615"/>
    <w:rsid w:val="0016783D"/>
    <w:rsid w:val="00175ED8"/>
    <w:rsid w:val="001775D5"/>
    <w:rsid w:val="001807CF"/>
    <w:rsid w:val="001809D1"/>
    <w:rsid w:val="00181C82"/>
    <w:rsid w:val="00184334"/>
    <w:rsid w:val="00184C46"/>
    <w:rsid w:val="00187305"/>
    <w:rsid w:val="0019063C"/>
    <w:rsid w:val="00190FBD"/>
    <w:rsid w:val="00193400"/>
    <w:rsid w:val="001935FF"/>
    <w:rsid w:val="00196A7E"/>
    <w:rsid w:val="001A15CD"/>
    <w:rsid w:val="001A34F4"/>
    <w:rsid w:val="001B1406"/>
    <w:rsid w:val="001B3227"/>
    <w:rsid w:val="001B45EC"/>
    <w:rsid w:val="001B56F4"/>
    <w:rsid w:val="001B659D"/>
    <w:rsid w:val="001C06AE"/>
    <w:rsid w:val="001C1A76"/>
    <w:rsid w:val="001C567E"/>
    <w:rsid w:val="001D0572"/>
    <w:rsid w:val="001D29A9"/>
    <w:rsid w:val="001D6AAB"/>
    <w:rsid w:val="001D6CFC"/>
    <w:rsid w:val="001E028A"/>
    <w:rsid w:val="001E0369"/>
    <w:rsid w:val="001E0C03"/>
    <w:rsid w:val="001E3B51"/>
    <w:rsid w:val="001E7ECD"/>
    <w:rsid w:val="001F32A1"/>
    <w:rsid w:val="001F4CB1"/>
    <w:rsid w:val="00203FF2"/>
    <w:rsid w:val="00204AEF"/>
    <w:rsid w:val="00207C04"/>
    <w:rsid w:val="002110A7"/>
    <w:rsid w:val="00211864"/>
    <w:rsid w:val="0021538C"/>
    <w:rsid w:val="002159DF"/>
    <w:rsid w:val="00216965"/>
    <w:rsid w:val="002230FD"/>
    <w:rsid w:val="0023101B"/>
    <w:rsid w:val="00241391"/>
    <w:rsid w:val="002435B1"/>
    <w:rsid w:val="00247F7D"/>
    <w:rsid w:val="00250DA6"/>
    <w:rsid w:val="002569E6"/>
    <w:rsid w:val="00263B3E"/>
    <w:rsid w:val="002641D9"/>
    <w:rsid w:val="0026777F"/>
    <w:rsid w:val="00271C2B"/>
    <w:rsid w:val="00273235"/>
    <w:rsid w:val="00273683"/>
    <w:rsid w:val="002741B1"/>
    <w:rsid w:val="00275DB4"/>
    <w:rsid w:val="0027764B"/>
    <w:rsid w:val="00283007"/>
    <w:rsid w:val="00283F93"/>
    <w:rsid w:val="002862AC"/>
    <w:rsid w:val="002909A4"/>
    <w:rsid w:val="00290EC5"/>
    <w:rsid w:val="00294207"/>
    <w:rsid w:val="00297DF2"/>
    <w:rsid w:val="002A0223"/>
    <w:rsid w:val="002A1F27"/>
    <w:rsid w:val="002A471E"/>
    <w:rsid w:val="002B2742"/>
    <w:rsid w:val="002B616E"/>
    <w:rsid w:val="002D4957"/>
    <w:rsid w:val="002D6D33"/>
    <w:rsid w:val="002E4501"/>
    <w:rsid w:val="002E7952"/>
    <w:rsid w:val="002F2D5A"/>
    <w:rsid w:val="002F6D11"/>
    <w:rsid w:val="002F707B"/>
    <w:rsid w:val="00305571"/>
    <w:rsid w:val="00307FC4"/>
    <w:rsid w:val="00310AED"/>
    <w:rsid w:val="003112D7"/>
    <w:rsid w:val="00314D12"/>
    <w:rsid w:val="00315938"/>
    <w:rsid w:val="00322DF1"/>
    <w:rsid w:val="00323215"/>
    <w:rsid w:val="00325365"/>
    <w:rsid w:val="003272A1"/>
    <w:rsid w:val="00327720"/>
    <w:rsid w:val="00334369"/>
    <w:rsid w:val="003431C4"/>
    <w:rsid w:val="00346C42"/>
    <w:rsid w:val="003471DE"/>
    <w:rsid w:val="00357B36"/>
    <w:rsid w:val="003606F2"/>
    <w:rsid w:val="00361D84"/>
    <w:rsid w:val="00361E97"/>
    <w:rsid w:val="0036253A"/>
    <w:rsid w:val="003676C0"/>
    <w:rsid w:val="00374D58"/>
    <w:rsid w:val="00381CD2"/>
    <w:rsid w:val="00384124"/>
    <w:rsid w:val="00384CBA"/>
    <w:rsid w:val="00396FF8"/>
    <w:rsid w:val="00397856"/>
    <w:rsid w:val="003A6E62"/>
    <w:rsid w:val="003B124C"/>
    <w:rsid w:val="003B19D8"/>
    <w:rsid w:val="003B432D"/>
    <w:rsid w:val="003B552E"/>
    <w:rsid w:val="003B7894"/>
    <w:rsid w:val="003C42A0"/>
    <w:rsid w:val="003D4103"/>
    <w:rsid w:val="003D448C"/>
    <w:rsid w:val="003D6B16"/>
    <w:rsid w:val="003E05C8"/>
    <w:rsid w:val="003E20D3"/>
    <w:rsid w:val="003E28DE"/>
    <w:rsid w:val="003E56AF"/>
    <w:rsid w:val="003E7753"/>
    <w:rsid w:val="003F467E"/>
    <w:rsid w:val="003F5D4A"/>
    <w:rsid w:val="00400DF6"/>
    <w:rsid w:val="00403150"/>
    <w:rsid w:val="004066FF"/>
    <w:rsid w:val="004142BA"/>
    <w:rsid w:val="00416239"/>
    <w:rsid w:val="00416459"/>
    <w:rsid w:val="004169C8"/>
    <w:rsid w:val="0042565E"/>
    <w:rsid w:val="004343AA"/>
    <w:rsid w:val="00443052"/>
    <w:rsid w:val="00443AEE"/>
    <w:rsid w:val="0044555A"/>
    <w:rsid w:val="00446F3F"/>
    <w:rsid w:val="00453CF0"/>
    <w:rsid w:val="00454607"/>
    <w:rsid w:val="00456AF4"/>
    <w:rsid w:val="00460ED2"/>
    <w:rsid w:val="004617E9"/>
    <w:rsid w:val="004622CB"/>
    <w:rsid w:val="00466FCD"/>
    <w:rsid w:val="004724E7"/>
    <w:rsid w:val="004734AE"/>
    <w:rsid w:val="00473A3B"/>
    <w:rsid w:val="004742A2"/>
    <w:rsid w:val="00474DD0"/>
    <w:rsid w:val="00476D6B"/>
    <w:rsid w:val="00480776"/>
    <w:rsid w:val="00484083"/>
    <w:rsid w:val="00493712"/>
    <w:rsid w:val="004950CD"/>
    <w:rsid w:val="004968F2"/>
    <w:rsid w:val="00497B3E"/>
    <w:rsid w:val="004A0A96"/>
    <w:rsid w:val="004A11A4"/>
    <w:rsid w:val="004A2F32"/>
    <w:rsid w:val="004A4AF2"/>
    <w:rsid w:val="004B2D49"/>
    <w:rsid w:val="004C034F"/>
    <w:rsid w:val="004C0ADB"/>
    <w:rsid w:val="004C4111"/>
    <w:rsid w:val="004C544B"/>
    <w:rsid w:val="004C5CC1"/>
    <w:rsid w:val="004C7873"/>
    <w:rsid w:val="004D2A24"/>
    <w:rsid w:val="004D3630"/>
    <w:rsid w:val="004D3896"/>
    <w:rsid w:val="004E1426"/>
    <w:rsid w:val="004E2A6C"/>
    <w:rsid w:val="004E2CF0"/>
    <w:rsid w:val="004E412F"/>
    <w:rsid w:val="004E5874"/>
    <w:rsid w:val="004E6D93"/>
    <w:rsid w:val="004F113E"/>
    <w:rsid w:val="004F62CB"/>
    <w:rsid w:val="00502D20"/>
    <w:rsid w:val="00511A01"/>
    <w:rsid w:val="005144A0"/>
    <w:rsid w:val="00515542"/>
    <w:rsid w:val="00515F2E"/>
    <w:rsid w:val="00520B74"/>
    <w:rsid w:val="00521B6B"/>
    <w:rsid w:val="005221B9"/>
    <w:rsid w:val="005242F1"/>
    <w:rsid w:val="0052723F"/>
    <w:rsid w:val="00527304"/>
    <w:rsid w:val="005317E2"/>
    <w:rsid w:val="005336E8"/>
    <w:rsid w:val="00534C2A"/>
    <w:rsid w:val="00535B53"/>
    <w:rsid w:val="00537AD2"/>
    <w:rsid w:val="00542A7B"/>
    <w:rsid w:val="005441AB"/>
    <w:rsid w:val="0054555B"/>
    <w:rsid w:val="0055016E"/>
    <w:rsid w:val="00552584"/>
    <w:rsid w:val="005552EF"/>
    <w:rsid w:val="00560534"/>
    <w:rsid w:val="00560D1F"/>
    <w:rsid w:val="00563BAD"/>
    <w:rsid w:val="005648D7"/>
    <w:rsid w:val="00567367"/>
    <w:rsid w:val="00573567"/>
    <w:rsid w:val="00574BC7"/>
    <w:rsid w:val="00577295"/>
    <w:rsid w:val="00577A52"/>
    <w:rsid w:val="00580D44"/>
    <w:rsid w:val="00584C2C"/>
    <w:rsid w:val="00585011"/>
    <w:rsid w:val="00590C0A"/>
    <w:rsid w:val="00593C5C"/>
    <w:rsid w:val="005A3DF6"/>
    <w:rsid w:val="005B36FE"/>
    <w:rsid w:val="005B7290"/>
    <w:rsid w:val="005C2B39"/>
    <w:rsid w:val="005C3605"/>
    <w:rsid w:val="005C6AD7"/>
    <w:rsid w:val="005E0BD1"/>
    <w:rsid w:val="005E3160"/>
    <w:rsid w:val="005F1F68"/>
    <w:rsid w:val="005F3B9C"/>
    <w:rsid w:val="005F6A6D"/>
    <w:rsid w:val="00602553"/>
    <w:rsid w:val="00611027"/>
    <w:rsid w:val="00611624"/>
    <w:rsid w:val="00615719"/>
    <w:rsid w:val="0061758C"/>
    <w:rsid w:val="00620572"/>
    <w:rsid w:val="00621E45"/>
    <w:rsid w:val="00621F4D"/>
    <w:rsid w:val="00623347"/>
    <w:rsid w:val="00627CAE"/>
    <w:rsid w:val="00634812"/>
    <w:rsid w:val="006419FD"/>
    <w:rsid w:val="00642C02"/>
    <w:rsid w:val="00644045"/>
    <w:rsid w:val="00645D75"/>
    <w:rsid w:val="00647431"/>
    <w:rsid w:val="006525EB"/>
    <w:rsid w:val="00660A82"/>
    <w:rsid w:val="00661A25"/>
    <w:rsid w:val="0066307D"/>
    <w:rsid w:val="006732E8"/>
    <w:rsid w:val="00676928"/>
    <w:rsid w:val="00680EEA"/>
    <w:rsid w:val="00690826"/>
    <w:rsid w:val="00690B15"/>
    <w:rsid w:val="00690E15"/>
    <w:rsid w:val="00691310"/>
    <w:rsid w:val="00694995"/>
    <w:rsid w:val="006A45FB"/>
    <w:rsid w:val="006A4852"/>
    <w:rsid w:val="006A6207"/>
    <w:rsid w:val="006A6328"/>
    <w:rsid w:val="006B0E8E"/>
    <w:rsid w:val="006B697D"/>
    <w:rsid w:val="006C30EB"/>
    <w:rsid w:val="006C3B76"/>
    <w:rsid w:val="006C4233"/>
    <w:rsid w:val="006C488E"/>
    <w:rsid w:val="006C4BC4"/>
    <w:rsid w:val="006C7FA1"/>
    <w:rsid w:val="006D0126"/>
    <w:rsid w:val="006E6162"/>
    <w:rsid w:val="006F2934"/>
    <w:rsid w:val="006F4A9E"/>
    <w:rsid w:val="006F51C6"/>
    <w:rsid w:val="006F60A8"/>
    <w:rsid w:val="006F77D7"/>
    <w:rsid w:val="00703E72"/>
    <w:rsid w:val="00705725"/>
    <w:rsid w:val="00707231"/>
    <w:rsid w:val="0070794D"/>
    <w:rsid w:val="00716B27"/>
    <w:rsid w:val="00716C2E"/>
    <w:rsid w:val="00716E6C"/>
    <w:rsid w:val="00721B83"/>
    <w:rsid w:val="0072207A"/>
    <w:rsid w:val="00723FD3"/>
    <w:rsid w:val="00724489"/>
    <w:rsid w:val="00724D1B"/>
    <w:rsid w:val="00724F67"/>
    <w:rsid w:val="007252D1"/>
    <w:rsid w:val="00725F51"/>
    <w:rsid w:val="00730443"/>
    <w:rsid w:val="00731CED"/>
    <w:rsid w:val="00732B10"/>
    <w:rsid w:val="00733C7C"/>
    <w:rsid w:val="00734F79"/>
    <w:rsid w:val="007350CB"/>
    <w:rsid w:val="00735988"/>
    <w:rsid w:val="00736E80"/>
    <w:rsid w:val="00740B9F"/>
    <w:rsid w:val="00740E10"/>
    <w:rsid w:val="00741036"/>
    <w:rsid w:val="007426EC"/>
    <w:rsid w:val="00742D08"/>
    <w:rsid w:val="0075149A"/>
    <w:rsid w:val="00752D24"/>
    <w:rsid w:val="007537A2"/>
    <w:rsid w:val="007555D7"/>
    <w:rsid w:val="0075614D"/>
    <w:rsid w:val="00761758"/>
    <w:rsid w:val="00761F97"/>
    <w:rsid w:val="00762FBD"/>
    <w:rsid w:val="00764455"/>
    <w:rsid w:val="007679D4"/>
    <w:rsid w:val="00770104"/>
    <w:rsid w:val="00773180"/>
    <w:rsid w:val="0077558A"/>
    <w:rsid w:val="00775C1E"/>
    <w:rsid w:val="00780133"/>
    <w:rsid w:val="00783EBE"/>
    <w:rsid w:val="00784374"/>
    <w:rsid w:val="0079071C"/>
    <w:rsid w:val="00791E79"/>
    <w:rsid w:val="007934C2"/>
    <w:rsid w:val="007946C1"/>
    <w:rsid w:val="007A17D8"/>
    <w:rsid w:val="007A35F7"/>
    <w:rsid w:val="007A4710"/>
    <w:rsid w:val="007C2E91"/>
    <w:rsid w:val="007C6627"/>
    <w:rsid w:val="007C6F93"/>
    <w:rsid w:val="007C7A3F"/>
    <w:rsid w:val="007D2074"/>
    <w:rsid w:val="007D2123"/>
    <w:rsid w:val="007D3344"/>
    <w:rsid w:val="007D55C4"/>
    <w:rsid w:val="007D7CE6"/>
    <w:rsid w:val="007D7FF0"/>
    <w:rsid w:val="007E0A40"/>
    <w:rsid w:val="007E16A2"/>
    <w:rsid w:val="007E3960"/>
    <w:rsid w:val="007E4786"/>
    <w:rsid w:val="007E6744"/>
    <w:rsid w:val="007E7760"/>
    <w:rsid w:val="007F072F"/>
    <w:rsid w:val="007F0F3D"/>
    <w:rsid w:val="007F267C"/>
    <w:rsid w:val="007F40F0"/>
    <w:rsid w:val="007F4D11"/>
    <w:rsid w:val="00801099"/>
    <w:rsid w:val="00806C28"/>
    <w:rsid w:val="00811676"/>
    <w:rsid w:val="0081212A"/>
    <w:rsid w:val="008240A0"/>
    <w:rsid w:val="008242DD"/>
    <w:rsid w:val="00824311"/>
    <w:rsid w:val="00825099"/>
    <w:rsid w:val="00826AC5"/>
    <w:rsid w:val="00853375"/>
    <w:rsid w:val="00856426"/>
    <w:rsid w:val="00856D02"/>
    <w:rsid w:val="00857C40"/>
    <w:rsid w:val="00860C36"/>
    <w:rsid w:val="00861B6D"/>
    <w:rsid w:val="00862399"/>
    <w:rsid w:val="008638E6"/>
    <w:rsid w:val="0086463C"/>
    <w:rsid w:val="008650FF"/>
    <w:rsid w:val="008704F6"/>
    <w:rsid w:val="008728A0"/>
    <w:rsid w:val="00873DC0"/>
    <w:rsid w:val="00875120"/>
    <w:rsid w:val="00877943"/>
    <w:rsid w:val="008803E7"/>
    <w:rsid w:val="00880AF4"/>
    <w:rsid w:val="00882F55"/>
    <w:rsid w:val="008978C2"/>
    <w:rsid w:val="008A01E6"/>
    <w:rsid w:val="008B4226"/>
    <w:rsid w:val="008B778F"/>
    <w:rsid w:val="008B7DCB"/>
    <w:rsid w:val="008C18FF"/>
    <w:rsid w:val="008C2629"/>
    <w:rsid w:val="008C2781"/>
    <w:rsid w:val="008C4CB6"/>
    <w:rsid w:val="008C71AB"/>
    <w:rsid w:val="008C7862"/>
    <w:rsid w:val="008D571B"/>
    <w:rsid w:val="008E06B4"/>
    <w:rsid w:val="008E3413"/>
    <w:rsid w:val="008E49FA"/>
    <w:rsid w:val="008E6995"/>
    <w:rsid w:val="008E7B00"/>
    <w:rsid w:val="008F1D2A"/>
    <w:rsid w:val="008F4998"/>
    <w:rsid w:val="008F4F66"/>
    <w:rsid w:val="008F5383"/>
    <w:rsid w:val="00900511"/>
    <w:rsid w:val="00903077"/>
    <w:rsid w:val="00906876"/>
    <w:rsid w:val="00907003"/>
    <w:rsid w:val="00913D43"/>
    <w:rsid w:val="00924C72"/>
    <w:rsid w:val="009314B1"/>
    <w:rsid w:val="00934E39"/>
    <w:rsid w:val="0094410D"/>
    <w:rsid w:val="0095000D"/>
    <w:rsid w:val="00951B5D"/>
    <w:rsid w:val="00954850"/>
    <w:rsid w:val="00964753"/>
    <w:rsid w:val="009660B5"/>
    <w:rsid w:val="009714D1"/>
    <w:rsid w:val="00972323"/>
    <w:rsid w:val="00973BDD"/>
    <w:rsid w:val="00974020"/>
    <w:rsid w:val="00980EEC"/>
    <w:rsid w:val="00981760"/>
    <w:rsid w:val="00981961"/>
    <w:rsid w:val="009826D2"/>
    <w:rsid w:val="0098618B"/>
    <w:rsid w:val="0098712C"/>
    <w:rsid w:val="00987ECC"/>
    <w:rsid w:val="0099554B"/>
    <w:rsid w:val="009A1336"/>
    <w:rsid w:val="009A4C1F"/>
    <w:rsid w:val="009A5BBC"/>
    <w:rsid w:val="009B000C"/>
    <w:rsid w:val="009B13C6"/>
    <w:rsid w:val="009B1E5A"/>
    <w:rsid w:val="009B2438"/>
    <w:rsid w:val="009B2E16"/>
    <w:rsid w:val="009B6221"/>
    <w:rsid w:val="009C5B03"/>
    <w:rsid w:val="009D0041"/>
    <w:rsid w:val="009D17F6"/>
    <w:rsid w:val="009D2129"/>
    <w:rsid w:val="009D2C01"/>
    <w:rsid w:val="009D3A3F"/>
    <w:rsid w:val="009D5107"/>
    <w:rsid w:val="009D593F"/>
    <w:rsid w:val="009E0F96"/>
    <w:rsid w:val="009E1A40"/>
    <w:rsid w:val="009E4DF7"/>
    <w:rsid w:val="009E51F8"/>
    <w:rsid w:val="009E5967"/>
    <w:rsid w:val="009F083F"/>
    <w:rsid w:val="009F1D3C"/>
    <w:rsid w:val="00A061D1"/>
    <w:rsid w:val="00A130CF"/>
    <w:rsid w:val="00A1606F"/>
    <w:rsid w:val="00A22654"/>
    <w:rsid w:val="00A2490C"/>
    <w:rsid w:val="00A33C38"/>
    <w:rsid w:val="00A42C6E"/>
    <w:rsid w:val="00A43419"/>
    <w:rsid w:val="00A445AF"/>
    <w:rsid w:val="00A51CBE"/>
    <w:rsid w:val="00A55CEC"/>
    <w:rsid w:val="00A60AF9"/>
    <w:rsid w:val="00A626F9"/>
    <w:rsid w:val="00A630AE"/>
    <w:rsid w:val="00A64255"/>
    <w:rsid w:val="00A67FD2"/>
    <w:rsid w:val="00A7023D"/>
    <w:rsid w:val="00A72941"/>
    <w:rsid w:val="00A774E5"/>
    <w:rsid w:val="00A80AF7"/>
    <w:rsid w:val="00A8154D"/>
    <w:rsid w:val="00A821D8"/>
    <w:rsid w:val="00A857A5"/>
    <w:rsid w:val="00A900D3"/>
    <w:rsid w:val="00A9211C"/>
    <w:rsid w:val="00A93E01"/>
    <w:rsid w:val="00A9543F"/>
    <w:rsid w:val="00A95A27"/>
    <w:rsid w:val="00A96DC0"/>
    <w:rsid w:val="00AA0787"/>
    <w:rsid w:val="00AA4B04"/>
    <w:rsid w:val="00AA6626"/>
    <w:rsid w:val="00AB2FF6"/>
    <w:rsid w:val="00AB50F6"/>
    <w:rsid w:val="00AB7E51"/>
    <w:rsid w:val="00AC39F0"/>
    <w:rsid w:val="00AD133E"/>
    <w:rsid w:val="00AE14E4"/>
    <w:rsid w:val="00AE4619"/>
    <w:rsid w:val="00AE47CD"/>
    <w:rsid w:val="00AF14A5"/>
    <w:rsid w:val="00AF3F7D"/>
    <w:rsid w:val="00AF6DD2"/>
    <w:rsid w:val="00AF7CA2"/>
    <w:rsid w:val="00B02845"/>
    <w:rsid w:val="00B036A1"/>
    <w:rsid w:val="00B073F1"/>
    <w:rsid w:val="00B12D6C"/>
    <w:rsid w:val="00B13C56"/>
    <w:rsid w:val="00B14106"/>
    <w:rsid w:val="00B153FD"/>
    <w:rsid w:val="00B1731F"/>
    <w:rsid w:val="00B228AC"/>
    <w:rsid w:val="00B24CBB"/>
    <w:rsid w:val="00B34152"/>
    <w:rsid w:val="00B403B8"/>
    <w:rsid w:val="00B41BE2"/>
    <w:rsid w:val="00B41CA8"/>
    <w:rsid w:val="00B43746"/>
    <w:rsid w:val="00B43B19"/>
    <w:rsid w:val="00B538A8"/>
    <w:rsid w:val="00B61295"/>
    <w:rsid w:val="00B62FD4"/>
    <w:rsid w:val="00B63F5A"/>
    <w:rsid w:val="00B669E0"/>
    <w:rsid w:val="00B742B9"/>
    <w:rsid w:val="00B74F44"/>
    <w:rsid w:val="00B75CC1"/>
    <w:rsid w:val="00B77CD8"/>
    <w:rsid w:val="00B800AE"/>
    <w:rsid w:val="00B81281"/>
    <w:rsid w:val="00B829B5"/>
    <w:rsid w:val="00B8424D"/>
    <w:rsid w:val="00B84557"/>
    <w:rsid w:val="00B87F61"/>
    <w:rsid w:val="00B91439"/>
    <w:rsid w:val="00B91610"/>
    <w:rsid w:val="00B94992"/>
    <w:rsid w:val="00B97645"/>
    <w:rsid w:val="00BA6649"/>
    <w:rsid w:val="00BB0B97"/>
    <w:rsid w:val="00BC571A"/>
    <w:rsid w:val="00BC667C"/>
    <w:rsid w:val="00BD0605"/>
    <w:rsid w:val="00BE1B25"/>
    <w:rsid w:val="00BE1E6D"/>
    <w:rsid w:val="00BF1EEB"/>
    <w:rsid w:val="00BF2049"/>
    <w:rsid w:val="00C00A4B"/>
    <w:rsid w:val="00C04090"/>
    <w:rsid w:val="00C05800"/>
    <w:rsid w:val="00C118C5"/>
    <w:rsid w:val="00C1633B"/>
    <w:rsid w:val="00C203BE"/>
    <w:rsid w:val="00C2518A"/>
    <w:rsid w:val="00C3261F"/>
    <w:rsid w:val="00C34876"/>
    <w:rsid w:val="00C34CE8"/>
    <w:rsid w:val="00C35422"/>
    <w:rsid w:val="00C3616F"/>
    <w:rsid w:val="00C376F9"/>
    <w:rsid w:val="00C40720"/>
    <w:rsid w:val="00C40F08"/>
    <w:rsid w:val="00C45068"/>
    <w:rsid w:val="00C472B3"/>
    <w:rsid w:val="00C47A6F"/>
    <w:rsid w:val="00C52956"/>
    <w:rsid w:val="00C54207"/>
    <w:rsid w:val="00C55B78"/>
    <w:rsid w:val="00C60140"/>
    <w:rsid w:val="00C60295"/>
    <w:rsid w:val="00C61C1F"/>
    <w:rsid w:val="00C61D7E"/>
    <w:rsid w:val="00C63511"/>
    <w:rsid w:val="00C63C2F"/>
    <w:rsid w:val="00C64CEB"/>
    <w:rsid w:val="00C7180A"/>
    <w:rsid w:val="00C7680B"/>
    <w:rsid w:val="00C802DB"/>
    <w:rsid w:val="00C81B54"/>
    <w:rsid w:val="00C851C3"/>
    <w:rsid w:val="00C87384"/>
    <w:rsid w:val="00C87D15"/>
    <w:rsid w:val="00C94000"/>
    <w:rsid w:val="00C94F3D"/>
    <w:rsid w:val="00CA084C"/>
    <w:rsid w:val="00CA35BE"/>
    <w:rsid w:val="00CA73C9"/>
    <w:rsid w:val="00CB2A83"/>
    <w:rsid w:val="00CB3659"/>
    <w:rsid w:val="00CB470A"/>
    <w:rsid w:val="00CC32B2"/>
    <w:rsid w:val="00CC39A0"/>
    <w:rsid w:val="00CD0371"/>
    <w:rsid w:val="00CD0816"/>
    <w:rsid w:val="00CD13EA"/>
    <w:rsid w:val="00CD6D97"/>
    <w:rsid w:val="00CD75AB"/>
    <w:rsid w:val="00CD766F"/>
    <w:rsid w:val="00CE171F"/>
    <w:rsid w:val="00CE2BA1"/>
    <w:rsid w:val="00CE2EE5"/>
    <w:rsid w:val="00CE2F03"/>
    <w:rsid w:val="00CE4424"/>
    <w:rsid w:val="00CE69B0"/>
    <w:rsid w:val="00CE7034"/>
    <w:rsid w:val="00CF0478"/>
    <w:rsid w:val="00CF04DE"/>
    <w:rsid w:val="00CF19FF"/>
    <w:rsid w:val="00CF62FC"/>
    <w:rsid w:val="00CF6F3E"/>
    <w:rsid w:val="00D00B30"/>
    <w:rsid w:val="00D048B0"/>
    <w:rsid w:val="00D04F07"/>
    <w:rsid w:val="00D053CF"/>
    <w:rsid w:val="00D05AD4"/>
    <w:rsid w:val="00D064CF"/>
    <w:rsid w:val="00D06D6A"/>
    <w:rsid w:val="00D11058"/>
    <w:rsid w:val="00D15A25"/>
    <w:rsid w:val="00D218F0"/>
    <w:rsid w:val="00D26949"/>
    <w:rsid w:val="00D328C8"/>
    <w:rsid w:val="00D333F4"/>
    <w:rsid w:val="00D34664"/>
    <w:rsid w:val="00D35BC8"/>
    <w:rsid w:val="00D40600"/>
    <w:rsid w:val="00D43DB0"/>
    <w:rsid w:val="00D43DD1"/>
    <w:rsid w:val="00D454EB"/>
    <w:rsid w:val="00D46F01"/>
    <w:rsid w:val="00D55DC1"/>
    <w:rsid w:val="00D62FE2"/>
    <w:rsid w:val="00D750B8"/>
    <w:rsid w:val="00D80F14"/>
    <w:rsid w:val="00D84E27"/>
    <w:rsid w:val="00D8609B"/>
    <w:rsid w:val="00D86843"/>
    <w:rsid w:val="00D871F9"/>
    <w:rsid w:val="00D87845"/>
    <w:rsid w:val="00D90997"/>
    <w:rsid w:val="00D934FB"/>
    <w:rsid w:val="00D944BA"/>
    <w:rsid w:val="00D957DE"/>
    <w:rsid w:val="00D95957"/>
    <w:rsid w:val="00D97ECC"/>
    <w:rsid w:val="00DB13B7"/>
    <w:rsid w:val="00DB32A0"/>
    <w:rsid w:val="00DC0BCD"/>
    <w:rsid w:val="00DC19DC"/>
    <w:rsid w:val="00DC50C2"/>
    <w:rsid w:val="00DD4489"/>
    <w:rsid w:val="00DD7086"/>
    <w:rsid w:val="00DE30FC"/>
    <w:rsid w:val="00DF09E5"/>
    <w:rsid w:val="00DF15EC"/>
    <w:rsid w:val="00DF2EBD"/>
    <w:rsid w:val="00DF4D11"/>
    <w:rsid w:val="00DF63BE"/>
    <w:rsid w:val="00DF6B07"/>
    <w:rsid w:val="00E00D90"/>
    <w:rsid w:val="00E037B7"/>
    <w:rsid w:val="00E041BB"/>
    <w:rsid w:val="00E07855"/>
    <w:rsid w:val="00E10BAC"/>
    <w:rsid w:val="00E131C4"/>
    <w:rsid w:val="00E13E02"/>
    <w:rsid w:val="00E15D52"/>
    <w:rsid w:val="00E15DC0"/>
    <w:rsid w:val="00E20CF5"/>
    <w:rsid w:val="00E2687C"/>
    <w:rsid w:val="00E41007"/>
    <w:rsid w:val="00E50C86"/>
    <w:rsid w:val="00E523A7"/>
    <w:rsid w:val="00E55687"/>
    <w:rsid w:val="00E61B30"/>
    <w:rsid w:val="00E70A4D"/>
    <w:rsid w:val="00E72D0C"/>
    <w:rsid w:val="00E74309"/>
    <w:rsid w:val="00E802D0"/>
    <w:rsid w:val="00E80C5C"/>
    <w:rsid w:val="00E81150"/>
    <w:rsid w:val="00E85B1E"/>
    <w:rsid w:val="00E900E0"/>
    <w:rsid w:val="00E91168"/>
    <w:rsid w:val="00E92753"/>
    <w:rsid w:val="00E94194"/>
    <w:rsid w:val="00E948A8"/>
    <w:rsid w:val="00E9675D"/>
    <w:rsid w:val="00EA3F8B"/>
    <w:rsid w:val="00EA45D5"/>
    <w:rsid w:val="00EA46DF"/>
    <w:rsid w:val="00EA6394"/>
    <w:rsid w:val="00EA6C8E"/>
    <w:rsid w:val="00EA7D4B"/>
    <w:rsid w:val="00EB0A65"/>
    <w:rsid w:val="00EB0F82"/>
    <w:rsid w:val="00EB3B1C"/>
    <w:rsid w:val="00EB4239"/>
    <w:rsid w:val="00EB5804"/>
    <w:rsid w:val="00EC2690"/>
    <w:rsid w:val="00EE2DE9"/>
    <w:rsid w:val="00EE4E3D"/>
    <w:rsid w:val="00EE4E4D"/>
    <w:rsid w:val="00EE7337"/>
    <w:rsid w:val="00EF15CF"/>
    <w:rsid w:val="00EF23D7"/>
    <w:rsid w:val="00EF2D12"/>
    <w:rsid w:val="00EF623C"/>
    <w:rsid w:val="00EF7332"/>
    <w:rsid w:val="00EF790E"/>
    <w:rsid w:val="00F007AD"/>
    <w:rsid w:val="00F04665"/>
    <w:rsid w:val="00F05394"/>
    <w:rsid w:val="00F10E06"/>
    <w:rsid w:val="00F12234"/>
    <w:rsid w:val="00F15748"/>
    <w:rsid w:val="00F20CBF"/>
    <w:rsid w:val="00F21F3A"/>
    <w:rsid w:val="00F26BBA"/>
    <w:rsid w:val="00F313C8"/>
    <w:rsid w:val="00F40AF4"/>
    <w:rsid w:val="00F46C9E"/>
    <w:rsid w:val="00F52AAE"/>
    <w:rsid w:val="00F57DB5"/>
    <w:rsid w:val="00F57E4C"/>
    <w:rsid w:val="00F60DB7"/>
    <w:rsid w:val="00F701E6"/>
    <w:rsid w:val="00F71E79"/>
    <w:rsid w:val="00F74786"/>
    <w:rsid w:val="00F75A8D"/>
    <w:rsid w:val="00F815F1"/>
    <w:rsid w:val="00F81A79"/>
    <w:rsid w:val="00F82A06"/>
    <w:rsid w:val="00F861B5"/>
    <w:rsid w:val="00F86566"/>
    <w:rsid w:val="00F93114"/>
    <w:rsid w:val="00F96D1F"/>
    <w:rsid w:val="00F96D50"/>
    <w:rsid w:val="00FA055A"/>
    <w:rsid w:val="00FA0DCB"/>
    <w:rsid w:val="00FA1DC6"/>
    <w:rsid w:val="00FA62CF"/>
    <w:rsid w:val="00FB1B9E"/>
    <w:rsid w:val="00FB3E93"/>
    <w:rsid w:val="00FB3EE4"/>
    <w:rsid w:val="00FB500D"/>
    <w:rsid w:val="00FB579F"/>
    <w:rsid w:val="00FB5990"/>
    <w:rsid w:val="00FC4831"/>
    <w:rsid w:val="00FC54FF"/>
    <w:rsid w:val="00FC756C"/>
    <w:rsid w:val="00FC7D60"/>
    <w:rsid w:val="00FD38F7"/>
    <w:rsid w:val="00FD4BC1"/>
    <w:rsid w:val="00FD7276"/>
    <w:rsid w:val="00FD749C"/>
    <w:rsid w:val="00FE2B9E"/>
    <w:rsid w:val="00FE2D3E"/>
    <w:rsid w:val="00FE30FE"/>
    <w:rsid w:val="00FF56D8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083F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08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083F"/>
    <w:pPr>
      <w:keepNext/>
      <w:ind w:firstLine="4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F083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F083F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C61D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C61D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C61D7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C61D7E"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F083F"/>
    <w:rPr>
      <w:sz w:val="20"/>
    </w:rPr>
  </w:style>
  <w:style w:type="character" w:customStyle="1" w:styleId="ZkladntextChar">
    <w:name w:val="Základní text Char"/>
    <w:link w:val="Zkladntext"/>
    <w:semiHidden/>
    <w:locked/>
    <w:rsid w:val="00C61D7E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9F083F"/>
    <w:pPr>
      <w:jc w:val="both"/>
    </w:pPr>
    <w:rPr>
      <w:sz w:val="20"/>
    </w:rPr>
  </w:style>
  <w:style w:type="character" w:customStyle="1" w:styleId="Zkladntext2Char">
    <w:name w:val="Základní text 2 Char"/>
    <w:link w:val="Zkladntext2"/>
    <w:locked/>
    <w:rsid w:val="00C61D7E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rsid w:val="009F083F"/>
    <w:pPr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C61D7E"/>
    <w:rPr>
      <w:rFonts w:cs="Times New Roman"/>
      <w:sz w:val="16"/>
      <w:szCs w:val="16"/>
    </w:rPr>
  </w:style>
  <w:style w:type="paragraph" w:customStyle="1" w:styleId="Import6">
    <w:name w:val="Import 6"/>
    <w:rsid w:val="009F083F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Avinion" w:hAnsi="Avinion"/>
      <w:sz w:val="24"/>
      <w:lang w:val="en-US"/>
    </w:rPr>
  </w:style>
  <w:style w:type="paragraph" w:customStyle="1" w:styleId="Import2">
    <w:name w:val="Import 2"/>
    <w:rsid w:val="009F083F"/>
    <w:pPr>
      <w:tabs>
        <w:tab w:val="left" w:pos="1944"/>
        <w:tab w:val="left" w:pos="5688"/>
      </w:tabs>
      <w:jc w:val="both"/>
    </w:pPr>
    <w:rPr>
      <w:rFonts w:ascii="Avinion" w:hAnsi="Avinion"/>
      <w:sz w:val="24"/>
      <w:lang w:val="en-US"/>
    </w:rPr>
  </w:style>
  <w:style w:type="paragraph" w:customStyle="1" w:styleId="Import0">
    <w:name w:val="Import 0"/>
    <w:rsid w:val="009F083F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Avinion" w:hAnsi="Avinion"/>
      <w:sz w:val="24"/>
      <w:lang w:val="en-US"/>
    </w:rPr>
  </w:style>
  <w:style w:type="paragraph" w:styleId="Zkladntextodsazen">
    <w:name w:val="Body Text Indent"/>
    <w:basedOn w:val="Normln"/>
    <w:link w:val="ZkladntextodsazenChar"/>
    <w:rsid w:val="009F083F"/>
    <w:pPr>
      <w:ind w:left="1416" w:firstLine="569"/>
      <w:jc w:val="both"/>
    </w:pPr>
    <w:rPr>
      <w:sz w:val="20"/>
    </w:rPr>
  </w:style>
  <w:style w:type="character" w:customStyle="1" w:styleId="ZkladntextodsazenChar">
    <w:name w:val="Základní text odsazený Char"/>
    <w:link w:val="Zkladntextodsazen"/>
    <w:semiHidden/>
    <w:locked/>
    <w:rsid w:val="00C61D7E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F083F"/>
    <w:pPr>
      <w:ind w:left="360"/>
    </w:pPr>
    <w:rPr>
      <w:sz w:val="20"/>
    </w:rPr>
  </w:style>
  <w:style w:type="character" w:customStyle="1" w:styleId="Zkladntextodsazen2Char">
    <w:name w:val="Základní text odsazený 2 Char"/>
    <w:link w:val="Zkladntextodsazen2"/>
    <w:semiHidden/>
    <w:locked/>
    <w:rsid w:val="00C61D7E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9F083F"/>
    <w:pPr>
      <w:tabs>
        <w:tab w:val="num" w:pos="709"/>
      </w:tabs>
      <w:ind w:left="284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locked/>
    <w:rsid w:val="00C61D7E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rsid w:val="009F083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semiHidden/>
    <w:locked/>
    <w:rsid w:val="00C61D7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9F083F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locked/>
    <w:rsid w:val="00C61D7E"/>
    <w:rPr>
      <w:rFonts w:cs="Times New Roman"/>
      <w:sz w:val="20"/>
      <w:szCs w:val="20"/>
    </w:rPr>
  </w:style>
  <w:style w:type="character" w:styleId="slostrnky">
    <w:name w:val="page number"/>
    <w:rsid w:val="009F083F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0A79D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0A79D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6F77D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F77D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F77D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6F77D7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6F77D7"/>
    <w:rPr>
      <w:rFonts w:cs="Times New Roman"/>
      <w:b/>
      <w:bCs/>
      <w:sz w:val="20"/>
      <w:szCs w:val="20"/>
    </w:rPr>
  </w:style>
  <w:style w:type="paragraph" w:customStyle="1" w:styleId="Odstavecseseznamem1">
    <w:name w:val="Odstavec se seznamem1"/>
    <w:basedOn w:val="Normln"/>
    <w:rsid w:val="002F6D11"/>
    <w:pPr>
      <w:numPr>
        <w:numId w:val="2"/>
      </w:numPr>
      <w:tabs>
        <w:tab w:val="left" w:pos="1560"/>
      </w:tabs>
      <w:ind w:left="1560" w:hanging="284"/>
    </w:pPr>
    <w:rPr>
      <w:sz w:val="22"/>
      <w:szCs w:val="22"/>
    </w:rPr>
  </w:style>
  <w:style w:type="character" w:customStyle="1" w:styleId="platne">
    <w:name w:val="platne"/>
    <w:rsid w:val="009D17F6"/>
    <w:rPr>
      <w:rFonts w:cs="Times New Roman"/>
    </w:rPr>
  </w:style>
  <w:style w:type="paragraph" w:customStyle="1" w:styleId="Revize1">
    <w:name w:val="Revize1"/>
    <w:hidden/>
    <w:semiHidden/>
    <w:rsid w:val="001775D5"/>
    <w:rPr>
      <w:sz w:val="24"/>
    </w:rPr>
  </w:style>
  <w:style w:type="paragraph" w:customStyle="1" w:styleId="Odstavecseseznamem2">
    <w:name w:val="Odstavec se seznamem2"/>
    <w:basedOn w:val="Normln"/>
    <w:rsid w:val="00C04090"/>
    <w:pPr>
      <w:tabs>
        <w:tab w:val="left" w:pos="1560"/>
      </w:tabs>
      <w:ind w:left="1560" w:hanging="284"/>
    </w:pPr>
    <w:rPr>
      <w:sz w:val="22"/>
      <w:szCs w:val="22"/>
    </w:rPr>
  </w:style>
  <w:style w:type="character" w:styleId="Hypertextovodkaz">
    <w:name w:val="Hyperlink"/>
    <w:rsid w:val="00C04090"/>
    <w:rPr>
      <w:color w:val="0000FF"/>
      <w:u w:val="single"/>
    </w:rPr>
  </w:style>
  <w:style w:type="character" w:styleId="Siln">
    <w:name w:val="Strong"/>
    <w:qFormat/>
    <w:locked/>
    <w:rsid w:val="00C04090"/>
    <w:rPr>
      <w:b/>
      <w:bCs/>
    </w:rPr>
  </w:style>
  <w:style w:type="paragraph" w:styleId="Odstavecseseznamem">
    <w:name w:val="List Paragraph"/>
    <w:basedOn w:val="Normln"/>
    <w:uiPriority w:val="34"/>
    <w:qFormat/>
    <w:rsid w:val="001E0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083F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08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083F"/>
    <w:pPr>
      <w:keepNext/>
      <w:ind w:firstLine="4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F083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F083F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C61D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C61D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C61D7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C61D7E"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F083F"/>
    <w:rPr>
      <w:sz w:val="20"/>
    </w:rPr>
  </w:style>
  <w:style w:type="character" w:customStyle="1" w:styleId="ZkladntextChar">
    <w:name w:val="Základní text Char"/>
    <w:link w:val="Zkladntext"/>
    <w:semiHidden/>
    <w:locked/>
    <w:rsid w:val="00C61D7E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9F083F"/>
    <w:pPr>
      <w:jc w:val="both"/>
    </w:pPr>
    <w:rPr>
      <w:sz w:val="20"/>
    </w:rPr>
  </w:style>
  <w:style w:type="character" w:customStyle="1" w:styleId="Zkladntext2Char">
    <w:name w:val="Základní text 2 Char"/>
    <w:link w:val="Zkladntext2"/>
    <w:locked/>
    <w:rsid w:val="00C61D7E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rsid w:val="009F083F"/>
    <w:pPr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C61D7E"/>
    <w:rPr>
      <w:rFonts w:cs="Times New Roman"/>
      <w:sz w:val="16"/>
      <w:szCs w:val="16"/>
    </w:rPr>
  </w:style>
  <w:style w:type="paragraph" w:customStyle="1" w:styleId="Import6">
    <w:name w:val="Import 6"/>
    <w:rsid w:val="009F083F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Avinion" w:hAnsi="Avinion"/>
      <w:sz w:val="24"/>
      <w:lang w:val="en-US"/>
    </w:rPr>
  </w:style>
  <w:style w:type="paragraph" w:customStyle="1" w:styleId="Import2">
    <w:name w:val="Import 2"/>
    <w:rsid w:val="009F083F"/>
    <w:pPr>
      <w:tabs>
        <w:tab w:val="left" w:pos="1944"/>
        <w:tab w:val="left" w:pos="5688"/>
      </w:tabs>
      <w:jc w:val="both"/>
    </w:pPr>
    <w:rPr>
      <w:rFonts w:ascii="Avinion" w:hAnsi="Avinion"/>
      <w:sz w:val="24"/>
      <w:lang w:val="en-US"/>
    </w:rPr>
  </w:style>
  <w:style w:type="paragraph" w:customStyle="1" w:styleId="Import0">
    <w:name w:val="Import 0"/>
    <w:rsid w:val="009F083F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Avinion" w:hAnsi="Avinion"/>
      <w:sz w:val="24"/>
      <w:lang w:val="en-US"/>
    </w:rPr>
  </w:style>
  <w:style w:type="paragraph" w:styleId="Zkladntextodsazen">
    <w:name w:val="Body Text Indent"/>
    <w:basedOn w:val="Normln"/>
    <w:link w:val="ZkladntextodsazenChar"/>
    <w:rsid w:val="009F083F"/>
    <w:pPr>
      <w:ind w:left="1416" w:firstLine="569"/>
      <w:jc w:val="both"/>
    </w:pPr>
    <w:rPr>
      <w:sz w:val="20"/>
    </w:rPr>
  </w:style>
  <w:style w:type="character" w:customStyle="1" w:styleId="ZkladntextodsazenChar">
    <w:name w:val="Základní text odsazený Char"/>
    <w:link w:val="Zkladntextodsazen"/>
    <w:semiHidden/>
    <w:locked/>
    <w:rsid w:val="00C61D7E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F083F"/>
    <w:pPr>
      <w:ind w:left="360"/>
    </w:pPr>
    <w:rPr>
      <w:sz w:val="20"/>
    </w:rPr>
  </w:style>
  <w:style w:type="character" w:customStyle="1" w:styleId="Zkladntextodsazen2Char">
    <w:name w:val="Základní text odsazený 2 Char"/>
    <w:link w:val="Zkladntextodsazen2"/>
    <w:semiHidden/>
    <w:locked/>
    <w:rsid w:val="00C61D7E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9F083F"/>
    <w:pPr>
      <w:tabs>
        <w:tab w:val="num" w:pos="709"/>
      </w:tabs>
      <w:ind w:left="284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locked/>
    <w:rsid w:val="00C61D7E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rsid w:val="009F083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semiHidden/>
    <w:locked/>
    <w:rsid w:val="00C61D7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9F083F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locked/>
    <w:rsid w:val="00C61D7E"/>
    <w:rPr>
      <w:rFonts w:cs="Times New Roman"/>
      <w:sz w:val="20"/>
      <w:szCs w:val="20"/>
    </w:rPr>
  </w:style>
  <w:style w:type="character" w:styleId="slostrnky">
    <w:name w:val="page number"/>
    <w:rsid w:val="009F083F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0A79D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0A79D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6F77D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F77D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F77D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6F77D7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6F77D7"/>
    <w:rPr>
      <w:rFonts w:cs="Times New Roman"/>
      <w:b/>
      <w:bCs/>
      <w:sz w:val="20"/>
      <w:szCs w:val="20"/>
    </w:rPr>
  </w:style>
  <w:style w:type="paragraph" w:customStyle="1" w:styleId="Odstavecseseznamem1">
    <w:name w:val="Odstavec se seznamem1"/>
    <w:basedOn w:val="Normln"/>
    <w:rsid w:val="002F6D11"/>
    <w:pPr>
      <w:numPr>
        <w:numId w:val="2"/>
      </w:numPr>
      <w:tabs>
        <w:tab w:val="left" w:pos="1560"/>
      </w:tabs>
      <w:ind w:left="1560" w:hanging="284"/>
    </w:pPr>
    <w:rPr>
      <w:sz w:val="22"/>
      <w:szCs w:val="22"/>
    </w:rPr>
  </w:style>
  <w:style w:type="character" w:customStyle="1" w:styleId="platne">
    <w:name w:val="platne"/>
    <w:rsid w:val="009D17F6"/>
    <w:rPr>
      <w:rFonts w:cs="Times New Roman"/>
    </w:rPr>
  </w:style>
  <w:style w:type="paragraph" w:customStyle="1" w:styleId="Revize1">
    <w:name w:val="Revize1"/>
    <w:hidden/>
    <w:semiHidden/>
    <w:rsid w:val="001775D5"/>
    <w:rPr>
      <w:sz w:val="24"/>
    </w:rPr>
  </w:style>
  <w:style w:type="paragraph" w:customStyle="1" w:styleId="Odstavecseseznamem2">
    <w:name w:val="Odstavec se seznamem2"/>
    <w:basedOn w:val="Normln"/>
    <w:rsid w:val="00C04090"/>
    <w:pPr>
      <w:tabs>
        <w:tab w:val="left" w:pos="1560"/>
      </w:tabs>
      <w:ind w:left="1560" w:hanging="284"/>
    </w:pPr>
    <w:rPr>
      <w:sz w:val="22"/>
      <w:szCs w:val="22"/>
    </w:rPr>
  </w:style>
  <w:style w:type="character" w:styleId="Hypertextovodkaz">
    <w:name w:val="Hyperlink"/>
    <w:rsid w:val="00C04090"/>
    <w:rPr>
      <w:color w:val="0000FF"/>
      <w:u w:val="single"/>
    </w:rPr>
  </w:style>
  <w:style w:type="character" w:styleId="Siln">
    <w:name w:val="Strong"/>
    <w:qFormat/>
    <w:locked/>
    <w:rsid w:val="00C04090"/>
    <w:rPr>
      <w:b/>
      <w:bCs/>
    </w:rPr>
  </w:style>
  <w:style w:type="paragraph" w:styleId="Odstavecseseznamem">
    <w:name w:val="List Paragraph"/>
    <w:basedOn w:val="Normln"/>
    <w:uiPriority w:val="34"/>
    <w:qFormat/>
    <w:rsid w:val="001E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837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9264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673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2492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EC81-4688-4587-9A15-D2594932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PM</vt:lpstr>
    </vt:vector>
  </TitlesOfParts>
  <Company>RWE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PM</dc:title>
  <dc:subject>plynovod NTL DN 200</dc:subject>
  <dc:creator>vit</dc:creator>
  <cp:keywords>rekonstrukce</cp:keywords>
  <dc:description>koncept smlouvy budoucí, majetkový vztah</dc:description>
  <cp:lastModifiedBy>Pospíchalová Petra</cp:lastModifiedBy>
  <cp:revision>4</cp:revision>
  <cp:lastPrinted>2017-01-03T12:55:00Z</cp:lastPrinted>
  <dcterms:created xsi:type="dcterms:W3CDTF">2017-01-05T06:25:00Z</dcterms:created>
  <dcterms:modified xsi:type="dcterms:W3CDTF">2017-01-05T09:18:00Z</dcterms:modified>
  <cp:category>břemena</cp:category>
</cp:coreProperties>
</file>