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18" w:rsidRDefault="002E3C18" w:rsidP="002E3C18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RK-2</w:t>
      </w:r>
      <w:r w:rsidR="003A7373">
        <w:rPr>
          <w:rFonts w:ascii="Arial" w:hAnsi="Arial" w:cs="Arial"/>
          <w:bCs w:val="0"/>
          <w:sz w:val="22"/>
        </w:rPr>
        <w:t>7</w:t>
      </w:r>
      <w:r>
        <w:rPr>
          <w:rFonts w:ascii="Arial" w:hAnsi="Arial" w:cs="Arial"/>
          <w:bCs w:val="0"/>
          <w:sz w:val="22"/>
        </w:rPr>
        <w:t>-201</w:t>
      </w:r>
      <w:r w:rsidR="003A7373">
        <w:rPr>
          <w:rFonts w:ascii="Arial" w:hAnsi="Arial" w:cs="Arial"/>
          <w:bCs w:val="0"/>
          <w:sz w:val="22"/>
        </w:rPr>
        <w:t>5</w:t>
      </w:r>
      <w:r w:rsidR="007D4A2D">
        <w:rPr>
          <w:rFonts w:ascii="Arial" w:hAnsi="Arial" w:cs="Arial"/>
          <w:bCs w:val="0"/>
          <w:sz w:val="22"/>
        </w:rPr>
        <w:t>-45</w:t>
      </w:r>
    </w:p>
    <w:p w:rsidR="002E3C18" w:rsidRDefault="002E3C18" w:rsidP="002E3C18">
      <w:pPr>
        <w:rPr>
          <w:rFonts w:ascii="Arial" w:hAnsi="Arial" w:cs="Arial"/>
          <w:b/>
          <w:bCs/>
          <w:sz w:val="22"/>
        </w:rPr>
      </w:pPr>
    </w:p>
    <w:p w:rsidR="007D4A2D" w:rsidRDefault="007D4A2D" w:rsidP="002E3C18">
      <w:pPr>
        <w:rPr>
          <w:rFonts w:ascii="Arial" w:hAnsi="Arial" w:cs="Arial"/>
          <w:b/>
          <w:bCs/>
          <w:sz w:val="22"/>
        </w:rPr>
      </w:pPr>
    </w:p>
    <w:p w:rsidR="002E3C18" w:rsidRDefault="002E3C18" w:rsidP="002E3C1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Poskytnutí finančního daru</w:t>
      </w:r>
      <w:r w:rsidR="008000B9">
        <w:rPr>
          <w:rFonts w:ascii="Arial" w:hAnsi="Arial" w:cs="Arial"/>
          <w:b/>
          <w:bCs/>
          <w:sz w:val="22"/>
        </w:rPr>
        <w:t xml:space="preserve"> – návrh na provedení rozpočtového opatření na kapitole Zastupitelstvo kraje</w:t>
      </w:r>
    </w:p>
    <w:p w:rsidR="002E3C18" w:rsidRDefault="002E3C18" w:rsidP="002E3C18"/>
    <w:p w:rsidR="002E3C18" w:rsidRDefault="002E3C18" w:rsidP="002E3C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pro: jednání rady kraje č. 2</w:t>
      </w:r>
      <w:r w:rsidR="003A7373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/201</w:t>
      </w:r>
      <w:r w:rsidR="003A7373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dne </w:t>
      </w:r>
      <w:r w:rsidR="003A7373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 xml:space="preserve">. </w:t>
      </w:r>
      <w:r w:rsidR="003A7373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 201</w:t>
      </w:r>
      <w:r w:rsidR="003A7373">
        <w:rPr>
          <w:rFonts w:ascii="Arial" w:hAnsi="Arial" w:cs="Arial"/>
          <w:sz w:val="22"/>
        </w:rPr>
        <w:t>5</w:t>
      </w:r>
    </w:p>
    <w:p w:rsidR="002E3C18" w:rsidRDefault="002E3C18" w:rsidP="002E3C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zpracoval: J. Skála</w:t>
      </w:r>
    </w:p>
    <w:p w:rsidR="002E3C18" w:rsidRDefault="002E3C18" w:rsidP="002E3C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I. Šteklová</w:t>
      </w:r>
    </w:p>
    <w:p w:rsidR="002E3C18" w:rsidRDefault="002E3C18" w:rsidP="007D4A2D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AF578E4" wp14:editId="262B9447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0" t="0" r="19050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C18" w:rsidRDefault="002E3C18" w:rsidP="002E3C1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3A7373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2E3C18" w:rsidRDefault="002E3C18" w:rsidP="002E3C18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3A7373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51pt;margin-top:-21.8pt;width:100.5pt;height:4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" strokecolor="white">
                <v:textbox inset="0,0,0,0">
                  <w:txbxContent>
                    <w:p w:rsidR="002E3C18" w:rsidRDefault="002E3C18" w:rsidP="002E3C1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3A7373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2E3C18" w:rsidRDefault="002E3C18" w:rsidP="002E3C18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3A7373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3C18" w:rsidRDefault="002E3C18" w:rsidP="002E3C18">
      <w:pPr>
        <w:rPr>
          <w:rFonts w:ascii="Arial" w:hAnsi="Arial" w:cs="Arial"/>
          <w:b/>
          <w:sz w:val="22"/>
        </w:rPr>
      </w:pPr>
    </w:p>
    <w:p w:rsidR="002E3C18" w:rsidRDefault="002E3C18" w:rsidP="002E3C1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2E3C18" w:rsidRDefault="002E3C18" w:rsidP="002E3C18">
      <w:pPr>
        <w:rPr>
          <w:rFonts w:ascii="Arial" w:hAnsi="Arial" w:cs="Arial"/>
          <w:sz w:val="22"/>
        </w:rPr>
      </w:pPr>
    </w:p>
    <w:p w:rsidR="003E6B58" w:rsidRDefault="00D70782" w:rsidP="000F24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Regionální rada </w:t>
      </w:r>
      <w:proofErr w:type="spellStart"/>
      <w:r>
        <w:rPr>
          <w:rFonts w:ascii="Arial" w:hAnsi="Arial" w:cs="Arial"/>
          <w:sz w:val="22"/>
        </w:rPr>
        <w:t>Champagne-Ardenne</w:t>
      </w:r>
      <w:proofErr w:type="spellEnd"/>
      <w:r>
        <w:rPr>
          <w:rFonts w:ascii="Arial" w:hAnsi="Arial" w:cs="Arial"/>
          <w:sz w:val="22"/>
        </w:rPr>
        <w:t xml:space="preserve"> nabídla možnost vyslat výtvarného umělce z Kraje Vysočina do rezidenčního centra CAMAC (Centrum umění v </w:t>
      </w:r>
      <w:proofErr w:type="spellStart"/>
      <w:r>
        <w:rPr>
          <w:rFonts w:ascii="Arial" w:hAnsi="Arial" w:cs="Arial"/>
          <w:sz w:val="22"/>
        </w:rPr>
        <w:t>Marnay-sur-Seine</w:t>
      </w:r>
      <w:proofErr w:type="spellEnd"/>
      <w:r>
        <w:rPr>
          <w:rFonts w:ascii="Arial" w:hAnsi="Arial" w:cs="Arial"/>
          <w:sz w:val="22"/>
        </w:rPr>
        <w:t>) na</w:t>
      </w:r>
      <w:r w:rsidR="00F1292C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dvouměsíční</w:t>
      </w:r>
      <w:r w:rsidR="003E6B58">
        <w:rPr>
          <w:rFonts w:ascii="Arial" w:hAnsi="Arial" w:cs="Arial"/>
          <w:sz w:val="22"/>
        </w:rPr>
        <w:t xml:space="preserve"> tvůrčí pobyt</w:t>
      </w:r>
      <w:r>
        <w:rPr>
          <w:rFonts w:ascii="Arial" w:hAnsi="Arial" w:cs="Arial"/>
          <w:sz w:val="22"/>
        </w:rPr>
        <w:t xml:space="preserve">. </w:t>
      </w:r>
      <w:r w:rsidR="003E6B58">
        <w:rPr>
          <w:rFonts w:ascii="Arial" w:hAnsi="Arial" w:cs="Arial"/>
          <w:sz w:val="22"/>
        </w:rPr>
        <w:t>Centrum CAMAC je organizace zaměřená na organizaci uměleckých rezidencí, mezinárodní</w:t>
      </w:r>
      <w:r w:rsidR="00420D72">
        <w:rPr>
          <w:rFonts w:ascii="Arial" w:hAnsi="Arial" w:cs="Arial"/>
          <w:sz w:val="22"/>
        </w:rPr>
        <w:t>ch</w:t>
      </w:r>
      <w:r w:rsidR="003E6B58">
        <w:rPr>
          <w:rFonts w:ascii="Arial" w:hAnsi="Arial" w:cs="Arial"/>
          <w:sz w:val="22"/>
        </w:rPr>
        <w:t xml:space="preserve"> setkání výtvarných umělců a výstav. </w:t>
      </w:r>
      <w:r w:rsidR="00C77626">
        <w:rPr>
          <w:rFonts w:ascii="Arial" w:hAnsi="Arial" w:cs="Arial"/>
          <w:sz w:val="22"/>
        </w:rPr>
        <w:t xml:space="preserve">Jednání bylo vedeno tak, že region </w:t>
      </w:r>
      <w:proofErr w:type="spellStart"/>
      <w:r w:rsidR="00C77626">
        <w:rPr>
          <w:rFonts w:ascii="Arial" w:hAnsi="Arial" w:cs="Arial"/>
          <w:sz w:val="22"/>
        </w:rPr>
        <w:t>Champagne-Ardenne</w:t>
      </w:r>
      <w:proofErr w:type="spellEnd"/>
      <w:r w:rsidR="00C77626">
        <w:rPr>
          <w:rFonts w:ascii="Arial" w:hAnsi="Arial" w:cs="Arial"/>
          <w:sz w:val="22"/>
        </w:rPr>
        <w:t xml:space="preserve"> může uhradit náklady jednoho měsíce rezidence ve výši 1200 eur a Kraj Vysočina náklady druhého měsíce ve stejné výši.</w:t>
      </w:r>
    </w:p>
    <w:p w:rsidR="00F1292C" w:rsidRDefault="00D70782" w:rsidP="000F24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této nabídky byl ve spolupráci odboru sekretariátu hejtmana, odboru kultury, památkové péče a cestovního ruchu a tří galerií, které jsou příspěvkovými organizacemi Kraje Vysočina, vybrán a osloven grafik Jan </w:t>
      </w:r>
      <w:proofErr w:type="spellStart"/>
      <w:r>
        <w:rPr>
          <w:rFonts w:ascii="Arial" w:hAnsi="Arial" w:cs="Arial"/>
          <w:sz w:val="22"/>
        </w:rPr>
        <w:t>Vičar</w:t>
      </w:r>
      <w:proofErr w:type="spellEnd"/>
      <w:r w:rsidR="003E6B58">
        <w:rPr>
          <w:rFonts w:ascii="Arial" w:hAnsi="Arial" w:cs="Arial"/>
          <w:sz w:val="22"/>
        </w:rPr>
        <w:t>, pro nějž byl</w:t>
      </w:r>
      <w:r>
        <w:rPr>
          <w:rFonts w:ascii="Arial" w:hAnsi="Arial" w:cs="Arial"/>
          <w:sz w:val="22"/>
        </w:rPr>
        <w:t xml:space="preserve"> domluven rezidenční pobyt</w:t>
      </w:r>
      <w:r w:rsidR="003E6B58">
        <w:rPr>
          <w:rFonts w:ascii="Arial" w:hAnsi="Arial" w:cs="Arial"/>
          <w:sz w:val="22"/>
        </w:rPr>
        <w:t xml:space="preserve"> na období od 2. října do 30. listopadu 2015. </w:t>
      </w:r>
    </w:p>
    <w:p w:rsidR="003E6B58" w:rsidRDefault="00F1292C" w:rsidP="000F24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Centrum CAMAC nabídlo </w:t>
      </w:r>
      <w:r w:rsidR="003E6B58">
        <w:rPr>
          <w:rFonts w:ascii="Arial" w:hAnsi="Arial" w:cs="Arial"/>
          <w:sz w:val="22"/>
        </w:rPr>
        <w:t>Jan</w:t>
      </w:r>
      <w:r>
        <w:rPr>
          <w:rFonts w:ascii="Arial" w:hAnsi="Arial" w:cs="Arial"/>
          <w:sz w:val="22"/>
        </w:rPr>
        <w:t>u</w:t>
      </w:r>
      <w:r w:rsidR="003E6B58">
        <w:rPr>
          <w:rFonts w:ascii="Arial" w:hAnsi="Arial" w:cs="Arial"/>
          <w:sz w:val="22"/>
        </w:rPr>
        <w:t xml:space="preserve"> </w:t>
      </w:r>
      <w:proofErr w:type="spellStart"/>
      <w:r w:rsidR="003E6B58">
        <w:rPr>
          <w:rFonts w:ascii="Arial" w:hAnsi="Arial" w:cs="Arial"/>
          <w:sz w:val="22"/>
        </w:rPr>
        <w:t>Vičar</w:t>
      </w:r>
      <w:r>
        <w:rPr>
          <w:rFonts w:ascii="Arial" w:hAnsi="Arial" w:cs="Arial"/>
          <w:sz w:val="22"/>
        </w:rPr>
        <w:t>ovi</w:t>
      </w:r>
      <w:proofErr w:type="spellEnd"/>
      <w:r>
        <w:rPr>
          <w:rFonts w:ascii="Arial" w:hAnsi="Arial" w:cs="Arial"/>
          <w:sz w:val="22"/>
        </w:rPr>
        <w:t xml:space="preserve">, že </w:t>
      </w:r>
      <w:r w:rsidR="003E6B58">
        <w:rPr>
          <w:rFonts w:ascii="Arial" w:hAnsi="Arial" w:cs="Arial"/>
          <w:sz w:val="22"/>
        </w:rPr>
        <w:t>uspořádá týdenní výstavu</w:t>
      </w:r>
      <w:r>
        <w:rPr>
          <w:rFonts w:ascii="Arial" w:hAnsi="Arial" w:cs="Arial"/>
          <w:sz w:val="22"/>
        </w:rPr>
        <w:t xml:space="preserve"> jeho děl</w:t>
      </w:r>
      <w:r w:rsidR="003E6B58">
        <w:rPr>
          <w:rFonts w:ascii="Arial" w:hAnsi="Arial" w:cs="Arial"/>
          <w:sz w:val="22"/>
        </w:rPr>
        <w:t>. Zájem o</w:t>
      </w:r>
      <w:r w:rsidR="00991079">
        <w:rPr>
          <w:rFonts w:ascii="Arial" w:hAnsi="Arial" w:cs="Arial"/>
          <w:sz w:val="22"/>
        </w:rPr>
        <w:t> </w:t>
      </w:r>
      <w:r w:rsidR="003E6B58">
        <w:rPr>
          <w:rFonts w:ascii="Arial" w:hAnsi="Arial" w:cs="Arial"/>
          <w:sz w:val="22"/>
        </w:rPr>
        <w:t xml:space="preserve">spolupráci s Janem </w:t>
      </w:r>
      <w:proofErr w:type="spellStart"/>
      <w:r w:rsidR="003E6B58">
        <w:rPr>
          <w:rFonts w:ascii="Arial" w:hAnsi="Arial" w:cs="Arial"/>
          <w:sz w:val="22"/>
        </w:rPr>
        <w:t>Vičarem</w:t>
      </w:r>
      <w:proofErr w:type="spellEnd"/>
      <w:r w:rsidR="003E6B58">
        <w:rPr>
          <w:rFonts w:ascii="Arial" w:hAnsi="Arial" w:cs="Arial"/>
          <w:sz w:val="22"/>
        </w:rPr>
        <w:t xml:space="preserve"> avizuje také asociace </w:t>
      </w:r>
      <w:proofErr w:type="spellStart"/>
      <w:r w:rsidR="003E6B58">
        <w:rPr>
          <w:rFonts w:ascii="Arial" w:hAnsi="Arial" w:cs="Arial"/>
          <w:sz w:val="22"/>
        </w:rPr>
        <w:t>Aqua</w:t>
      </w:r>
      <w:proofErr w:type="spellEnd"/>
      <w:r w:rsidR="003E6B58">
        <w:rPr>
          <w:rFonts w:ascii="Arial" w:hAnsi="Arial" w:cs="Arial"/>
          <w:sz w:val="22"/>
        </w:rPr>
        <w:t xml:space="preserve"> </w:t>
      </w:r>
      <w:proofErr w:type="gramStart"/>
      <w:r w:rsidR="003E6B58">
        <w:rPr>
          <w:rFonts w:ascii="Arial" w:hAnsi="Arial" w:cs="Arial"/>
          <w:sz w:val="22"/>
        </w:rPr>
        <w:t>Forte</w:t>
      </w:r>
      <w:proofErr w:type="gramEnd"/>
      <w:r w:rsidR="003E6B58">
        <w:rPr>
          <w:rFonts w:ascii="Arial" w:hAnsi="Arial" w:cs="Arial"/>
          <w:sz w:val="22"/>
        </w:rPr>
        <w:t xml:space="preserve"> z Remeše, která </w:t>
      </w:r>
      <w:r w:rsidR="003E6B58" w:rsidRPr="003E6B58">
        <w:rPr>
          <w:rFonts w:ascii="Arial" w:hAnsi="Arial" w:cs="Arial"/>
          <w:sz w:val="22"/>
        </w:rPr>
        <w:t>sdružuje grafiky a podporuje grafickou tvorbu</w:t>
      </w:r>
      <w:r w:rsidR="003E6B58">
        <w:rPr>
          <w:rFonts w:ascii="Arial" w:hAnsi="Arial" w:cs="Arial"/>
          <w:sz w:val="22"/>
        </w:rPr>
        <w:t>.</w:t>
      </w:r>
      <w:r w:rsidR="00FD1DF3">
        <w:rPr>
          <w:rFonts w:ascii="Arial" w:hAnsi="Arial" w:cs="Arial"/>
          <w:sz w:val="22"/>
        </w:rPr>
        <w:t xml:space="preserve"> Oblastní galerie Vysočiny v Jihlavě bude pořádat s Janem </w:t>
      </w:r>
      <w:proofErr w:type="spellStart"/>
      <w:r w:rsidR="00FD1DF3">
        <w:rPr>
          <w:rFonts w:ascii="Arial" w:hAnsi="Arial" w:cs="Arial"/>
          <w:sz w:val="22"/>
        </w:rPr>
        <w:t>Vičarem</w:t>
      </w:r>
      <w:proofErr w:type="spellEnd"/>
      <w:r w:rsidR="00FD1DF3">
        <w:rPr>
          <w:rFonts w:ascii="Arial" w:hAnsi="Arial" w:cs="Arial"/>
          <w:sz w:val="22"/>
        </w:rPr>
        <w:t xml:space="preserve"> po jeho návratu besedu o jeho tvorbě a o této rezidenci.</w:t>
      </w:r>
    </w:p>
    <w:p w:rsidR="00D70782" w:rsidRDefault="00F1292C" w:rsidP="000F24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 Vysočina obdržel žádost</w:t>
      </w:r>
      <w:r w:rsidR="00C77626">
        <w:rPr>
          <w:rFonts w:ascii="Arial" w:hAnsi="Arial" w:cs="Arial"/>
          <w:sz w:val="22"/>
        </w:rPr>
        <w:t xml:space="preserve"> </w:t>
      </w:r>
      <w:r w:rsidR="00FD1DF3">
        <w:rPr>
          <w:rFonts w:ascii="Arial" w:hAnsi="Arial" w:cs="Arial"/>
          <w:sz w:val="22"/>
        </w:rPr>
        <w:t xml:space="preserve">ze strany </w:t>
      </w:r>
      <w:r w:rsidR="00C77626">
        <w:rPr>
          <w:rFonts w:ascii="Arial" w:hAnsi="Arial" w:cs="Arial"/>
          <w:sz w:val="22"/>
        </w:rPr>
        <w:t xml:space="preserve">Jana </w:t>
      </w:r>
      <w:proofErr w:type="spellStart"/>
      <w:r w:rsidR="00C77626">
        <w:rPr>
          <w:rFonts w:ascii="Arial" w:hAnsi="Arial" w:cs="Arial"/>
          <w:sz w:val="22"/>
        </w:rPr>
        <w:t>Vičara</w:t>
      </w:r>
      <w:proofErr w:type="spellEnd"/>
      <w:r w:rsidR="00C77626">
        <w:rPr>
          <w:rFonts w:ascii="Arial" w:hAnsi="Arial" w:cs="Arial"/>
          <w:sz w:val="22"/>
        </w:rPr>
        <w:t xml:space="preserve"> o finanční příspěvek ve výši 10 000 Kč na pokrytí nákladů cesty z Řásné do </w:t>
      </w:r>
      <w:proofErr w:type="spellStart"/>
      <w:r w:rsidR="00C77626">
        <w:rPr>
          <w:rFonts w:ascii="Arial" w:hAnsi="Arial" w:cs="Arial"/>
          <w:sz w:val="22"/>
        </w:rPr>
        <w:t>Marnay-sur-Seine</w:t>
      </w:r>
      <w:proofErr w:type="spellEnd"/>
      <w:r w:rsidR="00FD1DF3">
        <w:rPr>
          <w:rFonts w:ascii="Arial" w:hAnsi="Arial" w:cs="Arial"/>
          <w:sz w:val="22"/>
        </w:rPr>
        <w:t xml:space="preserve"> a zpět</w:t>
      </w:r>
      <w:r w:rsidR="00C77626">
        <w:rPr>
          <w:rFonts w:ascii="Arial" w:hAnsi="Arial" w:cs="Arial"/>
          <w:sz w:val="22"/>
        </w:rPr>
        <w:t xml:space="preserve">, kdy zároveň </w:t>
      </w:r>
      <w:r>
        <w:rPr>
          <w:rFonts w:ascii="Arial" w:hAnsi="Arial" w:cs="Arial"/>
          <w:sz w:val="22"/>
        </w:rPr>
        <w:t>doveze do</w:t>
      </w:r>
      <w:r w:rsidR="0099107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Francie výběr svých děl</w:t>
      </w:r>
      <w:r w:rsidR="00C77626">
        <w:rPr>
          <w:rFonts w:ascii="Arial" w:hAnsi="Arial" w:cs="Arial"/>
          <w:sz w:val="22"/>
        </w:rPr>
        <w:t>, a půjde tedy i o náklady na uspořádání jeho výstavy.</w:t>
      </w:r>
    </w:p>
    <w:p w:rsidR="00F1292C" w:rsidRDefault="00F1292C" w:rsidP="000F24D1">
      <w:pPr>
        <w:jc w:val="both"/>
        <w:rPr>
          <w:rFonts w:ascii="Arial" w:hAnsi="Arial" w:cs="Arial"/>
          <w:sz w:val="22"/>
        </w:rPr>
      </w:pPr>
    </w:p>
    <w:p w:rsidR="007D4A2D" w:rsidRDefault="007D4A2D" w:rsidP="000F24D1">
      <w:pPr>
        <w:jc w:val="both"/>
        <w:rPr>
          <w:rFonts w:ascii="Arial" w:hAnsi="Arial" w:cs="Arial"/>
          <w:sz w:val="22"/>
        </w:rPr>
      </w:pPr>
    </w:p>
    <w:p w:rsidR="002E3C18" w:rsidRDefault="002E3C18" w:rsidP="002E3C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2E3C18" w:rsidRDefault="002E3C18" w:rsidP="002E3C18">
      <w:pPr>
        <w:rPr>
          <w:rFonts w:ascii="Arial" w:hAnsi="Arial" w:cs="Arial"/>
          <w:sz w:val="22"/>
        </w:rPr>
      </w:pPr>
    </w:p>
    <w:p w:rsidR="00CB04E7" w:rsidRDefault="00972248" w:rsidP="002E3C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A05486">
        <w:rPr>
          <w:rFonts w:ascii="Arial" w:hAnsi="Arial" w:cs="Arial"/>
          <w:sz w:val="22"/>
        </w:rPr>
        <w:t xml:space="preserve">edná </w:t>
      </w:r>
      <w:r>
        <w:rPr>
          <w:rFonts w:ascii="Arial" w:hAnsi="Arial" w:cs="Arial"/>
          <w:sz w:val="22"/>
        </w:rPr>
        <w:t xml:space="preserve">se </w:t>
      </w:r>
      <w:r w:rsidR="00A05486">
        <w:rPr>
          <w:rFonts w:ascii="Arial" w:hAnsi="Arial" w:cs="Arial"/>
          <w:sz w:val="22"/>
        </w:rPr>
        <w:t>o možnost</w:t>
      </w:r>
      <w:r w:rsidR="00CB04E7">
        <w:rPr>
          <w:rFonts w:ascii="Arial" w:hAnsi="Arial" w:cs="Arial"/>
          <w:sz w:val="22"/>
        </w:rPr>
        <w:t xml:space="preserve"> </w:t>
      </w:r>
      <w:r w:rsidR="00420D72">
        <w:rPr>
          <w:rFonts w:ascii="Arial" w:hAnsi="Arial" w:cs="Arial"/>
          <w:sz w:val="22"/>
        </w:rPr>
        <w:t>zviditelnit výrazného výtvarného umělce</w:t>
      </w:r>
      <w:r>
        <w:rPr>
          <w:rFonts w:ascii="Arial" w:hAnsi="Arial" w:cs="Arial"/>
          <w:sz w:val="22"/>
        </w:rPr>
        <w:t xml:space="preserve"> z Vysočiny</w:t>
      </w:r>
      <w:r w:rsidR="00420D72">
        <w:rPr>
          <w:rFonts w:ascii="Arial" w:hAnsi="Arial" w:cs="Arial"/>
          <w:sz w:val="22"/>
        </w:rPr>
        <w:t xml:space="preserve"> </w:t>
      </w:r>
      <w:r w:rsidR="00FD1DF3">
        <w:rPr>
          <w:rFonts w:ascii="Arial" w:hAnsi="Arial" w:cs="Arial"/>
          <w:sz w:val="22"/>
        </w:rPr>
        <w:t xml:space="preserve">ve Francii, </w:t>
      </w:r>
      <w:r w:rsidR="00420D72">
        <w:rPr>
          <w:rFonts w:ascii="Arial" w:hAnsi="Arial" w:cs="Arial"/>
          <w:sz w:val="22"/>
        </w:rPr>
        <w:t xml:space="preserve">kde </w:t>
      </w:r>
      <w:r w:rsidR="00FD1DF3">
        <w:rPr>
          <w:rFonts w:ascii="Arial" w:hAnsi="Arial" w:cs="Arial"/>
          <w:sz w:val="22"/>
        </w:rPr>
        <w:t xml:space="preserve">je </w:t>
      </w:r>
      <w:r w:rsidR="00420D72">
        <w:rPr>
          <w:rFonts w:ascii="Arial" w:hAnsi="Arial" w:cs="Arial"/>
          <w:sz w:val="22"/>
        </w:rPr>
        <w:t>společnost</w:t>
      </w:r>
      <w:r>
        <w:rPr>
          <w:rFonts w:ascii="Arial" w:hAnsi="Arial" w:cs="Arial"/>
          <w:sz w:val="22"/>
        </w:rPr>
        <w:t xml:space="preserve"> značně </w:t>
      </w:r>
      <w:r w:rsidR="00FD1DF3">
        <w:rPr>
          <w:rFonts w:ascii="Arial" w:hAnsi="Arial" w:cs="Arial"/>
          <w:sz w:val="22"/>
        </w:rPr>
        <w:t>vnímavá vůči výtvarnému umění</w:t>
      </w:r>
      <w:r w:rsidR="00991079">
        <w:rPr>
          <w:rFonts w:ascii="Arial" w:hAnsi="Arial" w:cs="Arial"/>
          <w:sz w:val="22"/>
        </w:rPr>
        <w:t xml:space="preserve">. Zároveň jeho pobyt a výstava budou jednou z forem reprezentace Kraje Vysočina v regionu </w:t>
      </w:r>
      <w:proofErr w:type="spellStart"/>
      <w:r w:rsidR="00991079">
        <w:rPr>
          <w:rFonts w:ascii="Arial" w:hAnsi="Arial" w:cs="Arial"/>
          <w:sz w:val="22"/>
        </w:rPr>
        <w:t>Champagne-Ardenne</w:t>
      </w:r>
      <w:proofErr w:type="spellEnd"/>
      <w:r w:rsidR="00991079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Z těchto důvodů </w:t>
      </w:r>
      <w:r w:rsidR="00CB04E7">
        <w:rPr>
          <w:rFonts w:ascii="Arial" w:hAnsi="Arial" w:cs="Arial"/>
          <w:sz w:val="22"/>
        </w:rPr>
        <w:t xml:space="preserve">doporučuje odbor sekretariátu hejtmana podpořit žádost o dar </w:t>
      </w:r>
      <w:r>
        <w:rPr>
          <w:rFonts w:ascii="Arial" w:hAnsi="Arial" w:cs="Arial"/>
          <w:sz w:val="22"/>
        </w:rPr>
        <w:t xml:space="preserve">Janu </w:t>
      </w:r>
      <w:proofErr w:type="spellStart"/>
      <w:r>
        <w:rPr>
          <w:rFonts w:ascii="Arial" w:hAnsi="Arial" w:cs="Arial"/>
          <w:sz w:val="22"/>
        </w:rPr>
        <w:t>Vičarovi</w:t>
      </w:r>
      <w:proofErr w:type="spellEnd"/>
      <w:r>
        <w:rPr>
          <w:rFonts w:ascii="Arial" w:hAnsi="Arial" w:cs="Arial"/>
          <w:sz w:val="22"/>
        </w:rPr>
        <w:t xml:space="preserve"> </w:t>
      </w:r>
      <w:r w:rsidR="00CB04E7">
        <w:rPr>
          <w:rFonts w:ascii="Arial" w:hAnsi="Arial" w:cs="Arial"/>
          <w:sz w:val="22"/>
        </w:rPr>
        <w:t>ve výši</w:t>
      </w:r>
      <w:r>
        <w:rPr>
          <w:rFonts w:ascii="Arial" w:hAnsi="Arial" w:cs="Arial"/>
          <w:sz w:val="22"/>
        </w:rPr>
        <w:t xml:space="preserve"> 10 000 Kč</w:t>
      </w:r>
      <w:r w:rsidR="00CB04E7">
        <w:rPr>
          <w:rFonts w:ascii="Arial" w:hAnsi="Arial" w:cs="Arial"/>
          <w:sz w:val="22"/>
        </w:rPr>
        <w:t>.</w:t>
      </w:r>
    </w:p>
    <w:p w:rsidR="002E3C18" w:rsidRDefault="002E3C18" w:rsidP="00CB04E7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</w:rPr>
        <w:t xml:space="preserve">Uvedenou finanční částku navrhujeme pokrýt </w:t>
      </w:r>
      <w:r>
        <w:rPr>
          <w:rFonts w:ascii="Arial" w:hAnsi="Arial" w:cs="Arial"/>
          <w:sz w:val="22"/>
          <w:szCs w:val="18"/>
        </w:rPr>
        <w:t xml:space="preserve">z kapitoly Zastupitelstvo kraje, </w:t>
      </w:r>
      <w:r>
        <w:rPr>
          <w:rFonts w:ascii="Arial" w:hAnsi="Arial" w:cs="Arial"/>
          <w:bCs/>
          <w:sz w:val="22"/>
          <w:szCs w:val="22"/>
        </w:rPr>
        <w:t>§ 6223 Mezinárodní spolupráce.</w:t>
      </w:r>
    </w:p>
    <w:p w:rsidR="002E3C18" w:rsidRDefault="002E3C18" w:rsidP="0041341B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Finanční dar bude obdarovanému předán na základě darovací smlouvy dl</w:t>
      </w:r>
      <w:r w:rsidR="00CB04E7">
        <w:rPr>
          <w:rFonts w:ascii="Arial" w:hAnsi="Arial" w:cs="Arial"/>
          <w:sz w:val="22"/>
        </w:rPr>
        <w:t xml:space="preserve">e materiálu </w:t>
      </w:r>
      <w:r w:rsidR="007D4A2D">
        <w:rPr>
          <w:rFonts w:ascii="Arial" w:hAnsi="Arial" w:cs="Arial"/>
          <w:sz w:val="22"/>
        </w:rPr>
        <w:br/>
      </w:r>
      <w:r w:rsidR="00CB04E7">
        <w:rPr>
          <w:rFonts w:ascii="Arial" w:hAnsi="Arial" w:cs="Arial"/>
          <w:sz w:val="22"/>
        </w:rPr>
        <w:t>RK-</w:t>
      </w:r>
      <w:r w:rsidR="00C77626">
        <w:rPr>
          <w:rFonts w:ascii="Arial" w:hAnsi="Arial" w:cs="Arial"/>
          <w:sz w:val="22"/>
        </w:rPr>
        <w:t>27</w:t>
      </w:r>
      <w:r w:rsidR="00CB04E7">
        <w:rPr>
          <w:rFonts w:ascii="Arial" w:hAnsi="Arial" w:cs="Arial"/>
          <w:sz w:val="22"/>
        </w:rPr>
        <w:t>-201</w:t>
      </w:r>
      <w:r w:rsidR="00C77626">
        <w:rPr>
          <w:rFonts w:ascii="Arial" w:hAnsi="Arial" w:cs="Arial"/>
          <w:sz w:val="22"/>
        </w:rPr>
        <w:t>5</w:t>
      </w:r>
      <w:r w:rsidR="007D4A2D">
        <w:rPr>
          <w:rFonts w:ascii="Arial" w:hAnsi="Arial" w:cs="Arial"/>
          <w:sz w:val="22"/>
        </w:rPr>
        <w:t>-45</w:t>
      </w:r>
      <w:r w:rsidR="00CB04E7">
        <w:rPr>
          <w:rFonts w:ascii="Arial" w:hAnsi="Arial" w:cs="Arial"/>
          <w:sz w:val="22"/>
        </w:rPr>
        <w:t xml:space="preserve">, př. </w:t>
      </w:r>
      <w:r w:rsidR="00420D72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</w:t>
      </w:r>
    </w:p>
    <w:p w:rsidR="002E3C18" w:rsidRDefault="002E3C18" w:rsidP="002E3C18">
      <w:pPr>
        <w:widowControl w:val="0"/>
        <w:jc w:val="both"/>
        <w:rPr>
          <w:rFonts w:ascii="Arial" w:hAnsi="Arial" w:cs="Arial"/>
          <w:sz w:val="22"/>
        </w:rPr>
      </w:pPr>
    </w:p>
    <w:p w:rsidR="007D4A2D" w:rsidRDefault="007D4A2D" w:rsidP="002E3C18">
      <w:pPr>
        <w:widowControl w:val="0"/>
        <w:jc w:val="both"/>
        <w:rPr>
          <w:rFonts w:ascii="Arial" w:hAnsi="Arial" w:cs="Arial"/>
          <w:sz w:val="22"/>
        </w:rPr>
      </w:pPr>
    </w:p>
    <w:p w:rsidR="002E3C18" w:rsidRDefault="002E3C18" w:rsidP="002E3C18">
      <w:pPr>
        <w:widowControl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2E3C18" w:rsidRDefault="002E3C18" w:rsidP="002E3C18">
      <w:pPr>
        <w:widowControl w:val="0"/>
        <w:jc w:val="both"/>
        <w:rPr>
          <w:rFonts w:ascii="Arial" w:hAnsi="Arial" w:cs="Arial"/>
          <w:b/>
          <w:bCs/>
          <w:sz w:val="22"/>
        </w:rPr>
      </w:pPr>
    </w:p>
    <w:p w:rsidR="00FA6A09" w:rsidRPr="00FA6A09" w:rsidRDefault="003A7373" w:rsidP="00FA6A0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Odbor kultury</w:t>
      </w:r>
      <w:r w:rsidR="007C2057">
        <w:rPr>
          <w:rFonts w:ascii="Arial" w:hAnsi="Arial" w:cs="Arial"/>
          <w:bCs/>
          <w:sz w:val="22"/>
        </w:rPr>
        <w:t>, památkové péče a cestovního ruchu</w:t>
      </w:r>
      <w:r>
        <w:rPr>
          <w:rFonts w:ascii="Arial" w:hAnsi="Arial" w:cs="Arial"/>
          <w:bCs/>
          <w:sz w:val="22"/>
        </w:rPr>
        <w:t>:</w:t>
      </w:r>
      <w:r w:rsidR="00FA6A09">
        <w:rPr>
          <w:rFonts w:ascii="Arial" w:hAnsi="Arial" w:cs="Arial"/>
          <w:bCs/>
          <w:sz w:val="22"/>
        </w:rPr>
        <w:t xml:space="preserve"> OKPPCR s</w:t>
      </w:r>
      <w:r w:rsidR="00FA6A09" w:rsidRPr="00FA6A09">
        <w:rPr>
          <w:rFonts w:ascii="Arial" w:hAnsi="Arial" w:cs="Arial"/>
          <w:sz w:val="22"/>
        </w:rPr>
        <w:t xml:space="preserve"> předloženým materiálem souhlasí. Na výběru umělce se po odborné stránce a v souladu s doporučením rezidenčního centra CAMAC podílely galerie zřizované Krajem Vysočina - Galerie výtvarného umění v Havlíčkově Brodě, Oblastní galerie Vysočiny v Jihlavě a Horácká galerie v Novém Městě na Moravě. Obecně jsou takovéto re</w:t>
      </w:r>
      <w:r w:rsidR="00FA6A09">
        <w:rPr>
          <w:rFonts w:ascii="Arial" w:hAnsi="Arial" w:cs="Arial"/>
          <w:sz w:val="22"/>
        </w:rPr>
        <w:t>z</w:t>
      </w:r>
      <w:r w:rsidR="00FA6A09" w:rsidRPr="00FA6A09">
        <w:rPr>
          <w:rFonts w:ascii="Arial" w:hAnsi="Arial" w:cs="Arial"/>
          <w:sz w:val="22"/>
        </w:rPr>
        <w:t>idenční pobyty hodnoceny velmi pozitivně, neboť nabízejí prostor jak pro mladé začínající umělce, tak pro zkušené výtvarníky, kteří jsou otevřeni novým zkušenostem a jsou připraveni sdílet moment tvorby s ostatními umělci</w:t>
      </w:r>
      <w:r w:rsidR="00FA6A09">
        <w:rPr>
          <w:rFonts w:ascii="Arial" w:hAnsi="Arial" w:cs="Arial"/>
          <w:sz w:val="22"/>
        </w:rPr>
        <w:t>,</w:t>
      </w:r>
      <w:r w:rsidR="00FA6A09" w:rsidRPr="00FA6A09">
        <w:rPr>
          <w:rFonts w:ascii="Arial" w:hAnsi="Arial" w:cs="Arial"/>
          <w:sz w:val="22"/>
        </w:rPr>
        <w:t xml:space="preserve"> resp. </w:t>
      </w:r>
      <w:r w:rsidR="00FA6A09" w:rsidRPr="00FA6A09">
        <w:rPr>
          <w:rFonts w:ascii="Arial" w:hAnsi="Arial" w:cs="Arial"/>
          <w:sz w:val="22"/>
        </w:rPr>
        <w:lastRenderedPageBreak/>
        <w:t xml:space="preserve">prezentovat vlastní tvorbu veřejnosti. Tato aktivita podpoří kulturní výměnu regionů v rámci Evropy a dále rozšíří spolupráci s partnerským regionem </w:t>
      </w:r>
      <w:proofErr w:type="spellStart"/>
      <w:r w:rsidR="00FA6A09" w:rsidRPr="00FA6A09">
        <w:rPr>
          <w:rFonts w:ascii="Arial" w:hAnsi="Arial" w:cs="Arial"/>
          <w:sz w:val="22"/>
        </w:rPr>
        <w:t>Champagne-Ardenne</w:t>
      </w:r>
      <w:proofErr w:type="spellEnd"/>
      <w:r w:rsidR="00FA6A09" w:rsidRPr="00FA6A09">
        <w:rPr>
          <w:rFonts w:ascii="Arial" w:hAnsi="Arial" w:cs="Arial"/>
          <w:sz w:val="22"/>
        </w:rPr>
        <w:t>.</w:t>
      </w:r>
    </w:p>
    <w:p w:rsidR="003A7373" w:rsidRDefault="003A7373" w:rsidP="002E3C18">
      <w:pPr>
        <w:widowControl w:val="0"/>
        <w:jc w:val="both"/>
        <w:rPr>
          <w:rFonts w:ascii="Arial" w:hAnsi="Arial" w:cs="Arial"/>
          <w:bCs/>
          <w:sz w:val="22"/>
        </w:rPr>
      </w:pPr>
    </w:p>
    <w:p w:rsidR="003A7373" w:rsidRDefault="003A7373" w:rsidP="003A7373">
      <w:pPr>
        <w:pStyle w:val="Zkladntext2"/>
        <w:widowControl w:val="0"/>
        <w:rPr>
          <w:bCs w:val="0"/>
        </w:rPr>
      </w:pPr>
      <w:r>
        <w:rPr>
          <w:bCs w:val="0"/>
        </w:rPr>
        <w:t>Odbor ekonomický</w:t>
      </w:r>
      <w:r w:rsidR="00AD5D71">
        <w:rPr>
          <w:bCs w:val="0"/>
        </w:rPr>
        <w:t xml:space="preserve"> nemá připomínky.</w:t>
      </w:r>
    </w:p>
    <w:p w:rsidR="007D4A2D" w:rsidRDefault="007D4A2D" w:rsidP="002E3C18">
      <w:pPr>
        <w:widowControl w:val="0"/>
        <w:jc w:val="both"/>
        <w:rPr>
          <w:rFonts w:ascii="Arial" w:hAnsi="Arial" w:cs="Arial"/>
          <w:bCs/>
          <w:sz w:val="22"/>
        </w:rPr>
      </w:pPr>
    </w:p>
    <w:p w:rsidR="002E3C18" w:rsidRPr="00512524" w:rsidRDefault="002E3C18" w:rsidP="002E3C18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Odbor </w:t>
      </w:r>
      <w:r w:rsidRPr="00CF3EDA">
        <w:rPr>
          <w:rFonts w:ascii="Arial" w:hAnsi="Arial" w:cs="Arial"/>
          <w:sz w:val="22"/>
        </w:rPr>
        <w:t xml:space="preserve">informatiky: </w:t>
      </w:r>
      <w:r w:rsidR="00CF3EDA" w:rsidRPr="00CF3EDA">
        <w:rPr>
          <w:rFonts w:ascii="Arial" w:hAnsi="Arial" w:cs="Arial"/>
          <w:sz w:val="22"/>
        </w:rPr>
        <w:t xml:space="preserve">Podpora byla zaevidována v systému </w:t>
      </w:r>
      <w:proofErr w:type="spellStart"/>
      <w:r w:rsidR="00CF3EDA" w:rsidRPr="00CF3EDA">
        <w:rPr>
          <w:rFonts w:ascii="Arial" w:hAnsi="Arial" w:cs="Arial"/>
          <w:sz w:val="22"/>
        </w:rPr>
        <w:t>eDotace</w:t>
      </w:r>
      <w:proofErr w:type="spellEnd"/>
      <w:r w:rsidR="00CF3EDA" w:rsidRPr="00CF3EDA">
        <w:rPr>
          <w:rFonts w:ascii="Arial" w:hAnsi="Arial" w:cs="Arial"/>
          <w:sz w:val="22"/>
        </w:rPr>
        <w:t xml:space="preserve"> - ID O01425. </w:t>
      </w:r>
    </w:p>
    <w:p w:rsidR="002E3C18" w:rsidRDefault="002E3C18" w:rsidP="002E3C18">
      <w:pPr>
        <w:pStyle w:val="Zkladntext2"/>
        <w:widowControl w:val="0"/>
        <w:rPr>
          <w:bCs w:val="0"/>
        </w:rPr>
      </w:pPr>
    </w:p>
    <w:p w:rsidR="007D4A2D" w:rsidRDefault="007D4A2D" w:rsidP="002E3C18">
      <w:pPr>
        <w:pStyle w:val="Zkladntext2"/>
        <w:widowControl w:val="0"/>
        <w:rPr>
          <w:bCs w:val="0"/>
        </w:rPr>
      </w:pPr>
    </w:p>
    <w:p w:rsidR="002E3C18" w:rsidRDefault="002E3C18" w:rsidP="002E3C18">
      <w:pPr>
        <w:widowControl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2E3C18" w:rsidRDefault="002E3C18" w:rsidP="002E3C18">
      <w:pPr>
        <w:widowControl w:val="0"/>
        <w:jc w:val="both"/>
        <w:rPr>
          <w:rFonts w:ascii="Arial" w:hAnsi="Arial" w:cs="Arial"/>
          <w:b/>
          <w:bCs/>
          <w:sz w:val="22"/>
        </w:rPr>
      </w:pPr>
    </w:p>
    <w:p w:rsidR="002E3C18" w:rsidRDefault="002E3C18" w:rsidP="002E3C18">
      <w:pPr>
        <w:widowControl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2E3C18" w:rsidRDefault="002E3C18" w:rsidP="002E3C18">
      <w:pPr>
        <w:widowControl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rozhoduje</w:t>
      </w:r>
    </w:p>
    <w:p w:rsidR="002E3C18" w:rsidRDefault="002E3C18" w:rsidP="00DE393C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poskytnout finanční dar z kapitoly Zastupitelstvo kraje, </w:t>
      </w:r>
      <w:r>
        <w:rPr>
          <w:rFonts w:ascii="Arial" w:hAnsi="Arial" w:cs="Arial"/>
          <w:bCs/>
          <w:sz w:val="22"/>
          <w:szCs w:val="22"/>
        </w:rPr>
        <w:t>§ 6223 Mezinárodní spolupráce</w:t>
      </w:r>
      <w:r w:rsidR="00DE393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dle materiálu RK-</w:t>
      </w:r>
      <w:r w:rsidR="00CB04E7">
        <w:rPr>
          <w:rFonts w:ascii="Arial" w:hAnsi="Arial" w:cs="Arial"/>
          <w:sz w:val="22"/>
        </w:rPr>
        <w:t>2</w:t>
      </w:r>
      <w:r w:rsidR="00991079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-201</w:t>
      </w:r>
      <w:r w:rsidR="00991079">
        <w:rPr>
          <w:rFonts w:ascii="Arial" w:hAnsi="Arial" w:cs="Arial"/>
          <w:sz w:val="22"/>
        </w:rPr>
        <w:t>5</w:t>
      </w:r>
      <w:r w:rsidR="007D4A2D">
        <w:rPr>
          <w:rFonts w:ascii="Arial" w:hAnsi="Arial" w:cs="Arial"/>
          <w:sz w:val="22"/>
        </w:rPr>
        <w:t>-45</w:t>
      </w:r>
      <w:r>
        <w:rPr>
          <w:rFonts w:ascii="Arial" w:hAnsi="Arial" w:cs="Arial"/>
          <w:sz w:val="22"/>
        </w:rPr>
        <w:t xml:space="preserve">, př. </w:t>
      </w:r>
      <w:r w:rsidR="0099107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</w:t>
      </w:r>
    </w:p>
    <w:p w:rsidR="002E3C18" w:rsidRDefault="002E3C18" w:rsidP="002E3C18">
      <w:pPr>
        <w:widowControl w:val="0"/>
        <w:jc w:val="both"/>
        <w:rPr>
          <w:rFonts w:ascii="Arial" w:hAnsi="Arial" w:cs="Arial"/>
          <w:color w:val="000000"/>
          <w:sz w:val="22"/>
        </w:rPr>
      </w:pPr>
    </w:p>
    <w:p w:rsidR="002E3C18" w:rsidRDefault="002E3C18" w:rsidP="002E3C18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sekretariátu hejtmana, odbor ekonomický</w:t>
      </w:r>
    </w:p>
    <w:p w:rsidR="007331F9" w:rsidRDefault="002E3C18" w:rsidP="00CB04E7">
      <w:pPr>
        <w:widowControl w:val="0"/>
        <w:jc w:val="both"/>
      </w:pPr>
      <w:r>
        <w:rPr>
          <w:rFonts w:ascii="Arial" w:hAnsi="Arial" w:cs="Arial"/>
          <w:b/>
          <w:bCs/>
          <w:sz w:val="22"/>
        </w:rPr>
        <w:t xml:space="preserve">termín: </w:t>
      </w:r>
      <w:r w:rsidR="00CB04E7">
        <w:rPr>
          <w:rFonts w:ascii="Arial" w:hAnsi="Arial" w:cs="Arial"/>
          <w:bCs/>
          <w:sz w:val="22"/>
        </w:rPr>
        <w:t xml:space="preserve">30. </w:t>
      </w:r>
      <w:r w:rsidR="003A7373">
        <w:rPr>
          <w:rFonts w:ascii="Arial" w:hAnsi="Arial" w:cs="Arial"/>
          <w:bCs/>
          <w:sz w:val="22"/>
        </w:rPr>
        <w:t>11</w:t>
      </w:r>
      <w:r w:rsidR="00CB04E7">
        <w:rPr>
          <w:rFonts w:ascii="Arial" w:hAnsi="Arial" w:cs="Arial"/>
          <w:bCs/>
          <w:sz w:val="22"/>
        </w:rPr>
        <w:t>. 201</w:t>
      </w:r>
      <w:r w:rsidR="003A7373">
        <w:rPr>
          <w:rFonts w:ascii="Arial" w:hAnsi="Arial" w:cs="Arial"/>
          <w:bCs/>
          <w:sz w:val="22"/>
        </w:rPr>
        <w:t>5</w:t>
      </w:r>
    </w:p>
    <w:sectPr w:rsidR="007331F9" w:rsidSect="007D4A2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16" w:rsidRDefault="00947D16" w:rsidP="003A7373">
      <w:r>
        <w:separator/>
      </w:r>
    </w:p>
  </w:endnote>
  <w:endnote w:type="continuationSeparator" w:id="0">
    <w:p w:rsidR="00947D16" w:rsidRDefault="00947D16" w:rsidP="003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73" w:rsidRDefault="003A7373" w:rsidP="003A7373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7D4A2D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3A7373" w:rsidRDefault="003A7373" w:rsidP="003A7373">
    <w:pPr>
      <w:pStyle w:val="Zpat"/>
    </w:pPr>
  </w:p>
  <w:p w:rsidR="003A7373" w:rsidRDefault="003A7373" w:rsidP="003A7373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OSH, OE</w:t>
    </w:r>
  </w:p>
  <w:p w:rsidR="003A7373" w:rsidRDefault="003A7373" w:rsidP="003A7373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  <w:szCs w:val="18"/>
      </w:rPr>
      <w:t>30. 11. 2015</w:t>
    </w:r>
  </w:p>
  <w:p w:rsidR="003A7373" w:rsidRDefault="003A73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16" w:rsidRDefault="00947D16" w:rsidP="003A7373">
      <w:r>
        <w:separator/>
      </w:r>
    </w:p>
  </w:footnote>
  <w:footnote w:type="continuationSeparator" w:id="0">
    <w:p w:rsidR="00947D16" w:rsidRDefault="00947D16" w:rsidP="003A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2"/>
    <w:rsid w:val="00097745"/>
    <w:rsid w:val="000F24D1"/>
    <w:rsid w:val="002E3C18"/>
    <w:rsid w:val="002F0246"/>
    <w:rsid w:val="003A7373"/>
    <w:rsid w:val="003D6AA3"/>
    <w:rsid w:val="003E6B58"/>
    <w:rsid w:val="0041341B"/>
    <w:rsid w:val="00420D72"/>
    <w:rsid w:val="0046750B"/>
    <w:rsid w:val="00497372"/>
    <w:rsid w:val="00512524"/>
    <w:rsid w:val="00567602"/>
    <w:rsid w:val="005864CE"/>
    <w:rsid w:val="007331F9"/>
    <w:rsid w:val="00736301"/>
    <w:rsid w:val="0075242C"/>
    <w:rsid w:val="007548FB"/>
    <w:rsid w:val="007C2057"/>
    <w:rsid w:val="007D4A2D"/>
    <w:rsid w:val="008000B9"/>
    <w:rsid w:val="00947D16"/>
    <w:rsid w:val="00972248"/>
    <w:rsid w:val="00991079"/>
    <w:rsid w:val="00A05486"/>
    <w:rsid w:val="00A1437B"/>
    <w:rsid w:val="00AD5D71"/>
    <w:rsid w:val="00AF6FCC"/>
    <w:rsid w:val="00C707A1"/>
    <w:rsid w:val="00C77626"/>
    <w:rsid w:val="00CB04E7"/>
    <w:rsid w:val="00CF3EDA"/>
    <w:rsid w:val="00D540FB"/>
    <w:rsid w:val="00D70782"/>
    <w:rsid w:val="00DA021E"/>
    <w:rsid w:val="00DE393C"/>
    <w:rsid w:val="00F1292C"/>
    <w:rsid w:val="00FA6A09"/>
    <w:rsid w:val="00F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2E3C18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E3C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E3C18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2E3C18"/>
    <w:pPr>
      <w:jc w:val="both"/>
    </w:pPr>
    <w:rPr>
      <w:rFonts w:ascii="Arial" w:hAnsi="Arial" w:cs="Arial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2E3C18"/>
    <w:rPr>
      <w:rFonts w:ascii="Arial" w:eastAsia="Times New Roman" w:hAnsi="Arial" w:cs="Arial"/>
      <w:bCs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E3C18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E3C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30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7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3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A7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3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A7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2E3C18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E3C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E3C18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2E3C18"/>
    <w:pPr>
      <w:jc w:val="both"/>
    </w:pPr>
    <w:rPr>
      <w:rFonts w:ascii="Arial" w:hAnsi="Arial" w:cs="Arial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2E3C18"/>
    <w:rPr>
      <w:rFonts w:ascii="Arial" w:eastAsia="Times New Roman" w:hAnsi="Arial" w:cs="Arial"/>
      <w:bCs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E3C18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E3C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30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7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3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A7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3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A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 Jan Mgr.</dc:creator>
  <cp:lastModifiedBy>Jakoubková Marie</cp:lastModifiedBy>
  <cp:revision>9</cp:revision>
  <cp:lastPrinted>2015-09-10T12:07:00Z</cp:lastPrinted>
  <dcterms:created xsi:type="dcterms:W3CDTF">2015-09-07T11:34:00Z</dcterms:created>
  <dcterms:modified xsi:type="dcterms:W3CDTF">2015-09-10T12:07:00Z</dcterms:modified>
</cp:coreProperties>
</file>