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C6" w:rsidRPr="00A10266" w:rsidRDefault="007D7101">
      <w:pPr>
        <w:pStyle w:val="Nadpis4"/>
        <w:rPr>
          <w:bCs w:val="0"/>
        </w:rPr>
      </w:pPr>
      <w:r w:rsidRPr="00A10266">
        <w:rPr>
          <w:bCs w:val="0"/>
        </w:rPr>
        <w:t>RK-</w:t>
      </w:r>
      <w:r w:rsidR="00327856">
        <w:rPr>
          <w:bCs w:val="0"/>
        </w:rPr>
        <w:t>13</w:t>
      </w:r>
      <w:r w:rsidRPr="00A10266">
        <w:rPr>
          <w:bCs w:val="0"/>
        </w:rPr>
        <w:t>-201</w:t>
      </w:r>
      <w:r w:rsidR="00327856">
        <w:rPr>
          <w:bCs w:val="0"/>
        </w:rPr>
        <w:t>5</w:t>
      </w:r>
      <w:r w:rsidR="00D05192">
        <w:rPr>
          <w:bCs w:val="0"/>
        </w:rPr>
        <w:t>-22</w:t>
      </w:r>
    </w:p>
    <w:p w:rsidR="004914C6" w:rsidRDefault="004914C6">
      <w:pPr>
        <w:rPr>
          <w:b/>
          <w:bCs/>
        </w:rPr>
      </w:pPr>
    </w:p>
    <w:p w:rsidR="00A10266" w:rsidRPr="00A10266" w:rsidRDefault="00A10266">
      <w:pPr>
        <w:rPr>
          <w:b/>
          <w:bCs/>
        </w:rPr>
      </w:pPr>
    </w:p>
    <w:p w:rsidR="004914C6" w:rsidRPr="00A10266" w:rsidRDefault="00026A75">
      <w:pPr>
        <w:rPr>
          <w:b/>
          <w:bCs/>
        </w:rPr>
      </w:pPr>
      <w:r>
        <w:rPr>
          <w:b/>
        </w:rPr>
        <w:t>Konkursní řízení na v</w:t>
      </w:r>
      <w:r w:rsidR="00327856">
        <w:rPr>
          <w:b/>
        </w:rPr>
        <w:t>edoucí pracovní místo ředitelky/ředitele</w:t>
      </w:r>
      <w:r>
        <w:rPr>
          <w:b/>
        </w:rPr>
        <w:t xml:space="preserve"> </w:t>
      </w:r>
      <w:r w:rsidR="00D41EBE">
        <w:rPr>
          <w:b/>
        </w:rPr>
        <w:t xml:space="preserve">Střední uměleckoprůmyslové </w:t>
      </w:r>
      <w:r>
        <w:rPr>
          <w:b/>
        </w:rPr>
        <w:t>škol</w:t>
      </w:r>
      <w:r w:rsidR="00327856">
        <w:rPr>
          <w:b/>
        </w:rPr>
        <w:t>y</w:t>
      </w:r>
      <w:r w:rsidR="00327856">
        <w:rPr>
          <w:b/>
          <w:szCs w:val="22"/>
        </w:rPr>
        <w:t xml:space="preserve"> </w:t>
      </w:r>
      <w:r w:rsidR="00D41EBE">
        <w:rPr>
          <w:b/>
          <w:szCs w:val="22"/>
        </w:rPr>
        <w:t>Jihlava – Helenín, Hálkova 42</w:t>
      </w:r>
    </w:p>
    <w:p w:rsidR="004914C6" w:rsidRPr="00A10266" w:rsidRDefault="004914C6">
      <w:pPr>
        <w:rPr>
          <w:rFonts w:ascii="Times New Roman" w:hAnsi="Times New Roman" w:cs="Times New Roman"/>
        </w:rPr>
      </w:pPr>
    </w:p>
    <w:p w:rsidR="004914C6" w:rsidRPr="00A10266" w:rsidRDefault="007D7101">
      <w:r w:rsidRPr="00A10266">
        <w:t xml:space="preserve">pro: jednání rady kraje č. </w:t>
      </w:r>
      <w:r w:rsidR="00327856">
        <w:t>13</w:t>
      </w:r>
      <w:r w:rsidRPr="00A10266">
        <w:t>/201</w:t>
      </w:r>
      <w:r w:rsidR="00E64F9D">
        <w:t>5</w:t>
      </w:r>
      <w:r w:rsidRPr="00A10266">
        <w:t xml:space="preserve"> dne </w:t>
      </w:r>
      <w:r w:rsidR="00327856">
        <w:t>21</w:t>
      </w:r>
      <w:r w:rsidR="00E9447D">
        <w:t xml:space="preserve">. </w:t>
      </w:r>
      <w:r w:rsidR="00327856">
        <w:t>4</w:t>
      </w:r>
      <w:r w:rsidR="00E9447D">
        <w:t xml:space="preserve">. </w:t>
      </w:r>
      <w:r w:rsidRPr="00A10266">
        <w:t>201</w:t>
      </w:r>
      <w:r w:rsidR="00327856">
        <w:t>5</w:t>
      </w:r>
    </w:p>
    <w:p w:rsidR="004914C6" w:rsidRPr="00A10266" w:rsidRDefault="00761BC3">
      <w:pPr>
        <w:rPr>
          <w:b/>
          <w:bCs/>
        </w:rPr>
      </w:pPr>
      <w:r>
        <w:t>zpracoval: L. Stejskal, J. Dočkalová</w:t>
      </w:r>
    </w:p>
    <w:p w:rsidR="004914C6" w:rsidRPr="00A10266" w:rsidRDefault="00761BC3">
      <w:r>
        <w:t>předkládá: K. Ubr, I. Hanáková Kosourová</w:t>
      </w:r>
    </w:p>
    <w:p w:rsidR="004914C6" w:rsidRPr="00A10266" w:rsidRDefault="002D6515" w:rsidP="00A1026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82DF3E3" wp14:editId="45F23E41">
                <wp:simplePos x="0" y="0"/>
                <wp:positionH relativeFrom="column">
                  <wp:posOffset>4098925</wp:posOffset>
                </wp:positionH>
                <wp:positionV relativeFrom="paragraph">
                  <wp:posOffset>-433070</wp:posOffset>
                </wp:positionV>
                <wp:extent cx="1560195" cy="636270"/>
                <wp:effectExtent l="0" t="0" r="209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C6" w:rsidRDefault="007D7101" w:rsidP="001C4EEA">
                            <w:pPr>
                              <w:jc w:val="left"/>
                            </w:pPr>
                            <w:r>
                              <w:t xml:space="preserve">počet stran: </w:t>
                            </w:r>
                            <w:r w:rsidR="00D05192">
                              <w:t>1</w:t>
                            </w:r>
                          </w:p>
                          <w:p w:rsidR="008D7488" w:rsidRDefault="007D7101" w:rsidP="001C4EEA">
                            <w:pPr>
                              <w:jc w:val="left"/>
                            </w:pPr>
                            <w:r>
                              <w:t xml:space="preserve">počet příloh: </w:t>
                            </w:r>
                            <w:r w:rsidR="009D5EB4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75pt;margin-top:-34.1pt;width:122.85pt;height:5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" strokecolor="white">
                <v:textbox inset="0,0,0,0">
                  <w:txbxContent>
                    <w:p w:rsidR="004914C6" w:rsidRDefault="007D7101" w:rsidP="001C4EEA">
                      <w:pPr>
                        <w:jc w:val="left"/>
                      </w:pPr>
                      <w:r>
                        <w:t xml:space="preserve">počet stran: </w:t>
                      </w:r>
                      <w:r w:rsidR="00D05192">
                        <w:t>1</w:t>
                      </w:r>
                    </w:p>
                    <w:p w:rsidR="008D7488" w:rsidRDefault="007D7101" w:rsidP="001C4EEA">
                      <w:pPr>
                        <w:jc w:val="left"/>
                      </w:pPr>
                      <w:r>
                        <w:t xml:space="preserve">počet příloh: </w:t>
                      </w:r>
                      <w:r w:rsidR="009D5EB4"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4C6" w:rsidRPr="00A10266" w:rsidRDefault="004914C6">
      <w:pPr>
        <w:rPr>
          <w:b/>
        </w:rPr>
      </w:pPr>
    </w:p>
    <w:p w:rsidR="004914C6" w:rsidRPr="00A10266" w:rsidRDefault="007D7101">
      <w:pPr>
        <w:rPr>
          <w:b/>
        </w:rPr>
      </w:pPr>
      <w:r w:rsidRPr="00A10266">
        <w:rPr>
          <w:b/>
        </w:rPr>
        <w:t>Popis problému:</w:t>
      </w:r>
      <w:bookmarkStart w:id="0" w:name="_GoBack"/>
      <w:bookmarkEnd w:id="0"/>
    </w:p>
    <w:p w:rsidR="004914C6" w:rsidRDefault="004914C6"/>
    <w:p w:rsidR="001C4C93" w:rsidRPr="00A10266" w:rsidRDefault="001C4C93">
      <w:r>
        <w:t>Materiál řeší vyhlášení konkursního řízení na vedoucí pracovní místo ředitelky/ředitele Střední uměleckoprůmyslové školy Jihlava – Helenín, Hálkova 42.</w:t>
      </w:r>
    </w:p>
    <w:p w:rsidR="00CA731C" w:rsidRDefault="00E7425C" w:rsidP="00C95D98">
      <w:r>
        <w:t>Odbor školství, mládeže a sportu obdržel</w:t>
      </w:r>
      <w:r w:rsidR="009063B7" w:rsidRPr="00A10266">
        <w:t xml:space="preserve"> </w:t>
      </w:r>
      <w:r w:rsidR="001C4C93">
        <w:t>od Ing. Jaroslava Vítka, ředitele Střední uměle</w:t>
      </w:r>
      <w:r w:rsidR="000B1A0F">
        <w:t>ckoprůmyslové školy Jihlava – Helenín, Hálkova 42,</w:t>
      </w:r>
      <w:r w:rsidR="001C4C93">
        <w:t xml:space="preserve"> </w:t>
      </w:r>
      <w:r>
        <w:t>sdělení</w:t>
      </w:r>
      <w:r w:rsidR="009063B7" w:rsidRPr="00A10266">
        <w:t xml:space="preserve"> </w:t>
      </w:r>
      <w:r w:rsidR="00670CCA" w:rsidRPr="00A10266">
        <w:t xml:space="preserve">o </w:t>
      </w:r>
      <w:r>
        <w:t>vzdán</w:t>
      </w:r>
      <w:r w:rsidR="000B1A0F">
        <w:t>í se vedoucího pracovního místa ke dni 30. 6. 2015.</w:t>
      </w:r>
    </w:p>
    <w:p w:rsidR="009063B7" w:rsidRDefault="00E7425C" w:rsidP="00E7425C">
      <w:r>
        <w:t xml:space="preserve">Vzdání se vedoucího pracovního místa tvoří přílohu 1 materiálu </w:t>
      </w:r>
      <w:r w:rsidR="00C95D98">
        <w:t>RK-13-2015</w:t>
      </w:r>
      <w:r w:rsidR="00D05192">
        <w:t>-22</w:t>
      </w:r>
      <w:r>
        <w:t>.</w:t>
      </w:r>
    </w:p>
    <w:p w:rsidR="00AD1EC2" w:rsidRDefault="00E9447D" w:rsidP="00E7425C">
      <w:r>
        <w:t>V souvislosti se vzdáním se ved</w:t>
      </w:r>
      <w:r w:rsidR="00751507">
        <w:t xml:space="preserve">oucího pracovního místa uvedeného </w:t>
      </w:r>
      <w:r>
        <w:t xml:space="preserve">ředitele je třeba </w:t>
      </w:r>
      <w:r w:rsidR="00751507">
        <w:t>v rámci dané organizace</w:t>
      </w:r>
      <w:r w:rsidR="00AD1EC2">
        <w:t xml:space="preserve"> zajistit dořešení souvisejících pracovněprávních záležitostí.</w:t>
      </w:r>
    </w:p>
    <w:p w:rsidR="00841B2E" w:rsidRPr="00A10266" w:rsidRDefault="00841B2E" w:rsidP="00E7425C">
      <w:r>
        <w:t xml:space="preserve">Ze strany zřizovatele je třeba v souladu s ustanovením § 166 odst. 2 zákona </w:t>
      </w:r>
      <w:r>
        <w:br/>
        <w:t>č. 561/2004 Sb., o předškolním, základním, středním, vyšším odborném</w:t>
      </w:r>
      <w:r w:rsidR="00D33E23">
        <w:t xml:space="preserve"> a jiném vzdělávání (školský zákon), ve znění pozdějších předpisů,</w:t>
      </w:r>
      <w:r w:rsidR="00751507">
        <w:t xml:space="preserve"> vyhlásit na obsazení uvolněného vedoucího pracovního</w:t>
      </w:r>
      <w:r w:rsidR="00D33E23">
        <w:t xml:space="preserve"> míst</w:t>
      </w:r>
      <w:r w:rsidR="00751507">
        <w:t>a ředitele</w:t>
      </w:r>
      <w:r w:rsidR="00D33E23">
        <w:t xml:space="preserve"> konkursní řízení.</w:t>
      </w:r>
    </w:p>
    <w:p w:rsidR="004914C6" w:rsidRPr="00A10266" w:rsidRDefault="004914C6"/>
    <w:p w:rsidR="004914C6" w:rsidRPr="00A10266" w:rsidRDefault="004914C6"/>
    <w:p w:rsidR="004914C6" w:rsidRPr="00A10266" w:rsidRDefault="007D7101">
      <w:pPr>
        <w:rPr>
          <w:b/>
          <w:bCs/>
        </w:rPr>
      </w:pPr>
      <w:r w:rsidRPr="00A10266">
        <w:rPr>
          <w:b/>
          <w:bCs/>
        </w:rPr>
        <w:t>Návrh řešení, zdůvodnění:</w:t>
      </w:r>
    </w:p>
    <w:p w:rsidR="004914C6" w:rsidRPr="00A10266" w:rsidRDefault="004914C6" w:rsidP="00407BA2"/>
    <w:p w:rsidR="00D33E23" w:rsidRDefault="00407BA2" w:rsidP="00226C54">
      <w:r w:rsidRPr="00A10266">
        <w:t>Odbor školství, mládeže a sportu</w:t>
      </w:r>
      <w:r w:rsidR="00CA731C">
        <w:t xml:space="preserve"> a oddělení řízení lidských zdrojů</w:t>
      </w:r>
      <w:r w:rsidRPr="00A10266">
        <w:t xml:space="preserve"> </w:t>
      </w:r>
      <w:r w:rsidR="00D33E23">
        <w:t>navrhují</w:t>
      </w:r>
      <w:r w:rsidR="00307D87" w:rsidRPr="00A10266">
        <w:t xml:space="preserve"> </w:t>
      </w:r>
      <w:r w:rsidRPr="00A10266">
        <w:t>radě</w:t>
      </w:r>
      <w:r w:rsidR="00307D87" w:rsidRPr="00A10266">
        <w:t xml:space="preserve"> </w:t>
      </w:r>
      <w:r w:rsidRPr="00A10266">
        <w:t>kraje</w:t>
      </w:r>
      <w:r w:rsidR="00D33E23">
        <w:t>:</w:t>
      </w:r>
    </w:p>
    <w:p w:rsidR="00D33E23" w:rsidRDefault="00367C33" w:rsidP="001C4EEA">
      <w:pPr>
        <w:pStyle w:val="Odstavecseseznamem"/>
        <w:numPr>
          <w:ilvl w:val="0"/>
          <w:numId w:val="3"/>
        </w:numPr>
        <w:ind w:left="426"/>
      </w:pPr>
      <w:r>
        <w:t>vzít na vědomí vzdání se vedo</w:t>
      </w:r>
      <w:r w:rsidR="00477FF8">
        <w:t xml:space="preserve">ucího pracovního místa </w:t>
      </w:r>
      <w:r w:rsidR="00B24D45">
        <w:t>ředitele</w:t>
      </w:r>
      <w:r w:rsidR="00477FF8">
        <w:t xml:space="preserve"> Střední uměleckoprůmyslové školy Jihlava – Helenín, Hálkova 42,</w:t>
      </w:r>
    </w:p>
    <w:p w:rsidR="00407BA2" w:rsidRPr="00A10266" w:rsidRDefault="00407BA2" w:rsidP="001C4EEA">
      <w:pPr>
        <w:pStyle w:val="Odstavecseseznamem"/>
        <w:numPr>
          <w:ilvl w:val="0"/>
          <w:numId w:val="3"/>
        </w:numPr>
        <w:ind w:left="426"/>
      </w:pPr>
      <w:r w:rsidRPr="00A10266">
        <w:t xml:space="preserve">vyhlásit konkursní </w:t>
      </w:r>
      <w:r w:rsidR="00367C33">
        <w:t>řízení na</w:t>
      </w:r>
      <w:r w:rsidR="00477FF8">
        <w:t xml:space="preserve"> vedoucí pracovní místo ředitelky</w:t>
      </w:r>
      <w:r w:rsidR="00B24D45">
        <w:t>/</w:t>
      </w:r>
      <w:r w:rsidRPr="00A10266">
        <w:t>ředitel</w:t>
      </w:r>
      <w:r w:rsidR="00477FF8">
        <w:t xml:space="preserve">e Střední uměleckoprůmyslové školy Jihlava – </w:t>
      </w:r>
      <w:proofErr w:type="spellStart"/>
      <w:r w:rsidR="00477FF8">
        <w:t>Helenín</w:t>
      </w:r>
      <w:proofErr w:type="spellEnd"/>
      <w:r w:rsidR="00477FF8">
        <w:t>, Hálkova 42,</w:t>
      </w:r>
      <w:r w:rsidR="007B60A6">
        <w:t xml:space="preserve"> podle</w:t>
      </w:r>
      <w:r w:rsidR="002E468B">
        <w:t> </w:t>
      </w:r>
      <w:r w:rsidRPr="00A10266">
        <w:t xml:space="preserve">materiálu </w:t>
      </w:r>
      <w:r w:rsidR="001C4EEA">
        <w:br/>
      </w:r>
      <w:r w:rsidRPr="00A10266">
        <w:t>RK-</w:t>
      </w:r>
      <w:r w:rsidR="00477FF8">
        <w:t>13-2015</w:t>
      </w:r>
      <w:r w:rsidR="00D05192">
        <w:t>-22</w:t>
      </w:r>
      <w:r w:rsidR="002E468B">
        <w:t>, př. 2</w:t>
      </w:r>
      <w:r w:rsidR="00367C33">
        <w:t>.</w:t>
      </w:r>
    </w:p>
    <w:p w:rsidR="00835B64" w:rsidRPr="00A10266" w:rsidRDefault="00835B64"/>
    <w:p w:rsidR="004914C6" w:rsidRPr="00A10266" w:rsidRDefault="007D7101">
      <w:pPr>
        <w:rPr>
          <w:b/>
          <w:bCs/>
        </w:rPr>
      </w:pPr>
      <w:r w:rsidRPr="00A10266">
        <w:rPr>
          <w:b/>
          <w:bCs/>
        </w:rPr>
        <w:t>Stanoviska:</w:t>
      </w:r>
    </w:p>
    <w:p w:rsidR="004914C6" w:rsidRPr="00A10266" w:rsidRDefault="004914C6">
      <w:pPr>
        <w:rPr>
          <w:b/>
          <w:bCs/>
        </w:rPr>
      </w:pPr>
    </w:p>
    <w:p w:rsidR="004914C6" w:rsidRPr="009C0EE4" w:rsidRDefault="009D5EB4">
      <w:r w:rsidRPr="00477FF8">
        <w:rPr>
          <w:u w:val="single"/>
        </w:rPr>
        <w:t>Oddělení právní a</w:t>
      </w:r>
      <w:r w:rsidR="007B60A6" w:rsidRPr="00477FF8">
        <w:rPr>
          <w:u w:val="single"/>
        </w:rPr>
        <w:t xml:space="preserve"> krajs</w:t>
      </w:r>
      <w:r w:rsidR="00477FF8" w:rsidRPr="00477FF8">
        <w:rPr>
          <w:u w:val="single"/>
        </w:rPr>
        <w:t>kého živnostenského úřadu:</w:t>
      </w:r>
      <w:r w:rsidR="004D7066">
        <w:t xml:space="preserve"> N</w:t>
      </w:r>
      <w:r w:rsidR="009C0EE4" w:rsidRPr="009C0EE4">
        <w:t>emá k návrhu usnesení připomínky.</w:t>
      </w:r>
    </w:p>
    <w:p w:rsidR="004914C6" w:rsidRPr="009C0EE4" w:rsidRDefault="004914C6">
      <w:pPr>
        <w:rPr>
          <w:b/>
          <w:bCs/>
        </w:rPr>
      </w:pPr>
    </w:p>
    <w:p w:rsidR="004914C6" w:rsidRPr="00A10266" w:rsidRDefault="004914C6">
      <w:pPr>
        <w:rPr>
          <w:b/>
          <w:bCs/>
        </w:rPr>
      </w:pPr>
    </w:p>
    <w:p w:rsidR="004914C6" w:rsidRPr="00A10266" w:rsidRDefault="007D7101">
      <w:pPr>
        <w:rPr>
          <w:b/>
          <w:bCs/>
        </w:rPr>
      </w:pPr>
      <w:r w:rsidRPr="00A10266">
        <w:rPr>
          <w:b/>
          <w:bCs/>
        </w:rPr>
        <w:t>Návrh usnesení:</w:t>
      </w:r>
    </w:p>
    <w:p w:rsidR="004914C6" w:rsidRPr="00A10266" w:rsidRDefault="004914C6"/>
    <w:p w:rsidR="004914C6" w:rsidRPr="00A10266" w:rsidRDefault="007D7101">
      <w:pPr>
        <w:rPr>
          <w:b/>
          <w:bCs/>
        </w:rPr>
      </w:pPr>
      <w:r w:rsidRPr="00A10266">
        <w:rPr>
          <w:b/>
          <w:bCs/>
        </w:rPr>
        <w:t>Rada kraje</w:t>
      </w:r>
    </w:p>
    <w:p w:rsidR="00307D87" w:rsidRPr="00A10266" w:rsidRDefault="00307D87">
      <w:pPr>
        <w:rPr>
          <w:b/>
          <w:bCs/>
        </w:rPr>
      </w:pPr>
      <w:r w:rsidRPr="00A10266">
        <w:rPr>
          <w:b/>
          <w:bCs/>
        </w:rPr>
        <w:t>bere na vědomí</w:t>
      </w:r>
    </w:p>
    <w:p w:rsidR="00761BC3" w:rsidRPr="00477FF8" w:rsidRDefault="00701544">
      <w:r w:rsidRPr="00A10266">
        <w:rPr>
          <w:bCs/>
        </w:rPr>
        <w:t>vzdání se vedouc</w:t>
      </w:r>
      <w:r w:rsidR="00477FF8">
        <w:rPr>
          <w:bCs/>
        </w:rPr>
        <w:t>ího pracovního místa ředitele Střední uměleckoprůmyslové školy Jihlava – Helenín, Hálkova 42,</w:t>
      </w:r>
      <w:r w:rsidR="00761BC3">
        <w:rPr>
          <w:bCs/>
        </w:rPr>
        <w:t xml:space="preserve"> dle materiálu</w:t>
      </w:r>
      <w:r w:rsidR="00307D87" w:rsidRPr="00A10266">
        <w:rPr>
          <w:bCs/>
        </w:rPr>
        <w:t xml:space="preserve"> </w:t>
      </w:r>
      <w:r w:rsidR="00477FF8">
        <w:t>RK-13-2015</w:t>
      </w:r>
      <w:r w:rsidR="00D05192">
        <w:t>-22</w:t>
      </w:r>
      <w:r w:rsidR="00761BC3">
        <w:t>, př. 1</w:t>
      </w:r>
      <w:r w:rsidR="00A10266">
        <w:t>;</w:t>
      </w:r>
    </w:p>
    <w:p w:rsidR="004914C6" w:rsidRPr="00A10266" w:rsidRDefault="007B60A6">
      <w:pPr>
        <w:rPr>
          <w:b/>
        </w:rPr>
      </w:pPr>
      <w:r>
        <w:rPr>
          <w:b/>
        </w:rPr>
        <w:t>vyhlašuje</w:t>
      </w:r>
    </w:p>
    <w:p w:rsidR="004914C6" w:rsidRPr="00A10266" w:rsidRDefault="007D7101">
      <w:r w:rsidRPr="00A10266">
        <w:t>v souladu s ustanovením § 166 odst. 2 zákona č. 561/2004 Sb., o předškolním, základním, středním, vyšším odborném a jiném vzdělávání (šk</w:t>
      </w:r>
      <w:r w:rsidR="007B60A6">
        <w:t>olský zákon), ve znění pozdějších předpisů, konkursní</w:t>
      </w:r>
      <w:r w:rsidRPr="00A10266">
        <w:t xml:space="preserve"> </w:t>
      </w:r>
      <w:r w:rsidR="00761BC3">
        <w:t>řízení na</w:t>
      </w:r>
      <w:r w:rsidR="00477FF8">
        <w:t xml:space="preserve"> vedoucí pracovní místo ředitelky</w:t>
      </w:r>
      <w:r w:rsidR="007B60A6">
        <w:t>/</w:t>
      </w:r>
      <w:r w:rsidRPr="00A10266">
        <w:t>ředitel</w:t>
      </w:r>
      <w:r w:rsidR="00477FF8">
        <w:t>e Střední uměleckop</w:t>
      </w:r>
      <w:r w:rsidR="00D77C55">
        <w:t>růmyslové školy Jihlava – Helenín, Hálkova 42,</w:t>
      </w:r>
      <w:r w:rsidR="00EF5071">
        <w:t xml:space="preserve"> podle</w:t>
      </w:r>
      <w:r w:rsidRPr="00A10266">
        <w:t> materiálu RK-</w:t>
      </w:r>
      <w:r w:rsidR="00477FF8">
        <w:t>13</w:t>
      </w:r>
      <w:r w:rsidRPr="00A10266">
        <w:t>-201</w:t>
      </w:r>
      <w:r w:rsidR="00477FF8">
        <w:t>5</w:t>
      </w:r>
      <w:r w:rsidR="00D05192">
        <w:t>-22</w:t>
      </w:r>
      <w:r w:rsidR="001C4EEA">
        <w:t>, př. </w:t>
      </w:r>
      <w:r w:rsidR="00835B64" w:rsidRPr="00A10266">
        <w:t>2</w:t>
      </w:r>
      <w:r w:rsidR="00EF5071">
        <w:t>.</w:t>
      </w:r>
    </w:p>
    <w:p w:rsidR="004914C6" w:rsidRPr="00A10266" w:rsidRDefault="004914C6">
      <w:pPr>
        <w:rPr>
          <w:b/>
          <w:bCs/>
        </w:rPr>
      </w:pPr>
    </w:p>
    <w:p w:rsidR="004914C6" w:rsidRPr="00A10266" w:rsidRDefault="007D7101">
      <w:r w:rsidRPr="00A10266">
        <w:rPr>
          <w:b/>
          <w:bCs/>
        </w:rPr>
        <w:t xml:space="preserve">odpovědnost: </w:t>
      </w:r>
      <w:r w:rsidRPr="00A10266">
        <w:t>odbor školství, mládeže a sportu</w:t>
      </w:r>
      <w:r w:rsidR="00CF2298">
        <w:t>, oddělení řízení lidských zdrojů</w:t>
      </w:r>
    </w:p>
    <w:p w:rsidR="007D7101" w:rsidRDefault="007D7101">
      <w:r w:rsidRPr="00A10266">
        <w:rPr>
          <w:b/>
          <w:bCs/>
        </w:rPr>
        <w:t xml:space="preserve">termín: </w:t>
      </w:r>
      <w:r w:rsidR="00E64F9D">
        <w:t xml:space="preserve">31. 7. </w:t>
      </w:r>
      <w:r w:rsidR="00D77C55">
        <w:t>2015</w:t>
      </w:r>
    </w:p>
    <w:sectPr w:rsidR="007D7101" w:rsidSect="001C4EEA">
      <w:footerReference w:type="even" r:id="rId9"/>
      <w:footerReference w:type="default" r:id="rId10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EA" w:rsidRDefault="00721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218EA" w:rsidRDefault="00721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71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7D7101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D05192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4914C6" w:rsidRDefault="007D7101">
    <w:pPr>
      <w:rPr>
        <w:b/>
        <w:bCs/>
        <w:sz w:val="18"/>
      </w:rPr>
    </w:pPr>
    <w:r>
      <w:rPr>
        <w:b/>
        <w:bCs/>
        <w:sz w:val="18"/>
      </w:rPr>
      <w:t xml:space="preserve">úkol – odpovědnost: </w:t>
    </w:r>
    <w:r>
      <w:rPr>
        <w:sz w:val="18"/>
        <w:szCs w:val="18"/>
      </w:rPr>
      <w:t>OŠMS</w:t>
    </w:r>
    <w:r w:rsidR="00F954D5">
      <w:rPr>
        <w:sz w:val="18"/>
        <w:szCs w:val="18"/>
      </w:rPr>
      <w:t xml:space="preserve">, </w:t>
    </w:r>
    <w:proofErr w:type="spellStart"/>
    <w:r w:rsidR="00F954D5">
      <w:rPr>
        <w:sz w:val="18"/>
        <w:szCs w:val="18"/>
      </w:rPr>
      <w:t>OddŘLZ</w:t>
    </w:r>
    <w:proofErr w:type="spellEnd"/>
  </w:p>
  <w:p w:rsidR="004914C6" w:rsidRDefault="007D7101">
    <w:pPr>
      <w:pStyle w:val="Zpat"/>
      <w:rPr>
        <w:rFonts w:ascii="Times New Roman" w:hAnsi="Times New Roman" w:cs="Times New Roman"/>
        <w:b/>
        <w:bCs/>
      </w:rPr>
    </w:pPr>
    <w:r>
      <w:rPr>
        <w:b/>
        <w:bCs/>
        <w:sz w:val="18"/>
      </w:rPr>
      <w:t>úkol – termín:</w:t>
    </w:r>
    <w:r>
      <w:rPr>
        <w:sz w:val="18"/>
      </w:rPr>
      <w:t xml:space="preserve"> </w:t>
    </w:r>
    <w:r>
      <w:rPr>
        <w:sz w:val="18"/>
        <w:szCs w:val="18"/>
      </w:rPr>
      <w:t>3</w:t>
    </w:r>
    <w:r w:rsidR="00D77C55">
      <w:rPr>
        <w:sz w:val="18"/>
        <w:szCs w:val="18"/>
      </w:rPr>
      <w:t>1</w:t>
    </w:r>
    <w:r>
      <w:rPr>
        <w:sz w:val="18"/>
        <w:szCs w:val="18"/>
      </w:rPr>
      <w:t xml:space="preserve">. </w:t>
    </w:r>
    <w:r w:rsidR="00D77C55">
      <w:rPr>
        <w:sz w:val="18"/>
        <w:szCs w:val="18"/>
      </w:rPr>
      <w:t>7</w:t>
    </w:r>
    <w:r>
      <w:rPr>
        <w:sz w:val="18"/>
        <w:szCs w:val="18"/>
      </w:rPr>
      <w:t>. 201</w:t>
    </w:r>
    <w:r w:rsidR="00D77C55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EA" w:rsidRDefault="00721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218EA" w:rsidRDefault="00721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36052333"/>
    <w:multiLevelType w:val="hybridMultilevel"/>
    <w:tmpl w:val="23445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C7F03"/>
    <w:multiLevelType w:val="hybridMultilevel"/>
    <w:tmpl w:val="97D0B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0647E"/>
    <w:rsid w:val="00022FB4"/>
    <w:rsid w:val="00026A75"/>
    <w:rsid w:val="00044F02"/>
    <w:rsid w:val="00047C0A"/>
    <w:rsid w:val="00075E2F"/>
    <w:rsid w:val="00077FA8"/>
    <w:rsid w:val="00081F9B"/>
    <w:rsid w:val="00087ED6"/>
    <w:rsid w:val="000B1A0F"/>
    <w:rsid w:val="000C4FE6"/>
    <w:rsid w:val="000D4D32"/>
    <w:rsid w:val="000D6508"/>
    <w:rsid w:val="00112280"/>
    <w:rsid w:val="001335CC"/>
    <w:rsid w:val="001431FC"/>
    <w:rsid w:val="00154C3B"/>
    <w:rsid w:val="001862F3"/>
    <w:rsid w:val="001B35D9"/>
    <w:rsid w:val="001C4C93"/>
    <w:rsid w:val="001C4EEA"/>
    <w:rsid w:val="00200DFB"/>
    <w:rsid w:val="00215A8B"/>
    <w:rsid w:val="00226C54"/>
    <w:rsid w:val="00226E33"/>
    <w:rsid w:val="002D6515"/>
    <w:rsid w:val="002D6C06"/>
    <w:rsid w:val="002E468B"/>
    <w:rsid w:val="00304362"/>
    <w:rsid w:val="00307D87"/>
    <w:rsid w:val="00327856"/>
    <w:rsid w:val="00344968"/>
    <w:rsid w:val="00367C33"/>
    <w:rsid w:val="00390179"/>
    <w:rsid w:val="003B40B3"/>
    <w:rsid w:val="003B654F"/>
    <w:rsid w:val="003E1F61"/>
    <w:rsid w:val="00407BA2"/>
    <w:rsid w:val="004164AA"/>
    <w:rsid w:val="00434E35"/>
    <w:rsid w:val="00441BDE"/>
    <w:rsid w:val="00477FF8"/>
    <w:rsid w:val="00483D1A"/>
    <w:rsid w:val="004914C6"/>
    <w:rsid w:val="004C5C29"/>
    <w:rsid w:val="004D7066"/>
    <w:rsid w:val="004E3F67"/>
    <w:rsid w:val="004F1A10"/>
    <w:rsid w:val="00511929"/>
    <w:rsid w:val="00515730"/>
    <w:rsid w:val="00536746"/>
    <w:rsid w:val="00576DE3"/>
    <w:rsid w:val="005B5E86"/>
    <w:rsid w:val="00670CCA"/>
    <w:rsid w:val="0067541B"/>
    <w:rsid w:val="006807A0"/>
    <w:rsid w:val="006B743C"/>
    <w:rsid w:val="006D2E60"/>
    <w:rsid w:val="006F3C9A"/>
    <w:rsid w:val="00701544"/>
    <w:rsid w:val="007218EA"/>
    <w:rsid w:val="007303C9"/>
    <w:rsid w:val="00751507"/>
    <w:rsid w:val="00761BC3"/>
    <w:rsid w:val="007B60A6"/>
    <w:rsid w:val="007D7101"/>
    <w:rsid w:val="007E7688"/>
    <w:rsid w:val="00835B64"/>
    <w:rsid w:val="00841B2E"/>
    <w:rsid w:val="008B2ED0"/>
    <w:rsid w:val="008C2073"/>
    <w:rsid w:val="008C5227"/>
    <w:rsid w:val="008D7488"/>
    <w:rsid w:val="009063B7"/>
    <w:rsid w:val="00931375"/>
    <w:rsid w:val="00950CBC"/>
    <w:rsid w:val="00971899"/>
    <w:rsid w:val="009728F9"/>
    <w:rsid w:val="009C09BC"/>
    <w:rsid w:val="009C0EE4"/>
    <w:rsid w:val="009D4FFB"/>
    <w:rsid w:val="009D5EB4"/>
    <w:rsid w:val="009D728A"/>
    <w:rsid w:val="00A10266"/>
    <w:rsid w:val="00A10573"/>
    <w:rsid w:val="00A50E11"/>
    <w:rsid w:val="00AD1EC2"/>
    <w:rsid w:val="00B24D45"/>
    <w:rsid w:val="00B54907"/>
    <w:rsid w:val="00BA7EF0"/>
    <w:rsid w:val="00BF6010"/>
    <w:rsid w:val="00C040FB"/>
    <w:rsid w:val="00C11FC2"/>
    <w:rsid w:val="00C31E6B"/>
    <w:rsid w:val="00C5352C"/>
    <w:rsid w:val="00C76825"/>
    <w:rsid w:val="00C93EF1"/>
    <w:rsid w:val="00C95D98"/>
    <w:rsid w:val="00CA731C"/>
    <w:rsid w:val="00CE4B60"/>
    <w:rsid w:val="00CF2298"/>
    <w:rsid w:val="00D05192"/>
    <w:rsid w:val="00D33E23"/>
    <w:rsid w:val="00D40C20"/>
    <w:rsid w:val="00D41EBE"/>
    <w:rsid w:val="00D77C55"/>
    <w:rsid w:val="00D85E31"/>
    <w:rsid w:val="00DA14A6"/>
    <w:rsid w:val="00DD4F21"/>
    <w:rsid w:val="00E136C2"/>
    <w:rsid w:val="00E1482C"/>
    <w:rsid w:val="00E42AD7"/>
    <w:rsid w:val="00E52983"/>
    <w:rsid w:val="00E64F9D"/>
    <w:rsid w:val="00E66AA5"/>
    <w:rsid w:val="00E7425C"/>
    <w:rsid w:val="00E9447D"/>
    <w:rsid w:val="00EA6FB4"/>
    <w:rsid w:val="00EF5071"/>
    <w:rsid w:val="00F1256A"/>
    <w:rsid w:val="00F1677A"/>
    <w:rsid w:val="00F31100"/>
    <w:rsid w:val="00F43F9B"/>
    <w:rsid w:val="00F70DB1"/>
    <w:rsid w:val="00F954D5"/>
    <w:rsid w:val="00FD1362"/>
    <w:rsid w:val="00FE1BC1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8304-9834-4E7E-AB54-03789EE7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latera</dc:creator>
  <cp:lastModifiedBy>Jakoubková Marie</cp:lastModifiedBy>
  <cp:revision>10</cp:revision>
  <cp:lastPrinted>2015-04-16T09:57:00Z</cp:lastPrinted>
  <dcterms:created xsi:type="dcterms:W3CDTF">2015-04-15T12:38:00Z</dcterms:created>
  <dcterms:modified xsi:type="dcterms:W3CDTF">2015-04-16T09:57:00Z</dcterms:modified>
</cp:coreProperties>
</file>