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F9735D">
        <w:rPr>
          <w:rFonts w:ascii="Arial" w:hAnsi="Arial" w:cs="Arial"/>
          <w:bCs w:val="0"/>
          <w:sz w:val="22"/>
        </w:rPr>
        <w:t>3</w:t>
      </w:r>
      <w:r w:rsidR="000C16A4">
        <w:rPr>
          <w:rFonts w:ascii="Arial" w:hAnsi="Arial" w:cs="Arial"/>
          <w:bCs w:val="0"/>
          <w:sz w:val="22"/>
        </w:rPr>
        <w:t>4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9F004E">
        <w:rPr>
          <w:rFonts w:ascii="Arial" w:hAnsi="Arial" w:cs="Arial"/>
          <w:bCs w:val="0"/>
          <w:sz w:val="22"/>
        </w:rPr>
        <w:t>4</w:t>
      </w:r>
      <w:r w:rsidR="00ED75E2">
        <w:rPr>
          <w:rFonts w:ascii="Arial" w:hAnsi="Arial" w:cs="Arial"/>
          <w:bCs w:val="0"/>
          <w:sz w:val="22"/>
        </w:rPr>
        <w:t>-27</w:t>
      </w:r>
    </w:p>
    <w:p w:rsidR="00ED6D3C" w:rsidRDefault="00ED6D3C" w:rsidP="00997627">
      <w:pPr>
        <w:jc w:val="both"/>
        <w:rPr>
          <w:rFonts w:ascii="Arial" w:hAnsi="Arial" w:cs="Arial"/>
          <w:b/>
          <w:bCs/>
          <w:sz w:val="22"/>
        </w:rPr>
      </w:pPr>
    </w:p>
    <w:p w:rsidR="00997627" w:rsidRPr="00997627" w:rsidRDefault="00997627" w:rsidP="00997627">
      <w:pPr>
        <w:jc w:val="both"/>
        <w:rPr>
          <w:rFonts w:ascii="Arial" w:hAnsi="Arial" w:cs="Arial"/>
          <w:b/>
          <w:bCs/>
          <w:sz w:val="22"/>
        </w:rPr>
      </w:pPr>
    </w:p>
    <w:p w:rsidR="00ED6D3C" w:rsidRPr="00997627" w:rsidRDefault="000C16A4" w:rsidP="00997627">
      <w:pPr>
        <w:jc w:val="both"/>
        <w:rPr>
          <w:rFonts w:ascii="Arial" w:hAnsi="Arial" w:cs="Arial"/>
          <w:b/>
          <w:sz w:val="22"/>
          <w:szCs w:val="22"/>
        </w:rPr>
      </w:pPr>
      <w:r w:rsidRPr="000C16A4">
        <w:rPr>
          <w:rFonts w:ascii="Arial" w:hAnsi="Arial" w:cs="Arial"/>
          <w:b/>
          <w:sz w:val="22"/>
          <w:szCs w:val="22"/>
        </w:rPr>
        <w:t>Zpráva o činnosti Intervenčního centra Kraje Vysočina</w:t>
      </w:r>
    </w:p>
    <w:p w:rsidR="00223501" w:rsidRPr="00997627" w:rsidRDefault="00223501" w:rsidP="00997627">
      <w:pPr>
        <w:jc w:val="both"/>
      </w:pP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  <w:r w:rsidRPr="00997627">
        <w:rPr>
          <w:rFonts w:ascii="Arial" w:hAnsi="Arial" w:cs="Arial"/>
          <w:sz w:val="22"/>
        </w:rPr>
        <w:t xml:space="preserve">pro: jednání rady kraje č. </w:t>
      </w:r>
      <w:r w:rsidR="00F9735D" w:rsidRPr="00997627">
        <w:rPr>
          <w:rFonts w:ascii="Arial" w:hAnsi="Arial" w:cs="Arial"/>
          <w:sz w:val="22"/>
        </w:rPr>
        <w:t>3</w:t>
      </w:r>
      <w:r w:rsidR="000C16A4">
        <w:rPr>
          <w:rFonts w:ascii="Arial" w:hAnsi="Arial" w:cs="Arial"/>
          <w:sz w:val="22"/>
        </w:rPr>
        <w:t>4/2014 dne 11</w:t>
      </w:r>
      <w:r w:rsidR="00FA0CCB" w:rsidRPr="00997627">
        <w:rPr>
          <w:rFonts w:ascii="Arial" w:hAnsi="Arial" w:cs="Arial"/>
          <w:sz w:val="22"/>
        </w:rPr>
        <w:t>. 11. 2014</w:t>
      </w:r>
    </w:p>
    <w:p w:rsidR="00ED6D3C" w:rsidRPr="00997627" w:rsidRDefault="00ED6D3C" w:rsidP="00997627">
      <w:pPr>
        <w:jc w:val="both"/>
        <w:rPr>
          <w:rFonts w:ascii="Arial" w:hAnsi="Arial" w:cs="Arial"/>
          <w:b/>
          <w:bCs/>
          <w:sz w:val="22"/>
        </w:rPr>
      </w:pPr>
      <w:proofErr w:type="gramStart"/>
      <w:r w:rsidRPr="00997627">
        <w:rPr>
          <w:rFonts w:ascii="Arial" w:hAnsi="Arial" w:cs="Arial"/>
          <w:sz w:val="22"/>
        </w:rPr>
        <w:t>zpracoval(a):</w:t>
      </w:r>
      <w:proofErr w:type="gramEnd"/>
      <w:r w:rsidRPr="00997627">
        <w:rPr>
          <w:rFonts w:ascii="Arial" w:hAnsi="Arial" w:cs="Arial"/>
          <w:sz w:val="22"/>
        </w:rPr>
        <w:t xml:space="preserve"> </w:t>
      </w:r>
      <w:r w:rsidR="000C16A4">
        <w:rPr>
          <w:rFonts w:ascii="Arial" w:hAnsi="Arial" w:cs="Arial"/>
          <w:sz w:val="22"/>
        </w:rPr>
        <w:t>J</w:t>
      </w:r>
      <w:r w:rsidR="00FA0CCB" w:rsidRPr="00997627">
        <w:rPr>
          <w:rFonts w:ascii="Arial" w:hAnsi="Arial" w:cs="Arial"/>
          <w:sz w:val="22"/>
        </w:rPr>
        <w:t>.</w:t>
      </w:r>
      <w:r w:rsidR="006831A6" w:rsidRPr="00997627">
        <w:rPr>
          <w:rFonts w:ascii="Arial" w:hAnsi="Arial" w:cs="Arial"/>
          <w:sz w:val="22"/>
        </w:rPr>
        <w:t xml:space="preserve"> </w:t>
      </w:r>
      <w:r w:rsidR="000C16A4">
        <w:rPr>
          <w:rFonts w:ascii="Arial" w:hAnsi="Arial" w:cs="Arial"/>
          <w:sz w:val="22"/>
        </w:rPr>
        <w:t>Bína, J. Volná</w:t>
      </w: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  <w:r w:rsidRPr="00997627">
        <w:rPr>
          <w:rFonts w:ascii="Arial" w:hAnsi="Arial" w:cs="Arial"/>
          <w:sz w:val="22"/>
        </w:rPr>
        <w:t xml:space="preserve">předkládá: </w:t>
      </w:r>
      <w:r w:rsidR="009C57C2" w:rsidRPr="00997627">
        <w:rPr>
          <w:rFonts w:ascii="Arial" w:hAnsi="Arial" w:cs="Arial"/>
          <w:sz w:val="22"/>
        </w:rPr>
        <w:t>V. Švarcová</w:t>
      </w:r>
    </w:p>
    <w:p w:rsidR="00ED6D3C" w:rsidRPr="00997627" w:rsidRDefault="00CB3FAF" w:rsidP="00997627">
      <w:pPr>
        <w:jc w:val="both"/>
        <w:rPr>
          <w:rFonts w:ascii="Arial" w:hAnsi="Arial" w:cs="Arial"/>
          <w:sz w:val="22"/>
        </w:rPr>
      </w:pPr>
      <w:r w:rsidRPr="009976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20FE774" wp14:editId="072EFE26">
                <wp:simplePos x="0" y="0"/>
                <wp:positionH relativeFrom="column">
                  <wp:posOffset>4419600</wp:posOffset>
                </wp:positionH>
                <wp:positionV relativeFrom="paragraph">
                  <wp:posOffset>-398780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B53D7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08314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pt;margin-top:-31.4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CzQvlr4AAAAAoBAAAPAAAAAAAAAAAAAAAAAHcEAABkcnMvZG93bnJldi54&#10;bWxQSwUGAAAAAAQABADzAAAAhAUAAAAA&#10;" strokecolor="white">
                <v:textbox inset="0,0,0,0">
                  <w:txbxContent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B53D7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08314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997627" w:rsidRDefault="00ED6D3C" w:rsidP="00997627">
      <w:pPr>
        <w:jc w:val="both"/>
        <w:rPr>
          <w:rFonts w:ascii="Arial" w:hAnsi="Arial" w:cs="Arial"/>
          <w:b/>
          <w:sz w:val="22"/>
        </w:rPr>
      </w:pPr>
    </w:p>
    <w:p w:rsidR="00ED6D3C" w:rsidRPr="00997627" w:rsidRDefault="00ED6D3C" w:rsidP="00997627">
      <w:pPr>
        <w:jc w:val="both"/>
        <w:rPr>
          <w:rFonts w:ascii="Arial" w:hAnsi="Arial" w:cs="Arial"/>
          <w:b/>
          <w:sz w:val="22"/>
        </w:rPr>
      </w:pPr>
      <w:r w:rsidRPr="00997627">
        <w:rPr>
          <w:rFonts w:ascii="Arial" w:hAnsi="Arial" w:cs="Arial"/>
          <w:b/>
          <w:sz w:val="22"/>
        </w:rPr>
        <w:t>Popis problému:</w:t>
      </w: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</w:p>
    <w:p w:rsidR="0040022A" w:rsidRDefault="00C01E27" w:rsidP="00997627">
      <w:pPr>
        <w:tabs>
          <w:tab w:val="num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Psychocentrum – manželská a rodinná poradna Kraje Vysočina poskytuje také službu intervenční centrum. Jedná se o vysoce specializovanou sociální službu zaměřenou na pomoc obětem domácího násilí. Klienti se na tuto službu obracejí buď v návaznosti na vykázání násilné osoby z domácnosti, případně i bez zásahu policie, se zájmem rozhodnout se o dalším řešení situace. Služba spočívá v poskytování sociálních a právních informací o</w:t>
      </w:r>
      <w:r w:rsidR="002972D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možném řešení situace v kombinaci s terapeutickou činností. Cílem je, aby se klient ve své situaci zorientoval, vyhodnotil ji a rozhodl se, jak bude </w:t>
      </w:r>
      <w:r w:rsidR="003B53D7">
        <w:rPr>
          <w:rFonts w:ascii="Arial" w:hAnsi="Arial" w:cs="Arial"/>
          <w:bCs/>
          <w:sz w:val="22"/>
          <w:szCs w:val="22"/>
        </w:rPr>
        <w:t>postupovat (např. zda ještě zkusí pokračovat v soužití nebo odejde ze společné domácnosti – co bude s dětmi, kde budu dále žít, bude nutný rozvod apod.)</w:t>
      </w:r>
    </w:p>
    <w:p w:rsidR="003B53D7" w:rsidRPr="00997627" w:rsidRDefault="003B53D7" w:rsidP="00997627">
      <w:pPr>
        <w:tabs>
          <w:tab w:val="num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Vzhledem k tomu, že domácí násilí lze považovat za poměrně závažný fenomén a činnost intervenčního centra je při řešení konkrétních situací nezastupitelná, předkládáme po dohodě s odvětvovým radním informační materiál s cílem představit tuto činnost.</w:t>
      </w:r>
    </w:p>
    <w:p w:rsidR="00ED6D3C" w:rsidRDefault="00ED6D3C" w:rsidP="00997627">
      <w:pPr>
        <w:jc w:val="both"/>
        <w:rPr>
          <w:rFonts w:ascii="Arial" w:hAnsi="Arial" w:cs="Arial"/>
          <w:sz w:val="22"/>
        </w:rPr>
      </w:pPr>
    </w:p>
    <w:p w:rsidR="002972D3" w:rsidRPr="00997627" w:rsidRDefault="002972D3" w:rsidP="00997627">
      <w:pPr>
        <w:jc w:val="both"/>
        <w:rPr>
          <w:rFonts w:ascii="Arial" w:hAnsi="Arial" w:cs="Arial"/>
          <w:sz w:val="22"/>
        </w:rPr>
      </w:pPr>
    </w:p>
    <w:p w:rsidR="00ED6D3C" w:rsidRPr="00997627" w:rsidRDefault="00ED6D3C" w:rsidP="00997627">
      <w:pPr>
        <w:jc w:val="both"/>
        <w:rPr>
          <w:rFonts w:ascii="Arial" w:hAnsi="Arial" w:cs="Arial"/>
          <w:b/>
          <w:bCs/>
          <w:sz w:val="22"/>
        </w:rPr>
      </w:pPr>
      <w:r w:rsidRPr="00997627">
        <w:rPr>
          <w:rFonts w:ascii="Arial" w:hAnsi="Arial" w:cs="Arial"/>
          <w:b/>
          <w:bCs/>
          <w:sz w:val="22"/>
        </w:rPr>
        <w:t>Návrh řešení, zdůvodnění:</w:t>
      </w: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</w:p>
    <w:p w:rsidR="00863F00" w:rsidRPr="00997627" w:rsidRDefault="0040022A" w:rsidP="00997627">
      <w:pPr>
        <w:jc w:val="both"/>
        <w:rPr>
          <w:rFonts w:ascii="Arial" w:hAnsi="Arial" w:cs="Arial"/>
          <w:sz w:val="22"/>
          <w:szCs w:val="22"/>
        </w:rPr>
      </w:pPr>
      <w:r w:rsidRPr="00997627">
        <w:rPr>
          <w:rFonts w:ascii="Arial" w:hAnsi="Arial" w:cs="Arial"/>
          <w:sz w:val="22"/>
        </w:rPr>
        <w:t>O</w:t>
      </w:r>
      <w:r w:rsidR="00EF24EB" w:rsidRPr="00997627">
        <w:rPr>
          <w:rFonts w:ascii="Arial" w:hAnsi="Arial" w:cs="Arial"/>
          <w:sz w:val="22"/>
        </w:rPr>
        <w:t xml:space="preserve">dbor </w:t>
      </w:r>
      <w:r w:rsidR="009C57C2" w:rsidRPr="00997627">
        <w:rPr>
          <w:rFonts w:ascii="Arial" w:hAnsi="Arial" w:cs="Arial"/>
          <w:sz w:val="22"/>
        </w:rPr>
        <w:t>sociálních věc</w:t>
      </w:r>
      <w:r w:rsidR="003B53D7">
        <w:rPr>
          <w:rFonts w:ascii="Arial" w:hAnsi="Arial" w:cs="Arial"/>
          <w:sz w:val="22"/>
        </w:rPr>
        <w:t>í navrhuje radě kraje vzít zprávu o činnosti Intervenčního centra Kraje Vysočina na vědomí dle</w:t>
      </w:r>
      <w:r w:rsidR="00B47845" w:rsidRPr="00997627">
        <w:rPr>
          <w:rFonts w:ascii="Arial" w:hAnsi="Arial" w:cs="Arial"/>
          <w:sz w:val="22"/>
          <w:szCs w:val="22"/>
        </w:rPr>
        <w:t> materiálu RK-</w:t>
      </w:r>
      <w:r w:rsidR="00897902" w:rsidRPr="00997627">
        <w:rPr>
          <w:rFonts w:ascii="Arial" w:hAnsi="Arial" w:cs="Arial"/>
          <w:sz w:val="22"/>
          <w:szCs w:val="22"/>
        </w:rPr>
        <w:t>3</w:t>
      </w:r>
      <w:r w:rsidR="003B53D7">
        <w:rPr>
          <w:rFonts w:ascii="Arial" w:hAnsi="Arial" w:cs="Arial"/>
          <w:sz w:val="22"/>
          <w:szCs w:val="22"/>
        </w:rPr>
        <w:t>4</w:t>
      </w:r>
      <w:r w:rsidR="00B47845" w:rsidRPr="00997627">
        <w:rPr>
          <w:rFonts w:ascii="Arial" w:hAnsi="Arial" w:cs="Arial"/>
          <w:sz w:val="22"/>
          <w:szCs w:val="22"/>
        </w:rPr>
        <w:t>-201</w:t>
      </w:r>
      <w:r w:rsidR="00863F00" w:rsidRPr="00997627">
        <w:rPr>
          <w:rFonts w:ascii="Arial" w:hAnsi="Arial" w:cs="Arial"/>
          <w:sz w:val="22"/>
          <w:szCs w:val="22"/>
        </w:rPr>
        <w:t>4</w:t>
      </w:r>
      <w:r w:rsidR="00ED75E2">
        <w:rPr>
          <w:rFonts w:ascii="Arial" w:hAnsi="Arial" w:cs="Arial"/>
          <w:sz w:val="22"/>
          <w:szCs w:val="22"/>
        </w:rPr>
        <w:t>-27</w:t>
      </w:r>
      <w:r w:rsidR="00997627">
        <w:rPr>
          <w:rFonts w:ascii="Arial" w:hAnsi="Arial" w:cs="Arial"/>
          <w:sz w:val="22"/>
          <w:szCs w:val="22"/>
        </w:rPr>
        <w:t>, př. </w:t>
      </w:r>
      <w:r w:rsidR="00B47845" w:rsidRPr="00997627">
        <w:rPr>
          <w:rFonts w:ascii="Arial" w:hAnsi="Arial" w:cs="Arial"/>
          <w:sz w:val="22"/>
          <w:szCs w:val="22"/>
        </w:rPr>
        <w:t>1</w:t>
      </w:r>
      <w:r w:rsidR="00863F00" w:rsidRPr="00997627">
        <w:rPr>
          <w:rFonts w:ascii="Arial" w:hAnsi="Arial" w:cs="Arial"/>
          <w:sz w:val="22"/>
          <w:szCs w:val="22"/>
        </w:rPr>
        <w:t>.</w:t>
      </w:r>
    </w:p>
    <w:p w:rsidR="00BF0230" w:rsidRPr="00997627" w:rsidRDefault="00BF0230" w:rsidP="00997627">
      <w:pPr>
        <w:jc w:val="both"/>
        <w:rPr>
          <w:rFonts w:ascii="Arial" w:hAnsi="Arial" w:cs="Arial"/>
          <w:sz w:val="22"/>
        </w:rPr>
      </w:pPr>
    </w:p>
    <w:p w:rsidR="009C57C2" w:rsidRPr="00997627" w:rsidRDefault="009C57C2" w:rsidP="00997627">
      <w:pPr>
        <w:jc w:val="both"/>
        <w:rPr>
          <w:rFonts w:ascii="Arial" w:hAnsi="Arial" w:cs="Arial"/>
          <w:sz w:val="22"/>
        </w:rPr>
      </w:pPr>
    </w:p>
    <w:p w:rsidR="00ED6D3C" w:rsidRPr="00997627" w:rsidRDefault="00ED6D3C" w:rsidP="00997627">
      <w:pPr>
        <w:jc w:val="both"/>
        <w:rPr>
          <w:rFonts w:ascii="Arial" w:hAnsi="Arial" w:cs="Arial"/>
          <w:b/>
          <w:bCs/>
          <w:sz w:val="22"/>
        </w:rPr>
      </w:pPr>
      <w:r w:rsidRPr="00997627">
        <w:rPr>
          <w:rFonts w:ascii="Arial" w:hAnsi="Arial" w:cs="Arial"/>
          <w:b/>
          <w:bCs/>
          <w:sz w:val="22"/>
        </w:rPr>
        <w:t>Stanoviska:</w:t>
      </w:r>
    </w:p>
    <w:p w:rsidR="00B319CC" w:rsidRPr="00997627" w:rsidRDefault="00B319CC" w:rsidP="00997627">
      <w:pPr>
        <w:jc w:val="both"/>
        <w:rPr>
          <w:rFonts w:ascii="Arial" w:hAnsi="Arial" w:cs="Arial"/>
          <w:bCs/>
          <w:sz w:val="22"/>
        </w:rPr>
      </w:pPr>
    </w:p>
    <w:p w:rsidR="007E52D4" w:rsidRPr="00997627" w:rsidRDefault="00997627" w:rsidP="0099762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Stanoviska n</w:t>
      </w:r>
      <w:r w:rsidR="007E52D4" w:rsidRPr="00997627">
        <w:rPr>
          <w:rFonts w:ascii="Arial" w:hAnsi="Arial" w:cs="Arial"/>
          <w:bCs/>
          <w:sz w:val="22"/>
        </w:rPr>
        <w:t>ebyla vyžádána.</w:t>
      </w:r>
    </w:p>
    <w:p w:rsidR="007E52D4" w:rsidRPr="00997627" w:rsidRDefault="007E52D4" w:rsidP="00997627">
      <w:pPr>
        <w:jc w:val="both"/>
        <w:rPr>
          <w:rFonts w:ascii="Arial" w:hAnsi="Arial" w:cs="Arial"/>
          <w:b/>
          <w:bCs/>
          <w:sz w:val="22"/>
        </w:rPr>
      </w:pPr>
    </w:p>
    <w:p w:rsidR="00B319CC" w:rsidRPr="00997627" w:rsidRDefault="00B319CC" w:rsidP="00997627">
      <w:pPr>
        <w:jc w:val="both"/>
        <w:rPr>
          <w:rFonts w:ascii="Arial" w:hAnsi="Arial" w:cs="Arial"/>
          <w:b/>
          <w:bCs/>
          <w:sz w:val="22"/>
        </w:rPr>
      </w:pPr>
    </w:p>
    <w:p w:rsidR="00ED6D3C" w:rsidRPr="00997627" w:rsidRDefault="00ED6D3C" w:rsidP="00997627">
      <w:pPr>
        <w:jc w:val="both"/>
        <w:rPr>
          <w:rFonts w:ascii="Arial" w:hAnsi="Arial" w:cs="Arial"/>
          <w:b/>
          <w:bCs/>
          <w:sz w:val="22"/>
        </w:rPr>
      </w:pPr>
      <w:r w:rsidRPr="00997627">
        <w:rPr>
          <w:rFonts w:ascii="Arial" w:hAnsi="Arial" w:cs="Arial"/>
          <w:b/>
          <w:bCs/>
          <w:sz w:val="22"/>
        </w:rPr>
        <w:t>Návrh usnesení:</w:t>
      </w: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</w:p>
    <w:p w:rsidR="00ED6D3C" w:rsidRPr="00997627" w:rsidRDefault="00ED6D3C" w:rsidP="00997627">
      <w:pPr>
        <w:jc w:val="both"/>
        <w:rPr>
          <w:rFonts w:ascii="Arial" w:hAnsi="Arial" w:cs="Arial"/>
          <w:b/>
          <w:bCs/>
          <w:sz w:val="22"/>
        </w:rPr>
      </w:pPr>
      <w:r w:rsidRPr="00997627">
        <w:rPr>
          <w:rFonts w:ascii="Arial" w:hAnsi="Arial" w:cs="Arial"/>
          <w:b/>
          <w:bCs/>
          <w:sz w:val="22"/>
        </w:rPr>
        <w:t>Rada kraje</w:t>
      </w:r>
    </w:p>
    <w:p w:rsidR="00D02427" w:rsidRPr="00997627" w:rsidRDefault="009C57C2" w:rsidP="00997627">
      <w:pPr>
        <w:jc w:val="both"/>
        <w:rPr>
          <w:rFonts w:ascii="Arial" w:hAnsi="Arial" w:cs="Arial"/>
          <w:b/>
          <w:bCs/>
          <w:sz w:val="22"/>
        </w:rPr>
      </w:pPr>
      <w:r w:rsidRPr="00997627">
        <w:rPr>
          <w:rFonts w:ascii="Arial" w:hAnsi="Arial" w:cs="Arial"/>
          <w:b/>
          <w:bCs/>
          <w:sz w:val="22"/>
        </w:rPr>
        <w:t>bere na vědomí</w:t>
      </w:r>
    </w:p>
    <w:p w:rsidR="00ED6D3C" w:rsidRPr="00997627" w:rsidRDefault="003B53D7" w:rsidP="0099762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zprávu o činnosti Intervenčního centra Kraje Vysočina na vědomí dle</w:t>
      </w:r>
      <w:r w:rsidRPr="00997627">
        <w:rPr>
          <w:rFonts w:ascii="Arial" w:hAnsi="Arial" w:cs="Arial"/>
          <w:sz w:val="22"/>
          <w:szCs w:val="22"/>
        </w:rPr>
        <w:t> materiálu</w:t>
      </w:r>
      <w:r w:rsidR="002972D3">
        <w:rPr>
          <w:rFonts w:ascii="Arial" w:hAnsi="Arial" w:cs="Arial"/>
          <w:sz w:val="22"/>
          <w:szCs w:val="22"/>
        </w:rPr>
        <w:br/>
      </w:r>
      <w:r w:rsidRPr="00997627">
        <w:rPr>
          <w:rFonts w:ascii="Arial" w:hAnsi="Arial" w:cs="Arial"/>
          <w:sz w:val="22"/>
          <w:szCs w:val="22"/>
        </w:rPr>
        <w:t>RK-3</w:t>
      </w:r>
      <w:r>
        <w:rPr>
          <w:rFonts w:ascii="Arial" w:hAnsi="Arial" w:cs="Arial"/>
          <w:sz w:val="22"/>
          <w:szCs w:val="22"/>
        </w:rPr>
        <w:t>4</w:t>
      </w:r>
      <w:r w:rsidRPr="00997627">
        <w:rPr>
          <w:rFonts w:ascii="Arial" w:hAnsi="Arial" w:cs="Arial"/>
          <w:sz w:val="22"/>
          <w:szCs w:val="22"/>
        </w:rPr>
        <w:t>-2014</w:t>
      </w:r>
      <w:r w:rsidR="00ED75E2">
        <w:rPr>
          <w:rFonts w:ascii="Arial" w:hAnsi="Arial" w:cs="Arial"/>
          <w:sz w:val="22"/>
          <w:szCs w:val="22"/>
        </w:rPr>
        <w:t>-27</w:t>
      </w:r>
      <w:r>
        <w:rPr>
          <w:rFonts w:ascii="Arial" w:hAnsi="Arial" w:cs="Arial"/>
          <w:sz w:val="22"/>
          <w:szCs w:val="22"/>
        </w:rPr>
        <w:t>, př. </w:t>
      </w:r>
      <w:r w:rsidRPr="00997627">
        <w:rPr>
          <w:rFonts w:ascii="Arial" w:hAnsi="Arial" w:cs="Arial"/>
          <w:sz w:val="22"/>
          <w:szCs w:val="22"/>
        </w:rPr>
        <w:t>1</w:t>
      </w:r>
      <w:r w:rsidR="00997627">
        <w:rPr>
          <w:rFonts w:ascii="Arial" w:hAnsi="Arial" w:cs="Arial"/>
          <w:sz w:val="22"/>
          <w:szCs w:val="22"/>
        </w:rPr>
        <w:t>.</w:t>
      </w:r>
    </w:p>
    <w:p w:rsidR="006831A6" w:rsidRPr="00997627" w:rsidRDefault="006831A6" w:rsidP="00997627">
      <w:pPr>
        <w:jc w:val="both"/>
        <w:rPr>
          <w:rFonts w:ascii="Arial" w:hAnsi="Arial" w:cs="Arial"/>
          <w:b/>
          <w:bCs/>
          <w:sz w:val="22"/>
        </w:rPr>
      </w:pP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  <w:r w:rsidRPr="00997627">
        <w:rPr>
          <w:rFonts w:ascii="Arial" w:hAnsi="Arial" w:cs="Arial"/>
          <w:b/>
          <w:bCs/>
          <w:sz w:val="22"/>
        </w:rPr>
        <w:t xml:space="preserve">odpovědnost: </w:t>
      </w:r>
      <w:r w:rsidR="00FA7546" w:rsidRPr="00997627">
        <w:rPr>
          <w:rFonts w:ascii="Arial" w:hAnsi="Arial" w:cs="Arial"/>
          <w:bCs/>
          <w:sz w:val="22"/>
        </w:rPr>
        <w:t xml:space="preserve">odbor </w:t>
      </w:r>
      <w:r w:rsidR="009C57C2" w:rsidRPr="00997627">
        <w:rPr>
          <w:rFonts w:ascii="Arial" w:hAnsi="Arial" w:cs="Arial"/>
          <w:bCs/>
          <w:sz w:val="22"/>
        </w:rPr>
        <w:t>sociálních věcí</w:t>
      </w:r>
    </w:p>
    <w:p w:rsidR="00ED6D3C" w:rsidRPr="00997627" w:rsidRDefault="00ED6D3C" w:rsidP="00997627">
      <w:pPr>
        <w:jc w:val="both"/>
        <w:rPr>
          <w:rFonts w:ascii="Arial" w:hAnsi="Arial" w:cs="Arial"/>
          <w:sz w:val="22"/>
        </w:rPr>
      </w:pPr>
      <w:r w:rsidRPr="00997627">
        <w:rPr>
          <w:rFonts w:ascii="Arial" w:hAnsi="Arial" w:cs="Arial"/>
          <w:b/>
          <w:bCs/>
          <w:sz w:val="22"/>
        </w:rPr>
        <w:t xml:space="preserve">termín: </w:t>
      </w:r>
      <w:r w:rsidR="000C5C8F" w:rsidRPr="00997627">
        <w:rPr>
          <w:rFonts w:ascii="Arial" w:hAnsi="Arial" w:cs="Arial"/>
          <w:bCs/>
          <w:sz w:val="22"/>
        </w:rPr>
        <w:t>3</w:t>
      </w:r>
      <w:r w:rsidR="00FA6AA7" w:rsidRPr="00997627">
        <w:rPr>
          <w:rFonts w:ascii="Arial" w:hAnsi="Arial" w:cs="Arial"/>
          <w:bCs/>
          <w:sz w:val="22"/>
        </w:rPr>
        <w:t>0</w:t>
      </w:r>
      <w:r w:rsidR="00B77E67" w:rsidRPr="00997627">
        <w:rPr>
          <w:rFonts w:ascii="Arial" w:hAnsi="Arial" w:cs="Arial"/>
          <w:sz w:val="22"/>
        </w:rPr>
        <w:t xml:space="preserve">. </w:t>
      </w:r>
      <w:r w:rsidR="00027580" w:rsidRPr="00997627">
        <w:rPr>
          <w:rFonts w:ascii="Arial" w:hAnsi="Arial" w:cs="Arial"/>
          <w:sz w:val="22"/>
        </w:rPr>
        <w:t>1</w:t>
      </w:r>
      <w:r w:rsidR="00FA6AA7" w:rsidRPr="00997627">
        <w:rPr>
          <w:rFonts w:ascii="Arial" w:hAnsi="Arial" w:cs="Arial"/>
          <w:sz w:val="22"/>
        </w:rPr>
        <w:t>1</w:t>
      </w:r>
      <w:r w:rsidR="00B77E67" w:rsidRPr="00997627">
        <w:rPr>
          <w:rFonts w:ascii="Arial" w:hAnsi="Arial" w:cs="Arial"/>
          <w:sz w:val="22"/>
        </w:rPr>
        <w:t>. 201</w:t>
      </w:r>
      <w:r w:rsidR="00863F00" w:rsidRPr="00997627">
        <w:rPr>
          <w:rFonts w:ascii="Arial" w:hAnsi="Arial" w:cs="Arial"/>
          <w:sz w:val="22"/>
        </w:rPr>
        <w:t>4</w:t>
      </w:r>
    </w:p>
    <w:sectPr w:rsidR="00ED6D3C" w:rsidRPr="00997627" w:rsidSect="0099762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EB" w:rsidRDefault="008000EB">
      <w:r>
        <w:separator/>
      </w:r>
    </w:p>
  </w:endnote>
  <w:endnote w:type="continuationSeparator" w:id="0">
    <w:p w:rsidR="008000EB" w:rsidRDefault="0080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555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40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7C" w:rsidRDefault="008E4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55531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8E407C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D75E2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E407C" w:rsidRDefault="008E407C">
    <w:pPr>
      <w:pStyle w:val="Zpat"/>
    </w:pPr>
  </w:p>
  <w:p w:rsidR="008E407C" w:rsidRDefault="008E40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FA7546">
      <w:rPr>
        <w:rFonts w:ascii="Arial" w:hAnsi="Arial" w:cs="Arial"/>
        <w:sz w:val="18"/>
        <w:szCs w:val="18"/>
      </w:rPr>
      <w:t>O</w:t>
    </w:r>
    <w:r w:rsidR="009C57C2">
      <w:rPr>
        <w:rFonts w:ascii="Arial" w:hAnsi="Arial" w:cs="Arial"/>
        <w:sz w:val="18"/>
        <w:szCs w:val="18"/>
      </w:rPr>
      <w:t>SV</w:t>
    </w:r>
  </w:p>
  <w:p w:rsidR="008E407C" w:rsidRDefault="008E40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0805DE">
      <w:rPr>
        <w:rFonts w:ascii="Arial" w:hAnsi="Arial" w:cs="Arial"/>
        <w:sz w:val="18"/>
        <w:szCs w:val="18"/>
      </w:rPr>
      <w:t>3</w:t>
    </w:r>
    <w:r w:rsidR="00FA6AA7">
      <w:rPr>
        <w:rFonts w:ascii="Arial" w:hAnsi="Arial" w:cs="Arial"/>
        <w:sz w:val="18"/>
        <w:szCs w:val="18"/>
      </w:rPr>
      <w:t>0</w:t>
    </w:r>
    <w:r w:rsidR="00B77E67">
      <w:rPr>
        <w:rFonts w:ascii="Arial" w:hAnsi="Arial" w:cs="Arial"/>
        <w:sz w:val="18"/>
        <w:szCs w:val="18"/>
      </w:rPr>
      <w:t>.</w:t>
    </w:r>
    <w:r w:rsidR="00FA6AA7">
      <w:rPr>
        <w:rFonts w:ascii="Arial" w:hAnsi="Arial" w:cs="Arial"/>
        <w:sz w:val="18"/>
        <w:szCs w:val="18"/>
      </w:rPr>
      <w:t xml:space="preserve"> </w:t>
    </w:r>
    <w:r w:rsidR="009C57C2">
      <w:rPr>
        <w:rFonts w:ascii="Arial" w:hAnsi="Arial" w:cs="Arial"/>
        <w:sz w:val="18"/>
        <w:szCs w:val="18"/>
      </w:rPr>
      <w:t>1</w:t>
    </w:r>
    <w:r w:rsidR="00FA6AA7">
      <w:rPr>
        <w:rFonts w:ascii="Arial" w:hAnsi="Arial" w:cs="Arial"/>
        <w:sz w:val="18"/>
        <w:szCs w:val="18"/>
      </w:rPr>
      <w:t>1</w:t>
    </w:r>
    <w:r w:rsidR="00B77E67">
      <w:rPr>
        <w:rFonts w:ascii="Arial" w:hAnsi="Arial" w:cs="Arial"/>
        <w:sz w:val="18"/>
        <w:szCs w:val="18"/>
      </w:rPr>
      <w:t>.</w:t>
    </w:r>
    <w:r w:rsidR="00FA6AA7">
      <w:rPr>
        <w:rFonts w:ascii="Arial" w:hAnsi="Arial" w:cs="Arial"/>
        <w:sz w:val="18"/>
        <w:szCs w:val="18"/>
      </w:rPr>
      <w:t xml:space="preserve"> </w:t>
    </w:r>
    <w:r w:rsidR="00B77E67">
      <w:rPr>
        <w:rFonts w:ascii="Arial" w:hAnsi="Arial" w:cs="Arial"/>
        <w:sz w:val="18"/>
        <w:szCs w:val="18"/>
      </w:rPr>
      <w:t>201</w:t>
    </w:r>
    <w:r w:rsidR="00FA6AA7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EB" w:rsidRDefault="008000EB">
      <w:r>
        <w:separator/>
      </w:r>
    </w:p>
  </w:footnote>
  <w:footnote w:type="continuationSeparator" w:id="0">
    <w:p w:rsidR="008000EB" w:rsidRDefault="0080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684"/>
    <w:multiLevelType w:val="hybridMultilevel"/>
    <w:tmpl w:val="FA7AE03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4F77C6"/>
    <w:multiLevelType w:val="hybridMultilevel"/>
    <w:tmpl w:val="821CE3E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1779E"/>
    <w:multiLevelType w:val="hybridMultilevel"/>
    <w:tmpl w:val="82F8F6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E2CE3"/>
    <w:multiLevelType w:val="hybridMultilevel"/>
    <w:tmpl w:val="51FA3D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C11FA9"/>
    <w:multiLevelType w:val="hybridMultilevel"/>
    <w:tmpl w:val="3D0C6420"/>
    <w:lvl w:ilvl="0" w:tplc="48F6877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A6241"/>
    <w:multiLevelType w:val="hybridMultilevel"/>
    <w:tmpl w:val="23CE0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468D"/>
    <w:rsid w:val="00005B1C"/>
    <w:rsid w:val="00027580"/>
    <w:rsid w:val="000346C7"/>
    <w:rsid w:val="000602AD"/>
    <w:rsid w:val="000625BF"/>
    <w:rsid w:val="0006532C"/>
    <w:rsid w:val="000805DE"/>
    <w:rsid w:val="00083142"/>
    <w:rsid w:val="0008369C"/>
    <w:rsid w:val="000929F0"/>
    <w:rsid w:val="000A0A04"/>
    <w:rsid w:val="000A152F"/>
    <w:rsid w:val="000B3368"/>
    <w:rsid w:val="000C16A4"/>
    <w:rsid w:val="000C5BED"/>
    <w:rsid w:val="000C5C8F"/>
    <w:rsid w:val="000D2E0C"/>
    <w:rsid w:val="000D4800"/>
    <w:rsid w:val="000F274C"/>
    <w:rsid w:val="001076E3"/>
    <w:rsid w:val="00120832"/>
    <w:rsid w:val="00154E06"/>
    <w:rsid w:val="00156812"/>
    <w:rsid w:val="0018273D"/>
    <w:rsid w:val="0018545B"/>
    <w:rsid w:val="001D1768"/>
    <w:rsid w:val="001E1366"/>
    <w:rsid w:val="00223501"/>
    <w:rsid w:val="00237394"/>
    <w:rsid w:val="00246E11"/>
    <w:rsid w:val="002543BD"/>
    <w:rsid w:val="00267191"/>
    <w:rsid w:val="00272C8D"/>
    <w:rsid w:val="002972D3"/>
    <w:rsid w:val="002A5D53"/>
    <w:rsid w:val="002B4C4C"/>
    <w:rsid w:val="002E7FB1"/>
    <w:rsid w:val="00301DD5"/>
    <w:rsid w:val="003079AC"/>
    <w:rsid w:val="00311869"/>
    <w:rsid w:val="00322C34"/>
    <w:rsid w:val="003464ED"/>
    <w:rsid w:val="00347060"/>
    <w:rsid w:val="003527EC"/>
    <w:rsid w:val="0035799C"/>
    <w:rsid w:val="003863B2"/>
    <w:rsid w:val="00386D7B"/>
    <w:rsid w:val="003A3AFA"/>
    <w:rsid w:val="003B53D7"/>
    <w:rsid w:val="003E22B3"/>
    <w:rsid w:val="003F37C8"/>
    <w:rsid w:val="0040022A"/>
    <w:rsid w:val="00401005"/>
    <w:rsid w:val="00420B6F"/>
    <w:rsid w:val="0043074F"/>
    <w:rsid w:val="00434CBA"/>
    <w:rsid w:val="00446BD2"/>
    <w:rsid w:val="00463195"/>
    <w:rsid w:val="0047163C"/>
    <w:rsid w:val="00474B44"/>
    <w:rsid w:val="00494D12"/>
    <w:rsid w:val="004A6A6C"/>
    <w:rsid w:val="004B1B90"/>
    <w:rsid w:val="004C03B2"/>
    <w:rsid w:val="004C153C"/>
    <w:rsid w:val="004C78C8"/>
    <w:rsid w:val="00533A79"/>
    <w:rsid w:val="00587AC3"/>
    <w:rsid w:val="005A3813"/>
    <w:rsid w:val="005C39F9"/>
    <w:rsid w:val="005E39DD"/>
    <w:rsid w:val="005F2CA3"/>
    <w:rsid w:val="00622D8E"/>
    <w:rsid w:val="0063396B"/>
    <w:rsid w:val="006513DA"/>
    <w:rsid w:val="006802A9"/>
    <w:rsid w:val="00680601"/>
    <w:rsid w:val="00681C75"/>
    <w:rsid w:val="006831A6"/>
    <w:rsid w:val="006C08C1"/>
    <w:rsid w:val="006D0FA5"/>
    <w:rsid w:val="006D6DC7"/>
    <w:rsid w:val="006E08DA"/>
    <w:rsid w:val="0073496A"/>
    <w:rsid w:val="0075211A"/>
    <w:rsid w:val="007712AC"/>
    <w:rsid w:val="007719DC"/>
    <w:rsid w:val="00771F0A"/>
    <w:rsid w:val="007A6AAD"/>
    <w:rsid w:val="007D6360"/>
    <w:rsid w:val="007D6808"/>
    <w:rsid w:val="007E52D4"/>
    <w:rsid w:val="007F24C4"/>
    <w:rsid w:val="007F5461"/>
    <w:rsid w:val="008000EB"/>
    <w:rsid w:val="00802B6E"/>
    <w:rsid w:val="00823A46"/>
    <w:rsid w:val="00827CE1"/>
    <w:rsid w:val="00855531"/>
    <w:rsid w:val="008620C5"/>
    <w:rsid w:val="00863F00"/>
    <w:rsid w:val="0086739D"/>
    <w:rsid w:val="00870D48"/>
    <w:rsid w:val="00897902"/>
    <w:rsid w:val="008A5680"/>
    <w:rsid w:val="008B631D"/>
    <w:rsid w:val="008D3D40"/>
    <w:rsid w:val="008D617E"/>
    <w:rsid w:val="008E407C"/>
    <w:rsid w:val="008F3133"/>
    <w:rsid w:val="00917016"/>
    <w:rsid w:val="00927C4F"/>
    <w:rsid w:val="009455FF"/>
    <w:rsid w:val="0095743B"/>
    <w:rsid w:val="009878E1"/>
    <w:rsid w:val="00990555"/>
    <w:rsid w:val="009907E1"/>
    <w:rsid w:val="00997627"/>
    <w:rsid w:val="009A4123"/>
    <w:rsid w:val="009B2434"/>
    <w:rsid w:val="009C0492"/>
    <w:rsid w:val="009C57C2"/>
    <w:rsid w:val="009D5680"/>
    <w:rsid w:val="009D59DA"/>
    <w:rsid w:val="009F004E"/>
    <w:rsid w:val="009F327C"/>
    <w:rsid w:val="009F45B8"/>
    <w:rsid w:val="00A12899"/>
    <w:rsid w:val="00A37825"/>
    <w:rsid w:val="00A432E0"/>
    <w:rsid w:val="00A50DBF"/>
    <w:rsid w:val="00A61003"/>
    <w:rsid w:val="00A71EB1"/>
    <w:rsid w:val="00A80999"/>
    <w:rsid w:val="00A81EF8"/>
    <w:rsid w:val="00A877BA"/>
    <w:rsid w:val="00A917B1"/>
    <w:rsid w:val="00A921C8"/>
    <w:rsid w:val="00A94A13"/>
    <w:rsid w:val="00AA27FC"/>
    <w:rsid w:val="00AE7153"/>
    <w:rsid w:val="00AF1347"/>
    <w:rsid w:val="00AF2EFC"/>
    <w:rsid w:val="00B0775A"/>
    <w:rsid w:val="00B2151B"/>
    <w:rsid w:val="00B319CC"/>
    <w:rsid w:val="00B46C0E"/>
    <w:rsid w:val="00B47845"/>
    <w:rsid w:val="00B50FBC"/>
    <w:rsid w:val="00B73010"/>
    <w:rsid w:val="00B77E67"/>
    <w:rsid w:val="00BD4DF2"/>
    <w:rsid w:val="00BF0230"/>
    <w:rsid w:val="00C01E27"/>
    <w:rsid w:val="00C10958"/>
    <w:rsid w:val="00C22ABE"/>
    <w:rsid w:val="00C244D4"/>
    <w:rsid w:val="00C70188"/>
    <w:rsid w:val="00C77A6E"/>
    <w:rsid w:val="00CA1B18"/>
    <w:rsid w:val="00CA2506"/>
    <w:rsid w:val="00CA7199"/>
    <w:rsid w:val="00CB1868"/>
    <w:rsid w:val="00CB3FAF"/>
    <w:rsid w:val="00CC2A0B"/>
    <w:rsid w:val="00CD7779"/>
    <w:rsid w:val="00CE0612"/>
    <w:rsid w:val="00CE3A0C"/>
    <w:rsid w:val="00D02427"/>
    <w:rsid w:val="00DE2804"/>
    <w:rsid w:val="00DE5FDE"/>
    <w:rsid w:val="00E46A24"/>
    <w:rsid w:val="00E60A67"/>
    <w:rsid w:val="00E66BD7"/>
    <w:rsid w:val="00E76384"/>
    <w:rsid w:val="00E9634E"/>
    <w:rsid w:val="00EB21FD"/>
    <w:rsid w:val="00EB5555"/>
    <w:rsid w:val="00ED453D"/>
    <w:rsid w:val="00ED6D3C"/>
    <w:rsid w:val="00ED75E2"/>
    <w:rsid w:val="00EF24EB"/>
    <w:rsid w:val="00EF348C"/>
    <w:rsid w:val="00F052AB"/>
    <w:rsid w:val="00F25BB4"/>
    <w:rsid w:val="00F423FA"/>
    <w:rsid w:val="00F507C6"/>
    <w:rsid w:val="00F64739"/>
    <w:rsid w:val="00F71885"/>
    <w:rsid w:val="00F772FD"/>
    <w:rsid w:val="00F9735D"/>
    <w:rsid w:val="00FA0CCB"/>
    <w:rsid w:val="00FA557E"/>
    <w:rsid w:val="00FA6AA7"/>
    <w:rsid w:val="00FA71A4"/>
    <w:rsid w:val="00FA7546"/>
    <w:rsid w:val="00FB5066"/>
    <w:rsid w:val="00FB7E66"/>
    <w:rsid w:val="00FD29DE"/>
    <w:rsid w:val="00FF1FB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9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8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89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7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Pospíchalová Petra</cp:lastModifiedBy>
  <cp:revision>5</cp:revision>
  <cp:lastPrinted>2014-10-30T12:41:00Z</cp:lastPrinted>
  <dcterms:created xsi:type="dcterms:W3CDTF">2014-11-06T06:42:00Z</dcterms:created>
  <dcterms:modified xsi:type="dcterms:W3CDTF">2014-11-06T09:54:00Z</dcterms:modified>
</cp:coreProperties>
</file>