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AD" w:rsidRDefault="00932AAD" w:rsidP="00932AAD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RK-25-2014-</w:t>
      </w:r>
      <w:r w:rsidR="002C74BC">
        <w:rPr>
          <w:rFonts w:ascii="Arial" w:hAnsi="Arial" w:cs="Arial"/>
          <w:bCs w:val="0"/>
          <w:sz w:val="22"/>
        </w:rPr>
        <w:t>84</w:t>
      </w:r>
    </w:p>
    <w:p w:rsidR="00932AAD" w:rsidRPr="00AF4BF8" w:rsidRDefault="00932AAD" w:rsidP="00AF4BF8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AF4BF8" w:rsidRPr="00AF4BF8" w:rsidRDefault="00AF4BF8" w:rsidP="00AF4BF8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932AAD" w:rsidRPr="00AF4BF8" w:rsidRDefault="00932AAD" w:rsidP="00AF4BF8">
      <w:pPr>
        <w:pStyle w:val="Zkladntext3"/>
        <w:spacing w:line="20" w:lineRule="atLeast"/>
        <w:rPr>
          <w:b/>
          <w:bCs/>
          <w:szCs w:val="22"/>
        </w:rPr>
      </w:pPr>
      <w:r w:rsidRPr="00AF4BF8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66F8369" wp14:editId="7F110DBD">
                <wp:simplePos x="0" y="0"/>
                <wp:positionH relativeFrom="column">
                  <wp:align>right</wp:align>
                </wp:positionH>
                <wp:positionV relativeFrom="paragraph">
                  <wp:posOffset>682625</wp:posOffset>
                </wp:positionV>
                <wp:extent cx="1276350" cy="577215"/>
                <wp:effectExtent l="0" t="0" r="19050" b="133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AAD" w:rsidRDefault="00AF4BF8" w:rsidP="00932AA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stran: 2</w:t>
                            </w:r>
                          </w:p>
                          <w:p w:rsidR="00932AAD" w:rsidRDefault="00932AAD" w:rsidP="00932AA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příloh: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9.3pt;margin-top:53.75pt;width:100.5pt;height:45.45pt;z-index:-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" strokecolor="white">
                <v:textbox inset="0,0,0,0">
                  <w:txbxContent>
                    <w:p w:rsidR="00932AAD" w:rsidRDefault="00AF4BF8" w:rsidP="00932AAD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stran: 2</w:t>
                      </w:r>
                    </w:p>
                    <w:p w:rsidR="00932AAD" w:rsidRDefault="00932AAD" w:rsidP="00932AAD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příloh: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F4BF8">
        <w:rPr>
          <w:b/>
          <w:bCs/>
          <w:szCs w:val="22"/>
        </w:rPr>
        <w:t>2. monitorovací zpráva projektu „Standardizace orgánů sociálně-právní ochrany Kraje Vysočina“</w:t>
      </w:r>
    </w:p>
    <w:p w:rsidR="00932AAD" w:rsidRPr="00AF4BF8" w:rsidRDefault="00932AAD" w:rsidP="00AF4BF8">
      <w:pPr>
        <w:pStyle w:val="Zkladntext2"/>
        <w:spacing w:line="20" w:lineRule="atLeast"/>
        <w:rPr>
          <w:rFonts w:ascii="Arial" w:hAnsi="Arial" w:cs="Arial"/>
          <w:sz w:val="22"/>
          <w:szCs w:val="22"/>
        </w:rPr>
      </w:pPr>
    </w:p>
    <w:p w:rsidR="00932AAD" w:rsidRPr="00AF4BF8" w:rsidRDefault="00932AAD" w:rsidP="00AF4BF8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F4BF8">
        <w:rPr>
          <w:rFonts w:ascii="Arial" w:hAnsi="Arial" w:cs="Arial"/>
          <w:sz w:val="22"/>
          <w:szCs w:val="22"/>
        </w:rPr>
        <w:t>pro: jednání rady kraje č. 25/2014 dne 26.</w:t>
      </w:r>
      <w:r w:rsidR="00AF4BF8" w:rsidRPr="00AF4BF8">
        <w:rPr>
          <w:rFonts w:ascii="Arial" w:hAnsi="Arial" w:cs="Arial"/>
          <w:sz w:val="22"/>
          <w:szCs w:val="22"/>
        </w:rPr>
        <w:t xml:space="preserve"> 8. </w:t>
      </w:r>
      <w:r w:rsidRPr="00AF4BF8">
        <w:rPr>
          <w:rFonts w:ascii="Arial" w:hAnsi="Arial" w:cs="Arial"/>
          <w:sz w:val="22"/>
          <w:szCs w:val="22"/>
        </w:rPr>
        <w:t>2014</w:t>
      </w:r>
    </w:p>
    <w:p w:rsidR="00932AAD" w:rsidRPr="00AF4BF8" w:rsidRDefault="00932AAD" w:rsidP="00AF4BF8">
      <w:pPr>
        <w:tabs>
          <w:tab w:val="left" w:pos="3885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F4BF8">
        <w:rPr>
          <w:rFonts w:ascii="Arial" w:hAnsi="Arial" w:cs="Arial"/>
          <w:sz w:val="22"/>
          <w:szCs w:val="22"/>
        </w:rPr>
        <w:t>zpracoval: M. Benešová</w:t>
      </w:r>
    </w:p>
    <w:p w:rsidR="00932AAD" w:rsidRPr="00AF4BF8" w:rsidRDefault="00932AAD" w:rsidP="00AF4BF8">
      <w:pPr>
        <w:tabs>
          <w:tab w:val="left" w:pos="8355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F4BF8">
        <w:rPr>
          <w:rFonts w:ascii="Arial" w:hAnsi="Arial" w:cs="Arial"/>
          <w:sz w:val="22"/>
          <w:szCs w:val="22"/>
        </w:rPr>
        <w:t>předkládá: V. Švarcová</w:t>
      </w:r>
    </w:p>
    <w:p w:rsidR="00932AAD" w:rsidRPr="00AF4BF8" w:rsidRDefault="00932AAD" w:rsidP="00AF4BF8">
      <w:pPr>
        <w:pStyle w:val="Zhlav"/>
        <w:tabs>
          <w:tab w:val="clear" w:pos="4536"/>
          <w:tab w:val="clear" w:pos="9072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AF4BF8" w:rsidRPr="00AF4BF8" w:rsidRDefault="00AF4BF8" w:rsidP="00AF4BF8">
      <w:pPr>
        <w:pStyle w:val="Zhlav"/>
        <w:tabs>
          <w:tab w:val="clear" w:pos="4536"/>
          <w:tab w:val="clear" w:pos="9072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932AAD" w:rsidRPr="00AF4BF8" w:rsidRDefault="00932AAD" w:rsidP="00AF4BF8">
      <w:pPr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  <w:r w:rsidRPr="00AF4BF8">
        <w:rPr>
          <w:rFonts w:ascii="Arial" w:hAnsi="Arial" w:cs="Arial"/>
          <w:b/>
          <w:sz w:val="22"/>
          <w:szCs w:val="22"/>
        </w:rPr>
        <w:t>Popis problému:</w:t>
      </w:r>
    </w:p>
    <w:p w:rsidR="00932AAD" w:rsidRPr="00AF4BF8" w:rsidRDefault="00932AAD" w:rsidP="00AF4BF8">
      <w:pPr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</w:p>
    <w:p w:rsidR="00932AAD" w:rsidRPr="00AF4BF8" w:rsidRDefault="00932AAD" w:rsidP="00AF4BF8">
      <w:pPr>
        <w:pStyle w:val="Zkladntext"/>
        <w:spacing w:line="20" w:lineRule="atLeast"/>
        <w:rPr>
          <w:rFonts w:ascii="Arial" w:hAnsi="Arial" w:cs="Arial"/>
          <w:sz w:val="22"/>
          <w:szCs w:val="22"/>
        </w:rPr>
      </w:pPr>
      <w:r w:rsidRPr="00AF4BF8">
        <w:rPr>
          <w:rFonts w:ascii="Arial" w:hAnsi="Arial" w:cs="Arial"/>
          <w:sz w:val="22"/>
          <w:szCs w:val="22"/>
        </w:rPr>
        <w:t xml:space="preserve">Odbor sociálních věcí zpracoval projekt „Standardizace orgánů sociálně-právní ochrany Kraje Vysočina“, který byl schválen usnesením rady č.1513/28/2013/RK dne 3. 9. 2013. Projekt pod registračním číslem </w:t>
      </w:r>
      <w:r w:rsidRPr="00AF4BF8">
        <w:rPr>
          <w:rFonts w:ascii="Arial" w:hAnsi="Arial" w:cs="Arial"/>
          <w:bCs/>
          <w:sz w:val="22"/>
          <w:szCs w:val="22"/>
        </w:rPr>
        <w:t xml:space="preserve">CZ.1.04/3.1.03/C2.00011 </w:t>
      </w:r>
      <w:r w:rsidRPr="00AF4BF8">
        <w:rPr>
          <w:rFonts w:ascii="Arial" w:hAnsi="Arial" w:cs="Arial"/>
          <w:sz w:val="22"/>
          <w:szCs w:val="22"/>
        </w:rPr>
        <w:t xml:space="preserve">byl ze strany MPSV podpořen Rozhodnutím o poskytnutí dotace č.: OP LZZ – ZS 824 – 1108/2014 v celkové maximální výši 4 244 407,50 Kč a byla zahájena jeho realizace k 1. 2. 2014. </w:t>
      </w:r>
    </w:p>
    <w:p w:rsidR="00932AAD" w:rsidRPr="00AF4BF8" w:rsidRDefault="00932AAD" w:rsidP="00AF4BF8">
      <w:pPr>
        <w:pStyle w:val="Zkladntext"/>
        <w:spacing w:line="20" w:lineRule="atLeast"/>
        <w:rPr>
          <w:rFonts w:ascii="Arial" w:hAnsi="Arial" w:cs="Arial"/>
          <w:bCs/>
          <w:sz w:val="22"/>
          <w:szCs w:val="22"/>
        </w:rPr>
      </w:pPr>
      <w:r w:rsidRPr="00AF4BF8">
        <w:rPr>
          <w:rFonts w:ascii="Arial" w:hAnsi="Arial" w:cs="Arial"/>
          <w:bCs/>
          <w:sz w:val="22"/>
          <w:szCs w:val="22"/>
        </w:rPr>
        <w:t>Dle stanoveného harmonogramu předkládáme druhou průběžnou monitorovací zprávu za uplynulé 3 měsíce realizace projektu (tj. období od 1. 5. 20</w:t>
      </w:r>
      <w:r w:rsidR="00AF4BF8">
        <w:rPr>
          <w:rFonts w:ascii="Arial" w:hAnsi="Arial" w:cs="Arial"/>
          <w:bCs/>
          <w:sz w:val="22"/>
          <w:szCs w:val="22"/>
        </w:rPr>
        <w:t>14 do 31. 7. 2014). V souladu s </w:t>
      </w:r>
      <w:r w:rsidRPr="00AF4BF8">
        <w:rPr>
          <w:rFonts w:ascii="Arial" w:hAnsi="Arial" w:cs="Arial"/>
          <w:bCs/>
          <w:sz w:val="22"/>
          <w:szCs w:val="22"/>
        </w:rPr>
        <w:t>harmonogramem projektu je dále nutné předložit třetí monitorovací zprávu za následující šestiměsíční období realizace projektu a poté závěrečnou monitorovací zprávu za další šestiměsíční období realizace projektu.</w:t>
      </w:r>
    </w:p>
    <w:p w:rsidR="00932AAD" w:rsidRPr="00AF4BF8" w:rsidRDefault="00932AAD" w:rsidP="00AF4BF8">
      <w:pPr>
        <w:pStyle w:val="Zkladntext"/>
        <w:spacing w:line="20" w:lineRule="atLeast"/>
        <w:rPr>
          <w:rFonts w:ascii="Arial" w:hAnsi="Arial" w:cs="Arial"/>
          <w:bCs/>
          <w:sz w:val="22"/>
          <w:szCs w:val="22"/>
        </w:rPr>
      </w:pPr>
      <w:r w:rsidRPr="00AF4BF8">
        <w:rPr>
          <w:rFonts w:ascii="Arial" w:hAnsi="Arial" w:cs="Arial"/>
          <w:bCs/>
          <w:sz w:val="22"/>
          <w:szCs w:val="22"/>
        </w:rPr>
        <w:t>Za dané monitorovací období byla zpracována monitorovací zpráva včetně požadovaných příloh MPSV, kterou nyní předkládáme radě kraje v materiálu RK-25-2014-</w:t>
      </w:r>
      <w:r w:rsidR="002C74BC">
        <w:rPr>
          <w:rFonts w:ascii="Arial" w:hAnsi="Arial" w:cs="Arial"/>
          <w:bCs/>
          <w:sz w:val="22"/>
          <w:szCs w:val="22"/>
        </w:rPr>
        <w:t>84</w:t>
      </w:r>
      <w:r w:rsidRPr="00AF4BF8">
        <w:rPr>
          <w:rFonts w:ascii="Arial" w:hAnsi="Arial" w:cs="Arial"/>
          <w:bCs/>
          <w:sz w:val="22"/>
          <w:szCs w:val="22"/>
        </w:rPr>
        <w:t xml:space="preserve">, př. 1 </w:t>
      </w:r>
      <w:r w:rsidR="00AF4BF8">
        <w:rPr>
          <w:rFonts w:ascii="Arial" w:hAnsi="Arial" w:cs="Arial"/>
          <w:bCs/>
          <w:sz w:val="22"/>
          <w:szCs w:val="22"/>
        </w:rPr>
        <w:br/>
      </w:r>
      <w:r w:rsidRPr="00AF4BF8">
        <w:rPr>
          <w:rFonts w:ascii="Arial" w:hAnsi="Arial" w:cs="Arial"/>
          <w:bCs/>
          <w:sz w:val="22"/>
          <w:szCs w:val="22"/>
        </w:rPr>
        <w:t>a RK-25-2014-</w:t>
      </w:r>
      <w:r w:rsidR="002C74BC">
        <w:rPr>
          <w:rFonts w:ascii="Arial" w:hAnsi="Arial" w:cs="Arial"/>
          <w:bCs/>
          <w:sz w:val="22"/>
          <w:szCs w:val="22"/>
        </w:rPr>
        <w:t>84</w:t>
      </w:r>
      <w:r w:rsidRPr="00AF4BF8">
        <w:rPr>
          <w:rFonts w:ascii="Arial" w:hAnsi="Arial" w:cs="Arial"/>
          <w:bCs/>
          <w:sz w:val="22"/>
          <w:szCs w:val="22"/>
        </w:rPr>
        <w:t>, př. 2, ve které je uvedena obsahová část monitorovací zprávy, kde jsou podrobně popsány všechny aktivity realizované v daném období. Jedná se o pokračování v realizaci následujících klíčových aktivit: nastavení systemické spolupráce orgánu sociálně-právní ochrany dětí, profesní rozvoj zaměstnanců a nastavení systému odborné spolupráce mezi orgány sociálně-právní ochrany a dalšími fyzickými</w:t>
      </w:r>
      <w:r w:rsidR="00AF4BF8">
        <w:rPr>
          <w:rFonts w:ascii="Arial" w:hAnsi="Arial" w:cs="Arial"/>
          <w:bCs/>
          <w:sz w:val="22"/>
          <w:szCs w:val="22"/>
        </w:rPr>
        <w:t xml:space="preserve"> osobami, právnickými osobami a </w:t>
      </w:r>
      <w:r w:rsidRPr="00AF4BF8">
        <w:rPr>
          <w:rFonts w:ascii="Arial" w:hAnsi="Arial" w:cs="Arial"/>
          <w:bCs/>
          <w:sz w:val="22"/>
          <w:szCs w:val="22"/>
        </w:rPr>
        <w:t>orgány veřejné moci. V rámci posledních dvou klíčových aktivit byli materiálně a technicky vybaveni pracovníci orgánu sociálně-právní ochrany a byly zahájeny přípravné práce pro vybavení prostoru pro klienty.</w:t>
      </w:r>
    </w:p>
    <w:p w:rsidR="00932AAD" w:rsidRPr="00AF4BF8" w:rsidRDefault="00932AAD" w:rsidP="00AF4BF8">
      <w:pPr>
        <w:pStyle w:val="Zkladntext"/>
        <w:spacing w:line="20" w:lineRule="atLeast"/>
        <w:rPr>
          <w:rFonts w:ascii="Arial" w:hAnsi="Arial" w:cs="Arial"/>
          <w:bCs/>
          <w:sz w:val="22"/>
          <w:szCs w:val="22"/>
        </w:rPr>
      </w:pPr>
      <w:r w:rsidRPr="00AF4BF8">
        <w:rPr>
          <w:rFonts w:ascii="Arial" w:hAnsi="Arial" w:cs="Arial"/>
          <w:bCs/>
          <w:sz w:val="22"/>
          <w:szCs w:val="22"/>
        </w:rPr>
        <w:t>Po schválení monitorovací zprávy radou kraje bude v systému Benefit zpracována žádost o platbu. Monitorovací zpráva a žádost o platbu bude finalizována a včetně požadovaných příloh odeslána řídícímu orgánu.</w:t>
      </w:r>
    </w:p>
    <w:p w:rsidR="00932AAD" w:rsidRDefault="00932AAD" w:rsidP="00AF4BF8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AF4BF8" w:rsidRPr="00AF4BF8" w:rsidRDefault="00AF4BF8" w:rsidP="00AF4BF8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932AAD" w:rsidRPr="00AF4BF8" w:rsidRDefault="00932AAD" w:rsidP="00AF4BF8">
      <w:pPr>
        <w:tabs>
          <w:tab w:val="left" w:pos="7530"/>
        </w:tabs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AF4BF8">
        <w:rPr>
          <w:rFonts w:ascii="Arial" w:hAnsi="Arial" w:cs="Arial"/>
          <w:b/>
          <w:bCs/>
          <w:sz w:val="22"/>
          <w:szCs w:val="22"/>
        </w:rPr>
        <w:t>Návrh řešení, zdůvodnění:</w:t>
      </w:r>
    </w:p>
    <w:p w:rsidR="00932AAD" w:rsidRPr="00AF4BF8" w:rsidRDefault="00932AAD" w:rsidP="00AF4BF8">
      <w:pPr>
        <w:tabs>
          <w:tab w:val="left" w:pos="7530"/>
        </w:tabs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932AAD" w:rsidRPr="00AF4BF8" w:rsidRDefault="00932AAD" w:rsidP="00AF4BF8">
      <w:pPr>
        <w:pStyle w:val="Zkladntext2"/>
        <w:spacing w:line="20" w:lineRule="atLeast"/>
        <w:rPr>
          <w:rFonts w:ascii="Arial" w:hAnsi="Arial" w:cs="Arial"/>
          <w:b w:val="0"/>
          <w:bCs w:val="0"/>
          <w:sz w:val="22"/>
          <w:szCs w:val="22"/>
        </w:rPr>
      </w:pPr>
      <w:r w:rsidRPr="00AF4BF8">
        <w:rPr>
          <w:rFonts w:ascii="Arial" w:hAnsi="Arial" w:cs="Arial"/>
          <w:b w:val="0"/>
          <w:bCs w:val="0"/>
          <w:sz w:val="22"/>
          <w:szCs w:val="22"/>
        </w:rPr>
        <w:t>Navrhujeme radě kraje vzít na vědomí monitorovací zprávu dle materiálů RK-25-2014-</w:t>
      </w:r>
      <w:r w:rsidR="002C74BC">
        <w:rPr>
          <w:rFonts w:ascii="Arial" w:hAnsi="Arial" w:cs="Arial"/>
          <w:b w:val="0"/>
          <w:bCs w:val="0"/>
          <w:sz w:val="22"/>
          <w:szCs w:val="22"/>
        </w:rPr>
        <w:t>84</w:t>
      </w:r>
      <w:r w:rsidRPr="00AF4BF8">
        <w:rPr>
          <w:rFonts w:ascii="Arial" w:hAnsi="Arial" w:cs="Arial"/>
          <w:b w:val="0"/>
          <w:bCs w:val="0"/>
          <w:sz w:val="22"/>
          <w:szCs w:val="22"/>
        </w:rPr>
        <w:t xml:space="preserve">, př. 1 a </w:t>
      </w:r>
      <w:r w:rsidR="00AF4BF8" w:rsidRPr="00AF4BF8">
        <w:rPr>
          <w:rFonts w:ascii="Arial" w:hAnsi="Arial" w:cs="Arial"/>
          <w:b w:val="0"/>
          <w:bCs w:val="0"/>
          <w:sz w:val="22"/>
          <w:szCs w:val="22"/>
        </w:rPr>
        <w:t>RK-25-2014-</w:t>
      </w:r>
      <w:r w:rsidR="002C74BC">
        <w:rPr>
          <w:rFonts w:ascii="Arial" w:hAnsi="Arial" w:cs="Arial"/>
          <w:b w:val="0"/>
          <w:bCs w:val="0"/>
          <w:sz w:val="22"/>
          <w:szCs w:val="22"/>
        </w:rPr>
        <w:t>84</w:t>
      </w:r>
      <w:r w:rsidR="00AF4BF8" w:rsidRPr="00AF4BF8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Pr="00AF4BF8">
        <w:rPr>
          <w:rFonts w:ascii="Arial" w:hAnsi="Arial" w:cs="Arial"/>
          <w:b w:val="0"/>
          <w:bCs w:val="0"/>
          <w:sz w:val="22"/>
          <w:szCs w:val="22"/>
        </w:rPr>
        <w:t>př. 2; a uložit odboru sociálních věcí povinnost odeslat tyto materiály řídícímu orgánu na MPSV.</w:t>
      </w:r>
      <w:r w:rsidRPr="00AF4BF8" w:rsidDel="000B5914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932AAD" w:rsidRDefault="00932AAD" w:rsidP="00AF4BF8">
      <w:pPr>
        <w:tabs>
          <w:tab w:val="left" w:pos="7530"/>
        </w:tabs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AF4BF8" w:rsidRPr="00AF4BF8" w:rsidRDefault="00AF4BF8" w:rsidP="00AF4BF8">
      <w:pPr>
        <w:tabs>
          <w:tab w:val="left" w:pos="7530"/>
        </w:tabs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932AAD" w:rsidRPr="00AF4BF8" w:rsidRDefault="00932AAD" w:rsidP="00AF4BF8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AF4BF8">
        <w:rPr>
          <w:rFonts w:ascii="Arial" w:hAnsi="Arial" w:cs="Arial"/>
          <w:b/>
          <w:bCs/>
          <w:sz w:val="22"/>
          <w:szCs w:val="22"/>
        </w:rPr>
        <w:t>Stanoviska:</w:t>
      </w:r>
    </w:p>
    <w:p w:rsidR="00AF4BF8" w:rsidRDefault="00AF4BF8" w:rsidP="00AF4BF8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932AAD" w:rsidRPr="00AF4BF8" w:rsidRDefault="00932AAD" w:rsidP="00AF4BF8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AF4BF8">
        <w:rPr>
          <w:rFonts w:ascii="Arial" w:hAnsi="Arial" w:cs="Arial"/>
          <w:bCs/>
          <w:sz w:val="22"/>
          <w:szCs w:val="22"/>
        </w:rPr>
        <w:t>Ekonomický odbor souhlasí s návrhem usnesení.</w:t>
      </w:r>
    </w:p>
    <w:p w:rsidR="00AF4BF8" w:rsidRDefault="00AF4BF8" w:rsidP="00AF4BF8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932AAD" w:rsidRPr="00AF4BF8" w:rsidRDefault="00932AAD" w:rsidP="00AF4BF8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AF4BF8">
        <w:rPr>
          <w:rFonts w:ascii="Arial" w:hAnsi="Arial" w:cs="Arial"/>
          <w:bCs/>
          <w:sz w:val="22"/>
          <w:szCs w:val="22"/>
        </w:rPr>
        <w:t xml:space="preserve">Stanovisko projektové kanceláře: </w:t>
      </w:r>
      <w:r w:rsidRPr="00AF4BF8">
        <w:rPr>
          <w:rFonts w:ascii="Arial" w:hAnsi="Arial" w:cs="Arial"/>
          <w:sz w:val="22"/>
          <w:szCs w:val="22"/>
        </w:rPr>
        <w:t>projektová kancelář bere monitorovací zprávu na vědomí.</w:t>
      </w:r>
    </w:p>
    <w:p w:rsidR="00932AAD" w:rsidRDefault="00932AAD" w:rsidP="00AF4BF8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AF4BF8" w:rsidRPr="00AF4BF8" w:rsidRDefault="00AF4BF8" w:rsidP="00AF4BF8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AF4BF8" w:rsidRDefault="00AF4BF8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932AAD" w:rsidRPr="00AF4BF8" w:rsidRDefault="00932AAD" w:rsidP="00AF4BF8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AF4BF8">
        <w:rPr>
          <w:rFonts w:ascii="Arial" w:hAnsi="Arial" w:cs="Arial"/>
          <w:b/>
          <w:bCs/>
          <w:sz w:val="22"/>
          <w:szCs w:val="22"/>
        </w:rPr>
        <w:lastRenderedPageBreak/>
        <w:t>Návrh usnesení:</w:t>
      </w:r>
    </w:p>
    <w:p w:rsidR="00932AAD" w:rsidRPr="00AF4BF8" w:rsidRDefault="00932AAD" w:rsidP="00AF4BF8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932AAD" w:rsidRPr="00AF4BF8" w:rsidRDefault="00932AAD" w:rsidP="00AF4BF8">
      <w:pPr>
        <w:pStyle w:val="Nadpis5"/>
        <w:spacing w:line="20" w:lineRule="atLeast"/>
        <w:rPr>
          <w:color w:val="auto"/>
          <w:szCs w:val="22"/>
        </w:rPr>
      </w:pPr>
      <w:r w:rsidRPr="00AF4BF8">
        <w:rPr>
          <w:color w:val="auto"/>
          <w:szCs w:val="22"/>
        </w:rPr>
        <w:t>Rada kraje</w:t>
      </w:r>
    </w:p>
    <w:p w:rsidR="00932AAD" w:rsidRPr="00AF4BF8" w:rsidRDefault="00932AAD" w:rsidP="00AF4BF8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AF4BF8">
        <w:rPr>
          <w:rFonts w:ascii="Arial" w:hAnsi="Arial" w:cs="Arial"/>
          <w:b/>
          <w:bCs/>
          <w:sz w:val="22"/>
          <w:szCs w:val="22"/>
        </w:rPr>
        <w:t>schvaluje</w:t>
      </w:r>
    </w:p>
    <w:p w:rsidR="00932AAD" w:rsidRPr="00AF4BF8" w:rsidRDefault="00932AAD" w:rsidP="00AF4BF8">
      <w:pPr>
        <w:pStyle w:val="Zkladntext3"/>
        <w:spacing w:line="20" w:lineRule="atLeast"/>
        <w:rPr>
          <w:bCs/>
          <w:szCs w:val="22"/>
        </w:rPr>
      </w:pPr>
      <w:r w:rsidRPr="00AF4BF8">
        <w:rPr>
          <w:bCs/>
          <w:szCs w:val="22"/>
        </w:rPr>
        <w:t>monitorovací zprávu projektu dle materiálů RK-25-2014-</w:t>
      </w:r>
      <w:r w:rsidR="002C74BC">
        <w:rPr>
          <w:bCs/>
          <w:szCs w:val="22"/>
        </w:rPr>
        <w:t>84</w:t>
      </w:r>
      <w:r w:rsidRPr="00AF4BF8">
        <w:rPr>
          <w:bCs/>
          <w:szCs w:val="22"/>
        </w:rPr>
        <w:t xml:space="preserve">, př. 1 a </w:t>
      </w:r>
      <w:r w:rsidR="00AF4BF8" w:rsidRPr="00AF4BF8">
        <w:rPr>
          <w:szCs w:val="22"/>
        </w:rPr>
        <w:t>RK-25-2014-</w:t>
      </w:r>
      <w:r w:rsidR="002C74BC">
        <w:rPr>
          <w:szCs w:val="22"/>
        </w:rPr>
        <w:t>84</w:t>
      </w:r>
      <w:r w:rsidR="00AF4BF8" w:rsidRPr="00AF4BF8">
        <w:rPr>
          <w:szCs w:val="22"/>
        </w:rPr>
        <w:t xml:space="preserve">, </w:t>
      </w:r>
      <w:r w:rsidRPr="00AF4BF8">
        <w:rPr>
          <w:bCs/>
          <w:szCs w:val="22"/>
        </w:rPr>
        <w:t>př. 2;</w:t>
      </w:r>
    </w:p>
    <w:p w:rsidR="00932AAD" w:rsidRPr="00AF4BF8" w:rsidRDefault="00932AAD" w:rsidP="00AF4BF8">
      <w:pPr>
        <w:pStyle w:val="Zkladntext3"/>
        <w:spacing w:line="20" w:lineRule="atLeast"/>
        <w:rPr>
          <w:b/>
          <w:bCs/>
          <w:szCs w:val="22"/>
        </w:rPr>
      </w:pPr>
      <w:r w:rsidRPr="00AF4BF8">
        <w:rPr>
          <w:b/>
          <w:bCs/>
          <w:szCs w:val="22"/>
        </w:rPr>
        <w:t>prohlašuje</w:t>
      </w:r>
    </w:p>
    <w:p w:rsidR="00932AAD" w:rsidRPr="00AF4BF8" w:rsidRDefault="00932AAD" w:rsidP="00AF4BF8">
      <w:pPr>
        <w:pStyle w:val="Zkladntext3"/>
        <w:spacing w:line="20" w:lineRule="atLeast"/>
        <w:rPr>
          <w:bCs/>
          <w:szCs w:val="22"/>
        </w:rPr>
      </w:pPr>
      <w:r w:rsidRPr="00AF4BF8">
        <w:rPr>
          <w:bCs/>
          <w:szCs w:val="22"/>
        </w:rPr>
        <w:t>skutečnosti uvedené v materiálu RK-25-2014-</w:t>
      </w:r>
      <w:r w:rsidR="002C74BC">
        <w:rPr>
          <w:bCs/>
          <w:szCs w:val="22"/>
        </w:rPr>
        <w:t>84</w:t>
      </w:r>
      <w:r w:rsidRPr="00AF4BF8">
        <w:rPr>
          <w:bCs/>
          <w:szCs w:val="22"/>
        </w:rPr>
        <w:t>, př. 2, části B2</w:t>
      </w:r>
      <w:r w:rsidR="00AF4BF8">
        <w:rPr>
          <w:bCs/>
          <w:szCs w:val="22"/>
        </w:rPr>
        <w:t>;</w:t>
      </w:r>
    </w:p>
    <w:p w:rsidR="00932AAD" w:rsidRPr="00AF4BF8" w:rsidRDefault="00932AAD" w:rsidP="00AF4BF8">
      <w:pPr>
        <w:pStyle w:val="Zkladntext3"/>
        <w:spacing w:line="20" w:lineRule="atLeast"/>
        <w:rPr>
          <w:b/>
          <w:bCs/>
          <w:szCs w:val="22"/>
        </w:rPr>
      </w:pPr>
      <w:r w:rsidRPr="00AF4BF8">
        <w:rPr>
          <w:b/>
          <w:bCs/>
          <w:szCs w:val="22"/>
        </w:rPr>
        <w:t>ukládá</w:t>
      </w:r>
    </w:p>
    <w:p w:rsidR="00932AAD" w:rsidRPr="00AF4BF8" w:rsidRDefault="00932AAD" w:rsidP="00AF4BF8">
      <w:pPr>
        <w:pStyle w:val="Zkladntext2"/>
        <w:spacing w:line="20" w:lineRule="atLeast"/>
        <w:rPr>
          <w:rFonts w:ascii="Arial" w:hAnsi="Arial" w:cs="Arial"/>
          <w:b w:val="0"/>
          <w:bCs w:val="0"/>
          <w:sz w:val="22"/>
          <w:szCs w:val="22"/>
        </w:rPr>
      </w:pPr>
      <w:r w:rsidRPr="00AF4BF8">
        <w:rPr>
          <w:rFonts w:ascii="Arial" w:hAnsi="Arial" w:cs="Arial"/>
          <w:b w:val="0"/>
          <w:bCs w:val="0"/>
          <w:sz w:val="22"/>
          <w:szCs w:val="22"/>
        </w:rPr>
        <w:t xml:space="preserve">odboru sociálních věcí předložit tyto materiály včetně požadovaných příloh řídícímu orgánu na MPSV. </w:t>
      </w:r>
    </w:p>
    <w:p w:rsidR="00932AAD" w:rsidRPr="00AF4BF8" w:rsidRDefault="00932AAD" w:rsidP="00AF4BF8">
      <w:pPr>
        <w:pStyle w:val="Zkladntext3"/>
        <w:spacing w:line="20" w:lineRule="atLeast"/>
        <w:rPr>
          <w:szCs w:val="22"/>
        </w:rPr>
      </w:pPr>
    </w:p>
    <w:p w:rsidR="00932AAD" w:rsidRPr="00AF4BF8" w:rsidRDefault="00932AAD" w:rsidP="00AF4BF8">
      <w:pPr>
        <w:pStyle w:val="Zkladntext3"/>
        <w:spacing w:line="20" w:lineRule="atLeast"/>
        <w:rPr>
          <w:szCs w:val="22"/>
        </w:rPr>
      </w:pPr>
      <w:r w:rsidRPr="00AF4BF8">
        <w:rPr>
          <w:b/>
          <w:bCs/>
          <w:szCs w:val="22"/>
        </w:rPr>
        <w:t>odpovědnost:</w:t>
      </w:r>
      <w:r w:rsidRPr="00AF4BF8">
        <w:rPr>
          <w:szCs w:val="22"/>
        </w:rPr>
        <w:t xml:space="preserve"> odbor sociálních věcí </w:t>
      </w:r>
    </w:p>
    <w:p w:rsidR="00881B88" w:rsidRPr="00AF4BF8" w:rsidRDefault="00932AAD" w:rsidP="00AF4BF8">
      <w:pPr>
        <w:pStyle w:val="Zkladntext3"/>
        <w:spacing w:line="20" w:lineRule="atLeast"/>
        <w:rPr>
          <w:szCs w:val="22"/>
        </w:rPr>
      </w:pPr>
      <w:r w:rsidRPr="00AF4BF8">
        <w:rPr>
          <w:b/>
          <w:bCs/>
          <w:szCs w:val="22"/>
        </w:rPr>
        <w:t>termín:</w:t>
      </w:r>
      <w:r w:rsidRPr="00AF4BF8">
        <w:rPr>
          <w:szCs w:val="22"/>
        </w:rPr>
        <w:t xml:space="preserve"> 31. 8. 2014</w:t>
      </w:r>
    </w:p>
    <w:sectPr w:rsidR="00881B88" w:rsidRPr="00AF4BF8" w:rsidSect="00AF4BF8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44" w:rsidRDefault="007A2444">
      <w:r>
        <w:separator/>
      </w:r>
    </w:p>
  </w:endnote>
  <w:endnote w:type="continuationSeparator" w:id="0">
    <w:p w:rsidR="007A2444" w:rsidRDefault="007A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3D" w:rsidRDefault="000F3BB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4F3D" w:rsidRDefault="002C74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3D" w:rsidRDefault="000F3BB8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2C74BC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AF4BF8" w:rsidRDefault="00AF4BF8" w:rsidP="00AF4BF8">
    <w:pPr>
      <w:rPr>
        <w:rFonts w:ascii="Arial" w:hAnsi="Arial" w:cs="Arial"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</w:rPr>
      <w:t>OSV</w:t>
    </w:r>
  </w:p>
  <w:p w:rsidR="00D94F3D" w:rsidRPr="00AF4BF8" w:rsidRDefault="00AF4BF8" w:rsidP="00AF4BF8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</w:t>
    </w:r>
    <w:r>
      <w:rPr>
        <w:rFonts w:ascii="Arial" w:hAnsi="Arial" w:cs="Arial"/>
        <w:sz w:val="18"/>
      </w:rPr>
      <w:t xml:space="preserve">: </w:t>
    </w:r>
    <w:proofErr w:type="gramStart"/>
    <w:r>
      <w:rPr>
        <w:rFonts w:ascii="Arial" w:hAnsi="Arial" w:cs="Arial"/>
        <w:sz w:val="18"/>
      </w:rPr>
      <w:t>31.8.2014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44" w:rsidRDefault="007A2444">
      <w:r>
        <w:separator/>
      </w:r>
    </w:p>
  </w:footnote>
  <w:footnote w:type="continuationSeparator" w:id="0">
    <w:p w:rsidR="007A2444" w:rsidRDefault="007A2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B8"/>
    <w:rsid w:val="000F3BB8"/>
    <w:rsid w:val="002C74BC"/>
    <w:rsid w:val="007A2444"/>
    <w:rsid w:val="00881B88"/>
    <w:rsid w:val="00932AAD"/>
    <w:rsid w:val="00A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F3BB8"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0F3BB8"/>
    <w:pPr>
      <w:keepNext/>
      <w:jc w:val="both"/>
      <w:outlineLvl w:val="4"/>
    </w:pPr>
    <w:rPr>
      <w:rFonts w:ascii="Arial" w:hAnsi="Arial" w:cs="Arial"/>
      <w:b/>
      <w:bCs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F3B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0F3BB8"/>
    <w:rPr>
      <w:rFonts w:ascii="Arial" w:eastAsia="Times New Roman" w:hAnsi="Arial" w:cs="Arial"/>
      <w:b/>
      <w:bCs/>
      <w:color w:val="000000"/>
      <w:szCs w:val="24"/>
      <w:lang w:eastAsia="cs-CZ"/>
    </w:rPr>
  </w:style>
  <w:style w:type="paragraph" w:styleId="Zhlav">
    <w:name w:val="header"/>
    <w:basedOn w:val="Normln"/>
    <w:link w:val="ZhlavChar"/>
    <w:rsid w:val="000F3B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3B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F3B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3BB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F3BB8"/>
  </w:style>
  <w:style w:type="paragraph" w:styleId="Zkladntext2">
    <w:name w:val="Body Text 2"/>
    <w:basedOn w:val="Normln"/>
    <w:link w:val="Zkladntext2Char"/>
    <w:rsid w:val="000F3BB8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0F3B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F3BB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F3B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F3BB8"/>
    <w:pPr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0F3BB8"/>
    <w:rPr>
      <w:rFonts w:ascii="Arial" w:eastAsia="Times New Roman" w:hAnsi="Arial" w:cs="Arial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F3BB8"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0F3BB8"/>
    <w:pPr>
      <w:keepNext/>
      <w:jc w:val="both"/>
      <w:outlineLvl w:val="4"/>
    </w:pPr>
    <w:rPr>
      <w:rFonts w:ascii="Arial" w:hAnsi="Arial" w:cs="Arial"/>
      <w:b/>
      <w:bCs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F3B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0F3BB8"/>
    <w:rPr>
      <w:rFonts w:ascii="Arial" w:eastAsia="Times New Roman" w:hAnsi="Arial" w:cs="Arial"/>
      <w:b/>
      <w:bCs/>
      <w:color w:val="000000"/>
      <w:szCs w:val="24"/>
      <w:lang w:eastAsia="cs-CZ"/>
    </w:rPr>
  </w:style>
  <w:style w:type="paragraph" w:styleId="Zhlav">
    <w:name w:val="header"/>
    <w:basedOn w:val="Normln"/>
    <w:link w:val="ZhlavChar"/>
    <w:rsid w:val="000F3B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3B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F3B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3BB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F3BB8"/>
  </w:style>
  <w:style w:type="paragraph" w:styleId="Zkladntext2">
    <w:name w:val="Body Text 2"/>
    <w:basedOn w:val="Normln"/>
    <w:link w:val="Zkladntext2Char"/>
    <w:rsid w:val="000F3BB8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0F3B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F3BB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F3B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F3BB8"/>
    <w:pPr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0F3BB8"/>
    <w:rPr>
      <w:rFonts w:ascii="Arial" w:eastAsia="Times New Roman" w:hAnsi="Arial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 Marie Mgr.</dc:creator>
  <cp:lastModifiedBy>Jakoubková Marie</cp:lastModifiedBy>
  <cp:revision>4</cp:revision>
  <cp:lastPrinted>2014-08-21T12:48:00Z</cp:lastPrinted>
  <dcterms:created xsi:type="dcterms:W3CDTF">2014-08-19T06:04:00Z</dcterms:created>
  <dcterms:modified xsi:type="dcterms:W3CDTF">2014-08-21T12:49:00Z</dcterms:modified>
</cp:coreProperties>
</file>