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1462A4">
        <w:rPr>
          <w:rFonts w:ascii="Arial" w:hAnsi="Arial" w:cs="Arial"/>
          <w:bCs w:val="0"/>
          <w:sz w:val="22"/>
        </w:rPr>
        <w:t>24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341FBA">
        <w:rPr>
          <w:rFonts w:ascii="Arial" w:hAnsi="Arial" w:cs="Arial"/>
          <w:bCs w:val="0"/>
          <w:sz w:val="22"/>
        </w:rPr>
        <w:t>4</w:t>
      </w:r>
      <w:r>
        <w:rPr>
          <w:rFonts w:ascii="Arial" w:hAnsi="Arial" w:cs="Arial"/>
          <w:bCs w:val="0"/>
          <w:sz w:val="22"/>
        </w:rPr>
        <w:t>-</w:t>
      </w:r>
      <w:r w:rsidR="00E444F1">
        <w:rPr>
          <w:rFonts w:ascii="Arial" w:hAnsi="Arial" w:cs="Arial"/>
          <w:bCs w:val="0"/>
          <w:sz w:val="22"/>
        </w:rPr>
        <w:t>03</w:t>
      </w:r>
    </w:p>
    <w:p w:rsidR="00ED6D3C" w:rsidRPr="00E444F1" w:rsidRDefault="00ED6D3C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E444F1" w:rsidRDefault="00ED6D3C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E444F1" w:rsidRDefault="00177A67" w:rsidP="00E444F1">
      <w:pPr>
        <w:jc w:val="both"/>
        <w:rPr>
          <w:sz w:val="22"/>
          <w:szCs w:val="22"/>
        </w:rPr>
      </w:pPr>
      <w:r w:rsidRPr="00E444F1">
        <w:rPr>
          <w:rFonts w:ascii="Arial" w:hAnsi="Arial" w:cs="Arial"/>
          <w:b/>
          <w:sz w:val="22"/>
          <w:szCs w:val="22"/>
        </w:rPr>
        <w:t>Návrh na provedení rozpočtového opatření na kapitole Školství, mládeže a sportu - finanční dotace</w:t>
      </w:r>
      <w:r w:rsidR="009E4EAE" w:rsidRPr="00E444F1">
        <w:rPr>
          <w:rFonts w:ascii="Arial" w:hAnsi="Arial" w:cs="Arial"/>
          <w:b/>
          <w:sz w:val="22"/>
          <w:szCs w:val="22"/>
        </w:rPr>
        <w:t xml:space="preserve"> pro Sportovní</w:t>
      </w:r>
      <w:r w:rsidRPr="00E444F1">
        <w:rPr>
          <w:rFonts w:ascii="Arial" w:hAnsi="Arial" w:cs="Arial"/>
          <w:b/>
          <w:sz w:val="22"/>
          <w:szCs w:val="22"/>
        </w:rPr>
        <w:t xml:space="preserve"> areál Pacovský Propad</w:t>
      </w:r>
    </w:p>
    <w:p w:rsidR="00D70913" w:rsidRPr="00E444F1" w:rsidRDefault="00D70913" w:rsidP="00E444F1">
      <w:pPr>
        <w:jc w:val="both"/>
        <w:rPr>
          <w:rFonts w:ascii="Arial" w:hAnsi="Arial" w:cs="Arial"/>
          <w:sz w:val="22"/>
          <w:szCs w:val="22"/>
        </w:rPr>
      </w:pPr>
    </w:p>
    <w:p w:rsidR="00ED6D3C" w:rsidRPr="00E444F1" w:rsidRDefault="00ED6D3C" w:rsidP="00E444F1">
      <w:pPr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sz w:val="22"/>
          <w:szCs w:val="22"/>
        </w:rPr>
        <w:t xml:space="preserve">pro: jednání rady kraje č. </w:t>
      </w:r>
      <w:r w:rsidR="001462A4" w:rsidRPr="00E444F1">
        <w:rPr>
          <w:rFonts w:ascii="Arial" w:hAnsi="Arial" w:cs="Arial"/>
          <w:sz w:val="22"/>
          <w:szCs w:val="22"/>
        </w:rPr>
        <w:t>24</w:t>
      </w:r>
      <w:r w:rsidRPr="00E444F1">
        <w:rPr>
          <w:rFonts w:ascii="Arial" w:hAnsi="Arial" w:cs="Arial"/>
          <w:sz w:val="22"/>
          <w:szCs w:val="22"/>
        </w:rPr>
        <w:t>/</w:t>
      </w:r>
      <w:r w:rsidR="003527EC" w:rsidRPr="00E444F1">
        <w:rPr>
          <w:rFonts w:ascii="Arial" w:hAnsi="Arial" w:cs="Arial"/>
          <w:sz w:val="22"/>
          <w:szCs w:val="22"/>
        </w:rPr>
        <w:t>201</w:t>
      </w:r>
      <w:r w:rsidR="003D4EA5" w:rsidRPr="00E444F1">
        <w:rPr>
          <w:rFonts w:ascii="Arial" w:hAnsi="Arial" w:cs="Arial"/>
          <w:sz w:val="22"/>
          <w:szCs w:val="22"/>
        </w:rPr>
        <w:t>4</w:t>
      </w:r>
      <w:r w:rsidRPr="00E444F1">
        <w:rPr>
          <w:rFonts w:ascii="Arial" w:hAnsi="Arial" w:cs="Arial"/>
          <w:sz w:val="22"/>
          <w:szCs w:val="22"/>
        </w:rPr>
        <w:t xml:space="preserve"> dne </w:t>
      </w:r>
      <w:r w:rsidR="00A01D3E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E444F1">
        <w:rPr>
          <w:rFonts w:ascii="Arial" w:hAnsi="Arial" w:cs="Arial"/>
          <w:sz w:val="22"/>
          <w:szCs w:val="22"/>
        </w:rPr>
        <w:t xml:space="preserve">. </w:t>
      </w:r>
      <w:r w:rsidR="001462A4" w:rsidRPr="00E444F1">
        <w:rPr>
          <w:rFonts w:ascii="Arial" w:hAnsi="Arial" w:cs="Arial"/>
          <w:sz w:val="22"/>
          <w:szCs w:val="22"/>
        </w:rPr>
        <w:t>8</w:t>
      </w:r>
      <w:r w:rsidRPr="00E444F1">
        <w:rPr>
          <w:rFonts w:ascii="Arial" w:hAnsi="Arial" w:cs="Arial"/>
          <w:sz w:val="22"/>
          <w:szCs w:val="22"/>
        </w:rPr>
        <w:t xml:space="preserve">. </w:t>
      </w:r>
      <w:r w:rsidR="003527EC" w:rsidRPr="00E444F1">
        <w:rPr>
          <w:rFonts w:ascii="Arial" w:hAnsi="Arial" w:cs="Arial"/>
          <w:sz w:val="22"/>
          <w:szCs w:val="22"/>
        </w:rPr>
        <w:t>201</w:t>
      </w:r>
      <w:r w:rsidR="00177A67" w:rsidRPr="00E444F1">
        <w:rPr>
          <w:rFonts w:ascii="Arial" w:hAnsi="Arial" w:cs="Arial"/>
          <w:sz w:val="22"/>
          <w:szCs w:val="22"/>
        </w:rPr>
        <w:t>4</w:t>
      </w:r>
    </w:p>
    <w:p w:rsidR="00ED6D3C" w:rsidRPr="00E444F1" w:rsidRDefault="00602715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4F1">
        <w:rPr>
          <w:rFonts w:ascii="Arial" w:hAnsi="Arial" w:cs="Arial"/>
          <w:sz w:val="22"/>
          <w:szCs w:val="22"/>
        </w:rPr>
        <w:t>zpracoval</w:t>
      </w:r>
      <w:r w:rsidR="00ED6D3C" w:rsidRPr="00E444F1">
        <w:rPr>
          <w:rFonts w:ascii="Arial" w:hAnsi="Arial" w:cs="Arial"/>
          <w:sz w:val="22"/>
          <w:szCs w:val="22"/>
        </w:rPr>
        <w:t xml:space="preserve">: </w:t>
      </w:r>
      <w:r w:rsidR="00177A67" w:rsidRPr="00E444F1">
        <w:rPr>
          <w:rFonts w:ascii="Arial" w:hAnsi="Arial" w:cs="Arial"/>
          <w:sz w:val="22"/>
          <w:szCs w:val="22"/>
        </w:rPr>
        <w:t>M.</w:t>
      </w:r>
      <w:r w:rsidRPr="00E444F1">
        <w:rPr>
          <w:rFonts w:ascii="Arial" w:hAnsi="Arial" w:cs="Arial"/>
          <w:sz w:val="22"/>
          <w:szCs w:val="22"/>
        </w:rPr>
        <w:t xml:space="preserve"> </w:t>
      </w:r>
      <w:r w:rsidR="00177A67" w:rsidRPr="00E444F1">
        <w:rPr>
          <w:rFonts w:ascii="Arial" w:hAnsi="Arial" w:cs="Arial"/>
          <w:sz w:val="22"/>
          <w:szCs w:val="22"/>
        </w:rPr>
        <w:t>Kastner</w:t>
      </w:r>
    </w:p>
    <w:p w:rsidR="00ED6D3C" w:rsidRPr="00E444F1" w:rsidRDefault="00ED6D3C" w:rsidP="00E444F1">
      <w:pPr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sz w:val="22"/>
          <w:szCs w:val="22"/>
        </w:rPr>
        <w:t xml:space="preserve">předkládá: </w:t>
      </w:r>
      <w:r w:rsidR="009E4EAE" w:rsidRPr="00E444F1">
        <w:rPr>
          <w:rFonts w:ascii="Arial" w:hAnsi="Arial" w:cs="Arial"/>
          <w:sz w:val="22"/>
          <w:szCs w:val="22"/>
        </w:rPr>
        <w:t>K. Ubr</w:t>
      </w:r>
    </w:p>
    <w:p w:rsidR="00ED6D3C" w:rsidRPr="00E444F1" w:rsidRDefault="00863C1B" w:rsidP="00E444F1">
      <w:pPr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865C5F6" wp14:editId="336851A6">
                <wp:simplePos x="0" y="0"/>
                <wp:positionH relativeFrom="column">
                  <wp:posOffset>4457700</wp:posOffset>
                </wp:positionH>
                <wp:positionV relativeFrom="paragraph">
                  <wp:posOffset>-398780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D4EA5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FD525D"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31.4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D4EA5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FD525D">
                        <w:rPr>
                          <w:rFonts w:ascii="Arial" w:hAnsi="Arial" w:cs="Arial"/>
                          <w:sz w:val="2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Pr="00E444F1" w:rsidRDefault="00ED6D3C" w:rsidP="00E444F1">
      <w:pPr>
        <w:jc w:val="both"/>
        <w:rPr>
          <w:rFonts w:ascii="Arial" w:hAnsi="Arial" w:cs="Arial"/>
          <w:b/>
          <w:sz w:val="22"/>
          <w:szCs w:val="22"/>
        </w:rPr>
      </w:pPr>
    </w:p>
    <w:p w:rsidR="00ED6D3C" w:rsidRPr="00E444F1" w:rsidRDefault="00ED6D3C" w:rsidP="00E444F1">
      <w:pPr>
        <w:jc w:val="both"/>
        <w:rPr>
          <w:rFonts w:ascii="Arial" w:hAnsi="Arial" w:cs="Arial"/>
          <w:b/>
          <w:sz w:val="22"/>
          <w:szCs w:val="22"/>
        </w:rPr>
      </w:pPr>
      <w:r w:rsidRPr="00E444F1">
        <w:rPr>
          <w:rFonts w:ascii="Arial" w:hAnsi="Arial" w:cs="Arial"/>
          <w:b/>
          <w:sz w:val="22"/>
          <w:szCs w:val="22"/>
        </w:rPr>
        <w:t>Popis problému:</w:t>
      </w:r>
    </w:p>
    <w:p w:rsidR="00ED6D3C" w:rsidRPr="00E444F1" w:rsidRDefault="00ED6D3C" w:rsidP="00E444F1">
      <w:pPr>
        <w:jc w:val="both"/>
        <w:rPr>
          <w:rFonts w:ascii="Arial" w:hAnsi="Arial" w:cs="Arial"/>
          <w:sz w:val="22"/>
          <w:szCs w:val="22"/>
        </w:rPr>
      </w:pPr>
    </w:p>
    <w:p w:rsidR="00F83697" w:rsidRPr="00E444F1" w:rsidRDefault="00F83697" w:rsidP="00E444F1">
      <w:pPr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sz w:val="22"/>
          <w:szCs w:val="22"/>
        </w:rPr>
        <w:t>Automotoklub Pacov v AČR podal žádost o finanční dotaci na stavební úpravu areálu Pacovský Propad (RK-24-2014-</w:t>
      </w:r>
      <w:r w:rsidR="00E444F1">
        <w:rPr>
          <w:rFonts w:ascii="Arial" w:hAnsi="Arial" w:cs="Arial"/>
          <w:sz w:val="22"/>
          <w:szCs w:val="22"/>
        </w:rPr>
        <w:t>03</w:t>
      </w:r>
      <w:r w:rsidRPr="00E444F1">
        <w:rPr>
          <w:rFonts w:ascii="Arial" w:hAnsi="Arial" w:cs="Arial"/>
          <w:sz w:val="22"/>
          <w:szCs w:val="22"/>
        </w:rPr>
        <w:t>, př. 1). Pacovský Propad je nejvýznamnější motokrosový areál Kraje Vysočina. Největším dosavadním úspěchem je uspořádání závodu Mistrovství světa v roce 2013, kdy byl Automotoklub Pacov v AČR vyhlášen jako nejlepší pořadatel seriálu mistrovství. V letošním roce pořádají v Pacově Mistro</w:t>
      </w:r>
      <w:r w:rsidR="00E444F1">
        <w:rPr>
          <w:rFonts w:ascii="Arial" w:hAnsi="Arial" w:cs="Arial"/>
          <w:sz w:val="22"/>
          <w:szCs w:val="22"/>
        </w:rPr>
        <w:t>vství Evropy družstev juniorů a </w:t>
      </w:r>
      <w:r w:rsidRPr="00E444F1">
        <w:rPr>
          <w:rFonts w:ascii="Arial" w:hAnsi="Arial" w:cs="Arial"/>
          <w:sz w:val="22"/>
          <w:szCs w:val="22"/>
        </w:rPr>
        <w:t>žen (Motokros národů). Po mnoho let areál mění zázemí, a to díky velké pomoci města Pacov, Auto</w:t>
      </w:r>
      <w:r w:rsidR="00557265" w:rsidRPr="00E444F1">
        <w:rPr>
          <w:rFonts w:ascii="Arial" w:hAnsi="Arial" w:cs="Arial"/>
          <w:sz w:val="22"/>
          <w:szCs w:val="22"/>
        </w:rPr>
        <w:t>moto</w:t>
      </w:r>
      <w:r w:rsidRPr="00E444F1">
        <w:rPr>
          <w:rFonts w:ascii="Arial" w:hAnsi="Arial" w:cs="Arial"/>
          <w:sz w:val="22"/>
          <w:szCs w:val="22"/>
        </w:rPr>
        <w:t xml:space="preserve">klubu a dotačních programů (RK-24-2014, př. 3). Areál dostává novou tvář také díky tisícům bezplatných brigádnických hodin velké členské základny klubu a slouží nejen motokrosu, ale i dalším spolkům a organizacím v našem kraji. </w:t>
      </w:r>
    </w:p>
    <w:p w:rsidR="00ED6D3C" w:rsidRPr="00E444F1" w:rsidRDefault="00F83697" w:rsidP="00E444F1">
      <w:pPr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sz w:val="22"/>
          <w:szCs w:val="22"/>
        </w:rPr>
        <w:t xml:space="preserve">V roce 2013 byl areálu udělen certifikát od FIM pro pořádání Mistrovství světa do roku 2016. Certifikát byl udělen i přes některé nedostatky, které musí být postupně odstraněny. Jedním z nich je úprava startovacího prostoru, který je nutno rozšířit a zpevnit. Zrekonstruovat potřebuje opěrná zeď svahu za startovacím zařízením a nutné jsou i rozsáhlé terénní úpravy. Po předběžných jednáních se stavebními firmami, s možností brigádnické práce, bude tato rekonstrukce, která proběhne na podzim roku 2014, stát více než 600 tisíc korun </w:t>
      </w:r>
      <w:r w:rsidR="00E444F1">
        <w:rPr>
          <w:rFonts w:ascii="Arial" w:hAnsi="Arial" w:cs="Arial"/>
          <w:sz w:val="22"/>
          <w:szCs w:val="22"/>
        </w:rPr>
        <w:br/>
      </w:r>
      <w:r w:rsidRPr="00E444F1">
        <w:rPr>
          <w:rFonts w:ascii="Arial" w:hAnsi="Arial" w:cs="Arial"/>
          <w:sz w:val="22"/>
          <w:szCs w:val="22"/>
        </w:rPr>
        <w:t>(RK-24-2014-</w:t>
      </w:r>
      <w:r w:rsidR="00E444F1">
        <w:rPr>
          <w:rFonts w:ascii="Arial" w:hAnsi="Arial" w:cs="Arial"/>
          <w:sz w:val="22"/>
          <w:szCs w:val="22"/>
        </w:rPr>
        <w:t>03</w:t>
      </w:r>
      <w:r w:rsidRPr="00E444F1">
        <w:rPr>
          <w:rFonts w:ascii="Arial" w:hAnsi="Arial" w:cs="Arial"/>
          <w:sz w:val="22"/>
          <w:szCs w:val="22"/>
        </w:rPr>
        <w:t>, př. 4). Finanční pomoc ze strany Kraje Vysočina by pomohla Automotoklubu Pacov v AČR vybudovat nejlepší motokrosový stánek nejen v kraji, ale celé České republice.</w:t>
      </w:r>
    </w:p>
    <w:p w:rsidR="00ED6D3C" w:rsidRDefault="00ED6D3C" w:rsidP="00E444F1">
      <w:pPr>
        <w:jc w:val="both"/>
        <w:rPr>
          <w:rFonts w:ascii="Arial" w:hAnsi="Arial" w:cs="Arial"/>
          <w:sz w:val="22"/>
          <w:szCs w:val="22"/>
        </w:rPr>
      </w:pPr>
    </w:p>
    <w:p w:rsidR="00E444F1" w:rsidRPr="00E444F1" w:rsidRDefault="00E444F1" w:rsidP="00E444F1">
      <w:pPr>
        <w:jc w:val="both"/>
        <w:rPr>
          <w:rFonts w:ascii="Arial" w:hAnsi="Arial" w:cs="Arial"/>
          <w:sz w:val="22"/>
          <w:szCs w:val="22"/>
        </w:rPr>
      </w:pPr>
    </w:p>
    <w:p w:rsidR="00ED6D3C" w:rsidRPr="00E444F1" w:rsidRDefault="00ED6D3C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4F1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ED6D3C" w:rsidRPr="00E444F1" w:rsidRDefault="00ED6D3C" w:rsidP="00E444F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83697" w:rsidRPr="00E444F1" w:rsidRDefault="00F83697" w:rsidP="00E444F1">
      <w:pPr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sz w:val="22"/>
          <w:szCs w:val="22"/>
        </w:rPr>
        <w:t>Pacovský Propad patří k významným sportovním areálům Kraje Vysočina, ve kterém se dlouhodobě pořádají republiková mistrovství a v loňské sezoně přesvědčil uskutečněným závodem mistrovství světa o svém významném místě v motokrosovém sportu. Odbor školství, mládeže a sportu navrhuje radě kraje doporučit zastupitelstvu kraje rozhodnout poskytnout Automotoklubu Pacov v AČR se sídlem nám. Svobody 1, 395 01 Pacov, IČO 75092671, finanční dotaci ve výši 200 000 Kč na stavební úpravy areálu Pacovského Propadu dle materiálu RK-24-2014-</w:t>
      </w:r>
      <w:r w:rsidR="00E444F1">
        <w:rPr>
          <w:rFonts w:ascii="Arial" w:hAnsi="Arial" w:cs="Arial"/>
          <w:sz w:val="22"/>
          <w:szCs w:val="22"/>
        </w:rPr>
        <w:t>03</w:t>
      </w:r>
      <w:r w:rsidRPr="00E444F1">
        <w:rPr>
          <w:rFonts w:ascii="Arial" w:hAnsi="Arial" w:cs="Arial"/>
          <w:sz w:val="22"/>
          <w:szCs w:val="22"/>
        </w:rPr>
        <w:t>, př. 5. Vzhledem ke skutečnosti, že na kapitole Školství, mládeže a sportu nejsou rozpočtovány prostředky na poskytnutí dotace, OŠMS navrhuje schválit rozpočtové opatření, kterým bude navýšena kapitola Školství, mládeže a sportu o částku 200 000 Kč a současně o stejnou částku snížena kapitola Rezerva a rozvoj kraje, položka Péče o lidské zdroje a majetek kraje.</w:t>
      </w:r>
    </w:p>
    <w:p w:rsidR="00ED6D3C" w:rsidRPr="00E444F1" w:rsidRDefault="00F83697" w:rsidP="00E444F1">
      <w:pPr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sz w:val="22"/>
          <w:szCs w:val="22"/>
        </w:rPr>
        <w:t>Podle § 36 odst. 1 písm. c) zákona č. 129/2000 Sb., o krajích (krajské zřízení), ve znění pozdějších předpisů, rozhoduje o poskytnutí dotace zastupitelstvo kraje, neboť v případě Automotoklubu Pacov v AČR poskytnutím této dotace dojde v roce 2014 k překročení hranice 200 000 Kč.</w:t>
      </w:r>
    </w:p>
    <w:p w:rsidR="00ED6D3C" w:rsidRDefault="00ED6D3C" w:rsidP="00E444F1">
      <w:pPr>
        <w:jc w:val="both"/>
        <w:rPr>
          <w:rFonts w:ascii="Arial" w:hAnsi="Arial" w:cs="Arial"/>
          <w:sz w:val="22"/>
          <w:szCs w:val="22"/>
        </w:rPr>
      </w:pPr>
    </w:p>
    <w:p w:rsidR="00E444F1" w:rsidRPr="00E444F1" w:rsidRDefault="00E444F1" w:rsidP="00E444F1">
      <w:pPr>
        <w:jc w:val="both"/>
        <w:rPr>
          <w:rFonts w:ascii="Arial" w:hAnsi="Arial" w:cs="Arial"/>
          <w:sz w:val="22"/>
          <w:szCs w:val="22"/>
        </w:rPr>
      </w:pPr>
    </w:p>
    <w:p w:rsidR="00E444F1" w:rsidRDefault="00E444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D6D3C" w:rsidRPr="00E444F1" w:rsidRDefault="00ED6D3C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4F1">
        <w:rPr>
          <w:rFonts w:ascii="Arial" w:hAnsi="Arial" w:cs="Arial"/>
          <w:b/>
          <w:bCs/>
          <w:sz w:val="22"/>
          <w:szCs w:val="22"/>
        </w:rPr>
        <w:lastRenderedPageBreak/>
        <w:t>Stanoviska:</w:t>
      </w:r>
    </w:p>
    <w:p w:rsidR="00ED6D3C" w:rsidRPr="00E444F1" w:rsidRDefault="00ED6D3C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2715" w:rsidRPr="00E444F1" w:rsidRDefault="00602715" w:rsidP="00E444F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sz w:val="22"/>
          <w:szCs w:val="22"/>
          <w:u w:val="single"/>
        </w:rPr>
        <w:t>Ekonomický odbor:</w:t>
      </w:r>
      <w:r w:rsidRPr="00E444F1">
        <w:rPr>
          <w:rFonts w:ascii="Arial" w:hAnsi="Arial" w:cs="Arial"/>
          <w:sz w:val="22"/>
          <w:szCs w:val="22"/>
        </w:rPr>
        <w:t xml:space="preserve"> Aktuální stav kapitoly Rezerva a rozvoj kraje, položky Péče o lidské zdroje a majetek kraje ke dni </w:t>
      </w:r>
      <w:r w:rsidR="0001478A" w:rsidRPr="00E444F1">
        <w:rPr>
          <w:rFonts w:ascii="Arial" w:hAnsi="Arial" w:cs="Arial"/>
          <w:sz w:val="22"/>
          <w:szCs w:val="22"/>
        </w:rPr>
        <w:t>21</w:t>
      </w:r>
      <w:r w:rsidR="008B7786" w:rsidRPr="00E444F1">
        <w:rPr>
          <w:rFonts w:ascii="Arial" w:hAnsi="Arial" w:cs="Arial"/>
          <w:sz w:val="22"/>
          <w:szCs w:val="22"/>
        </w:rPr>
        <w:t xml:space="preserve">. </w:t>
      </w:r>
      <w:r w:rsidR="00D70913" w:rsidRPr="00E444F1">
        <w:rPr>
          <w:rFonts w:ascii="Arial" w:hAnsi="Arial" w:cs="Arial"/>
          <w:sz w:val="22"/>
          <w:szCs w:val="22"/>
        </w:rPr>
        <w:t>7</w:t>
      </w:r>
      <w:r w:rsidR="008B7786" w:rsidRPr="00E444F1">
        <w:rPr>
          <w:rFonts w:ascii="Arial" w:hAnsi="Arial" w:cs="Arial"/>
          <w:sz w:val="22"/>
          <w:szCs w:val="22"/>
        </w:rPr>
        <w:t xml:space="preserve">. </w:t>
      </w:r>
      <w:r w:rsidR="00D70913" w:rsidRPr="00E444F1">
        <w:rPr>
          <w:rFonts w:ascii="Arial" w:hAnsi="Arial" w:cs="Arial"/>
          <w:sz w:val="22"/>
          <w:szCs w:val="22"/>
        </w:rPr>
        <w:t xml:space="preserve">2014 </w:t>
      </w:r>
      <w:r w:rsidRPr="00E444F1">
        <w:rPr>
          <w:rFonts w:ascii="Arial" w:hAnsi="Arial" w:cs="Arial"/>
          <w:sz w:val="22"/>
          <w:szCs w:val="22"/>
        </w:rPr>
        <w:t xml:space="preserve">činí </w:t>
      </w:r>
      <w:r w:rsidR="0001478A" w:rsidRPr="00E444F1">
        <w:rPr>
          <w:rFonts w:ascii="Arial" w:hAnsi="Arial" w:cs="Arial"/>
          <w:sz w:val="22"/>
          <w:szCs w:val="22"/>
        </w:rPr>
        <w:t>28 959</w:t>
      </w:r>
      <w:r w:rsidR="00D70913" w:rsidRPr="00E444F1">
        <w:rPr>
          <w:rFonts w:ascii="Arial" w:hAnsi="Arial" w:cs="Arial"/>
          <w:sz w:val="22"/>
          <w:szCs w:val="22"/>
        </w:rPr>
        <w:t> tis. Kč</w:t>
      </w:r>
      <w:r w:rsidRPr="00E444F1">
        <w:rPr>
          <w:rFonts w:ascii="Arial" w:hAnsi="Arial" w:cs="Arial"/>
          <w:smallCaps/>
          <w:sz w:val="22"/>
          <w:szCs w:val="22"/>
        </w:rPr>
        <w:t>.</w:t>
      </w:r>
      <w:r w:rsidRPr="00E444F1">
        <w:rPr>
          <w:rFonts w:ascii="Arial" w:hAnsi="Arial" w:cs="Arial"/>
          <w:sz w:val="22"/>
          <w:szCs w:val="22"/>
        </w:rPr>
        <w:t xml:space="preserve"> </w:t>
      </w:r>
    </w:p>
    <w:p w:rsidR="00602715" w:rsidRPr="00E444F1" w:rsidRDefault="00602715" w:rsidP="00E444F1">
      <w:pPr>
        <w:pStyle w:val="Zkladntextodsazen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44F1">
        <w:rPr>
          <w:rFonts w:ascii="Arial" w:hAnsi="Arial" w:cs="Arial"/>
          <w:sz w:val="22"/>
          <w:szCs w:val="22"/>
          <w:u w:val="single"/>
        </w:rPr>
        <w:t xml:space="preserve">Odbor informatiky: </w:t>
      </w:r>
      <w:r w:rsidR="00D70913" w:rsidRPr="00E444F1">
        <w:rPr>
          <w:rFonts w:ascii="Arial" w:hAnsi="Arial" w:cs="Arial"/>
          <w:sz w:val="22"/>
          <w:szCs w:val="22"/>
        </w:rPr>
        <w:t xml:space="preserve">Dotace </w:t>
      </w:r>
      <w:r w:rsidRPr="00E444F1">
        <w:rPr>
          <w:rFonts w:ascii="Arial" w:hAnsi="Arial" w:cs="Arial"/>
          <w:sz w:val="22"/>
          <w:szCs w:val="22"/>
        </w:rPr>
        <w:t>byl</w:t>
      </w:r>
      <w:r w:rsidR="00D70913" w:rsidRPr="00E444F1">
        <w:rPr>
          <w:rFonts w:ascii="Arial" w:hAnsi="Arial" w:cs="Arial"/>
          <w:sz w:val="22"/>
          <w:szCs w:val="22"/>
        </w:rPr>
        <w:t>a</w:t>
      </w:r>
      <w:r w:rsidRPr="00E444F1">
        <w:rPr>
          <w:rFonts w:ascii="Arial" w:hAnsi="Arial" w:cs="Arial"/>
          <w:sz w:val="22"/>
          <w:szCs w:val="22"/>
        </w:rPr>
        <w:t xml:space="preserve"> zaevidován</w:t>
      </w:r>
      <w:r w:rsidR="00D70913" w:rsidRPr="00E444F1">
        <w:rPr>
          <w:rFonts w:ascii="Arial" w:hAnsi="Arial" w:cs="Arial"/>
          <w:sz w:val="22"/>
          <w:szCs w:val="22"/>
        </w:rPr>
        <w:t>a</w:t>
      </w:r>
      <w:r w:rsidRPr="00E444F1">
        <w:rPr>
          <w:rFonts w:ascii="Arial" w:hAnsi="Arial" w:cs="Arial"/>
          <w:sz w:val="22"/>
          <w:szCs w:val="22"/>
        </w:rPr>
        <w:t xml:space="preserve"> v systému </w:t>
      </w:r>
      <w:proofErr w:type="spellStart"/>
      <w:r w:rsidRPr="00E444F1">
        <w:rPr>
          <w:rFonts w:ascii="Arial" w:hAnsi="Arial" w:cs="Arial"/>
          <w:sz w:val="22"/>
          <w:szCs w:val="22"/>
        </w:rPr>
        <w:t>eDotace</w:t>
      </w:r>
      <w:proofErr w:type="spellEnd"/>
      <w:r w:rsidRPr="00E444F1">
        <w:rPr>
          <w:rFonts w:ascii="Arial" w:hAnsi="Arial" w:cs="Arial"/>
          <w:sz w:val="22"/>
          <w:szCs w:val="22"/>
        </w:rPr>
        <w:t xml:space="preserve"> – </w:t>
      </w:r>
      <w:r w:rsidR="008B7786" w:rsidRPr="00E444F1">
        <w:rPr>
          <w:rFonts w:ascii="Arial" w:hAnsi="Arial" w:cs="Arial"/>
          <w:sz w:val="22"/>
          <w:szCs w:val="22"/>
        </w:rPr>
        <w:t xml:space="preserve">ID </w:t>
      </w:r>
      <w:r w:rsidR="00CA77CF" w:rsidRPr="00E444F1">
        <w:rPr>
          <w:rFonts w:ascii="Arial" w:hAnsi="Arial" w:cs="Arial"/>
          <w:sz w:val="22"/>
          <w:szCs w:val="22"/>
        </w:rPr>
        <w:t>O01052.0001</w:t>
      </w:r>
    </w:p>
    <w:p w:rsidR="00F83697" w:rsidRDefault="00F83697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44F1" w:rsidRPr="00E444F1" w:rsidRDefault="00E444F1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E444F1" w:rsidRDefault="00ED6D3C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4F1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ED6D3C" w:rsidRPr="00E444F1" w:rsidRDefault="00ED6D3C" w:rsidP="00E444F1">
      <w:pPr>
        <w:jc w:val="both"/>
        <w:rPr>
          <w:rFonts w:ascii="Arial" w:hAnsi="Arial" w:cs="Arial"/>
          <w:sz w:val="22"/>
          <w:szCs w:val="22"/>
        </w:rPr>
      </w:pPr>
    </w:p>
    <w:p w:rsidR="008B7786" w:rsidRPr="00E444F1" w:rsidRDefault="008B7786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4F1">
        <w:rPr>
          <w:rFonts w:ascii="Arial" w:hAnsi="Arial" w:cs="Arial"/>
          <w:b/>
          <w:bCs/>
          <w:sz w:val="22"/>
          <w:szCs w:val="22"/>
        </w:rPr>
        <w:t>Rada kraje</w:t>
      </w:r>
    </w:p>
    <w:p w:rsidR="00E444F1" w:rsidRDefault="001462A4" w:rsidP="00E444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4F1">
        <w:rPr>
          <w:rFonts w:ascii="Arial" w:hAnsi="Arial" w:cs="Arial"/>
          <w:b/>
          <w:bCs/>
          <w:sz w:val="22"/>
          <w:szCs w:val="22"/>
        </w:rPr>
        <w:t xml:space="preserve">doporučuje </w:t>
      </w:r>
    </w:p>
    <w:p w:rsidR="008B7786" w:rsidRPr="00E444F1" w:rsidRDefault="001462A4" w:rsidP="00E444F1">
      <w:pPr>
        <w:jc w:val="both"/>
        <w:rPr>
          <w:rFonts w:ascii="Arial" w:hAnsi="Arial" w:cs="Arial"/>
          <w:bCs/>
          <w:sz w:val="22"/>
          <w:szCs w:val="22"/>
        </w:rPr>
      </w:pPr>
      <w:r w:rsidRPr="00E444F1">
        <w:rPr>
          <w:rFonts w:ascii="Arial" w:hAnsi="Arial" w:cs="Arial"/>
          <w:bCs/>
          <w:sz w:val="22"/>
          <w:szCs w:val="22"/>
        </w:rPr>
        <w:t>zastupitelstvu kraje</w:t>
      </w:r>
      <w:r w:rsidR="00E444F1">
        <w:rPr>
          <w:rFonts w:ascii="Arial" w:hAnsi="Arial" w:cs="Arial"/>
          <w:bCs/>
          <w:sz w:val="22"/>
          <w:szCs w:val="22"/>
        </w:rPr>
        <w:t>:</w:t>
      </w:r>
    </w:p>
    <w:p w:rsidR="008B7786" w:rsidRPr="00E444F1" w:rsidRDefault="001462A4" w:rsidP="00E444F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bCs/>
          <w:sz w:val="22"/>
          <w:szCs w:val="22"/>
        </w:rPr>
        <w:t>rozhodnout</w:t>
      </w:r>
      <w:r w:rsidR="00E444F1" w:rsidRPr="00E444F1">
        <w:rPr>
          <w:rFonts w:ascii="Arial" w:hAnsi="Arial" w:cs="Arial"/>
          <w:bCs/>
          <w:sz w:val="22"/>
          <w:szCs w:val="22"/>
        </w:rPr>
        <w:t xml:space="preserve"> </w:t>
      </w:r>
      <w:r w:rsidR="008B7786" w:rsidRPr="00E444F1">
        <w:rPr>
          <w:rFonts w:ascii="Arial" w:hAnsi="Arial" w:cs="Arial"/>
          <w:sz w:val="22"/>
          <w:szCs w:val="22"/>
        </w:rPr>
        <w:t xml:space="preserve">poskytnout dotaci </w:t>
      </w:r>
      <w:r w:rsidR="00186144" w:rsidRPr="00E444F1">
        <w:rPr>
          <w:rFonts w:ascii="Arial" w:hAnsi="Arial" w:cs="Arial"/>
          <w:sz w:val="22"/>
          <w:szCs w:val="22"/>
        </w:rPr>
        <w:t>Automotoklubu Pacov v AČR se sídlem nám. Svobody 1, 395 01 Pacov, IČO: 750 92 671</w:t>
      </w:r>
      <w:r w:rsidR="008B7786" w:rsidRPr="00E444F1">
        <w:rPr>
          <w:rFonts w:ascii="Arial" w:hAnsi="Arial" w:cs="Arial"/>
          <w:sz w:val="22"/>
          <w:szCs w:val="22"/>
        </w:rPr>
        <w:t xml:space="preserve">, ve výši </w:t>
      </w:r>
      <w:r w:rsidR="00186144" w:rsidRPr="00E444F1">
        <w:rPr>
          <w:rFonts w:ascii="Arial" w:hAnsi="Arial" w:cs="Arial"/>
          <w:sz w:val="22"/>
          <w:szCs w:val="22"/>
        </w:rPr>
        <w:t>20</w:t>
      </w:r>
      <w:r w:rsidR="008B7786" w:rsidRPr="00E444F1">
        <w:rPr>
          <w:rFonts w:ascii="Arial" w:hAnsi="Arial" w:cs="Arial"/>
          <w:sz w:val="22"/>
          <w:szCs w:val="22"/>
        </w:rPr>
        <w:t xml:space="preserve">0 000 Kč </w:t>
      </w:r>
      <w:r w:rsidRPr="00E444F1">
        <w:rPr>
          <w:rFonts w:ascii="Arial" w:hAnsi="Arial" w:cs="Arial"/>
          <w:sz w:val="22"/>
          <w:szCs w:val="22"/>
        </w:rPr>
        <w:t>dle materiálu RK-24</w:t>
      </w:r>
      <w:r w:rsidR="009C525E" w:rsidRPr="00E444F1">
        <w:rPr>
          <w:rFonts w:ascii="Arial" w:hAnsi="Arial" w:cs="Arial"/>
          <w:sz w:val="22"/>
          <w:szCs w:val="22"/>
        </w:rPr>
        <w:t>-2014</w:t>
      </w:r>
      <w:r w:rsidR="00375617" w:rsidRPr="00E444F1">
        <w:rPr>
          <w:rFonts w:ascii="Arial" w:hAnsi="Arial" w:cs="Arial"/>
          <w:sz w:val="22"/>
          <w:szCs w:val="22"/>
        </w:rPr>
        <w:t>-</w:t>
      </w:r>
      <w:r w:rsidR="00E444F1">
        <w:rPr>
          <w:rFonts w:ascii="Arial" w:hAnsi="Arial" w:cs="Arial"/>
          <w:sz w:val="22"/>
          <w:szCs w:val="22"/>
        </w:rPr>
        <w:t>03</w:t>
      </w:r>
      <w:r w:rsidR="00375617" w:rsidRPr="00E444F1">
        <w:rPr>
          <w:rFonts w:ascii="Arial" w:hAnsi="Arial" w:cs="Arial"/>
          <w:sz w:val="22"/>
          <w:szCs w:val="22"/>
        </w:rPr>
        <w:t>, př. 5</w:t>
      </w:r>
      <w:r w:rsidR="008B7786" w:rsidRPr="00E444F1">
        <w:rPr>
          <w:rFonts w:ascii="Arial" w:hAnsi="Arial" w:cs="Arial"/>
          <w:sz w:val="22"/>
          <w:szCs w:val="22"/>
        </w:rPr>
        <w:t>;</w:t>
      </w:r>
    </w:p>
    <w:p w:rsidR="008B7786" w:rsidRPr="00E444F1" w:rsidRDefault="001462A4" w:rsidP="00E444F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444F1">
        <w:rPr>
          <w:rFonts w:ascii="Arial" w:hAnsi="Arial" w:cs="Arial"/>
          <w:sz w:val="22"/>
          <w:szCs w:val="22"/>
        </w:rPr>
        <w:t>schválit</w:t>
      </w:r>
      <w:r w:rsidR="00E444F1" w:rsidRPr="00E444F1">
        <w:rPr>
          <w:rFonts w:ascii="Arial" w:hAnsi="Arial" w:cs="Arial"/>
          <w:sz w:val="22"/>
          <w:szCs w:val="22"/>
        </w:rPr>
        <w:t xml:space="preserve"> </w:t>
      </w:r>
      <w:r w:rsidR="008B7786" w:rsidRPr="00E444F1">
        <w:rPr>
          <w:rFonts w:ascii="Arial" w:hAnsi="Arial" w:cs="Arial"/>
          <w:bCs/>
          <w:sz w:val="22"/>
          <w:szCs w:val="22"/>
        </w:rPr>
        <w:t>rozpočtové opatření spočívající ve zvýšení kapitol</w:t>
      </w:r>
      <w:r w:rsidR="00E444F1">
        <w:rPr>
          <w:rFonts w:ascii="Arial" w:hAnsi="Arial" w:cs="Arial"/>
          <w:bCs/>
          <w:sz w:val="22"/>
          <w:szCs w:val="22"/>
        </w:rPr>
        <w:t>y Školství, mládeže a sportu, § </w:t>
      </w:r>
      <w:r w:rsidR="008B7786" w:rsidRPr="00E444F1">
        <w:rPr>
          <w:rFonts w:ascii="Arial" w:hAnsi="Arial" w:cs="Arial"/>
          <w:bCs/>
          <w:sz w:val="22"/>
          <w:szCs w:val="22"/>
        </w:rPr>
        <w:t xml:space="preserve">3419 Ostatní </w:t>
      </w:r>
      <w:r w:rsidR="009C525E" w:rsidRPr="00E444F1">
        <w:rPr>
          <w:rFonts w:ascii="Arial" w:hAnsi="Arial" w:cs="Arial"/>
          <w:bCs/>
          <w:sz w:val="22"/>
          <w:szCs w:val="22"/>
        </w:rPr>
        <w:t>tělovýchovná činnost o částku 20</w:t>
      </w:r>
      <w:r w:rsidR="008B7786" w:rsidRPr="00E444F1">
        <w:rPr>
          <w:rFonts w:ascii="Arial" w:hAnsi="Arial" w:cs="Arial"/>
          <w:bCs/>
          <w:sz w:val="22"/>
          <w:szCs w:val="22"/>
        </w:rPr>
        <w:t>0 000 Kč při současném snížení kapitoly Rezerva a rozvoj kraje, § 6409 Ostatní činnosti jinde nezařazené, položky Péče o lidské zdroje a m</w:t>
      </w:r>
      <w:r w:rsidR="009C525E" w:rsidRPr="00E444F1">
        <w:rPr>
          <w:rFonts w:ascii="Arial" w:hAnsi="Arial" w:cs="Arial"/>
          <w:bCs/>
          <w:sz w:val="22"/>
          <w:szCs w:val="22"/>
        </w:rPr>
        <w:t>ajetek kraje o částku 20</w:t>
      </w:r>
      <w:r w:rsidR="008B7786" w:rsidRPr="00E444F1">
        <w:rPr>
          <w:rFonts w:ascii="Arial" w:hAnsi="Arial" w:cs="Arial"/>
          <w:bCs/>
          <w:sz w:val="22"/>
          <w:szCs w:val="22"/>
        </w:rPr>
        <w:t xml:space="preserve">0 000 Kč. </w:t>
      </w:r>
    </w:p>
    <w:p w:rsidR="008B7786" w:rsidRPr="00E444F1" w:rsidRDefault="008B7786" w:rsidP="00E444F1">
      <w:pPr>
        <w:jc w:val="both"/>
        <w:rPr>
          <w:rFonts w:ascii="Arial" w:hAnsi="Arial" w:cs="Arial"/>
          <w:sz w:val="22"/>
          <w:szCs w:val="22"/>
        </w:rPr>
      </w:pPr>
    </w:p>
    <w:p w:rsidR="008B7786" w:rsidRPr="00E444F1" w:rsidRDefault="008B7786" w:rsidP="00E444F1">
      <w:pPr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Pr="00E444F1">
        <w:rPr>
          <w:rFonts w:ascii="Arial" w:hAnsi="Arial" w:cs="Arial"/>
          <w:sz w:val="22"/>
          <w:szCs w:val="22"/>
        </w:rPr>
        <w:t>odbor školství, mládeže a sportu, odbor ekonomický</w:t>
      </w:r>
    </w:p>
    <w:p w:rsidR="008B7786" w:rsidRPr="00E444F1" w:rsidRDefault="008B7786" w:rsidP="00E444F1">
      <w:pPr>
        <w:jc w:val="both"/>
        <w:rPr>
          <w:rFonts w:ascii="Arial" w:hAnsi="Arial" w:cs="Arial"/>
          <w:sz w:val="22"/>
          <w:szCs w:val="22"/>
        </w:rPr>
      </w:pPr>
      <w:r w:rsidRPr="00E444F1">
        <w:rPr>
          <w:rFonts w:ascii="Arial" w:hAnsi="Arial" w:cs="Arial"/>
          <w:b/>
          <w:bCs/>
          <w:sz w:val="22"/>
          <w:szCs w:val="22"/>
        </w:rPr>
        <w:t xml:space="preserve">termín: </w:t>
      </w:r>
      <w:r w:rsidRPr="00E444F1">
        <w:rPr>
          <w:rFonts w:ascii="Arial" w:hAnsi="Arial" w:cs="Arial"/>
          <w:sz w:val="22"/>
          <w:szCs w:val="22"/>
        </w:rPr>
        <w:t>31. 12. 2014</w:t>
      </w:r>
    </w:p>
    <w:sectPr w:rsidR="008B7786" w:rsidRPr="00E444F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80" w:rsidRDefault="00941E80">
      <w:r>
        <w:separator/>
      </w:r>
    </w:p>
  </w:endnote>
  <w:endnote w:type="continuationSeparator" w:id="0">
    <w:p w:rsidR="00941E80" w:rsidRDefault="0094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A01D3E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E444F1">
      <w:rPr>
        <w:rFonts w:ascii="Arial" w:hAnsi="Arial" w:cs="Arial"/>
        <w:sz w:val="18"/>
        <w:szCs w:val="18"/>
      </w:rPr>
      <w:t>OSMS, OE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8B7786">
      <w:rPr>
        <w:rFonts w:ascii="Arial" w:hAnsi="Arial" w:cs="Arial"/>
        <w:sz w:val="18"/>
        <w:szCs w:val="18"/>
      </w:rPr>
      <w:t>31. 12. 2014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80" w:rsidRDefault="00941E80">
      <w:r>
        <w:separator/>
      </w:r>
    </w:p>
  </w:footnote>
  <w:footnote w:type="continuationSeparator" w:id="0">
    <w:p w:rsidR="00941E80" w:rsidRDefault="0094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65899"/>
    <w:multiLevelType w:val="hybridMultilevel"/>
    <w:tmpl w:val="6EBC7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67"/>
    <w:rsid w:val="00005B1C"/>
    <w:rsid w:val="0001478A"/>
    <w:rsid w:val="00021901"/>
    <w:rsid w:val="000929F0"/>
    <w:rsid w:val="001076E3"/>
    <w:rsid w:val="001462A4"/>
    <w:rsid w:val="00177A67"/>
    <w:rsid w:val="00186144"/>
    <w:rsid w:val="00252F38"/>
    <w:rsid w:val="00295FF6"/>
    <w:rsid w:val="002B1BD6"/>
    <w:rsid w:val="002B7086"/>
    <w:rsid w:val="002F24E4"/>
    <w:rsid w:val="002F77B7"/>
    <w:rsid w:val="00301DD5"/>
    <w:rsid w:val="00311869"/>
    <w:rsid w:val="00340750"/>
    <w:rsid w:val="00341FBA"/>
    <w:rsid w:val="003527EC"/>
    <w:rsid w:val="00363B1B"/>
    <w:rsid w:val="00375617"/>
    <w:rsid w:val="00386D7B"/>
    <w:rsid w:val="003D4EA5"/>
    <w:rsid w:val="00491BAD"/>
    <w:rsid w:val="004C78C8"/>
    <w:rsid w:val="004F4133"/>
    <w:rsid w:val="00557265"/>
    <w:rsid w:val="00587AC3"/>
    <w:rsid w:val="005C39F9"/>
    <w:rsid w:val="00602715"/>
    <w:rsid w:val="0063596F"/>
    <w:rsid w:val="006513DA"/>
    <w:rsid w:val="006D0FA5"/>
    <w:rsid w:val="0073415A"/>
    <w:rsid w:val="0079442E"/>
    <w:rsid w:val="007E7AE5"/>
    <w:rsid w:val="00863C1B"/>
    <w:rsid w:val="008B7786"/>
    <w:rsid w:val="008E65AC"/>
    <w:rsid w:val="00941E80"/>
    <w:rsid w:val="00990555"/>
    <w:rsid w:val="009A76E4"/>
    <w:rsid w:val="009C525E"/>
    <w:rsid w:val="009E4EAE"/>
    <w:rsid w:val="00A01D3E"/>
    <w:rsid w:val="00A112E6"/>
    <w:rsid w:val="00A766BF"/>
    <w:rsid w:val="00A81EF8"/>
    <w:rsid w:val="00AA64AF"/>
    <w:rsid w:val="00C81DAC"/>
    <w:rsid w:val="00CA12DD"/>
    <w:rsid w:val="00CA7199"/>
    <w:rsid w:val="00CA77CF"/>
    <w:rsid w:val="00D70913"/>
    <w:rsid w:val="00E444F1"/>
    <w:rsid w:val="00E83BFA"/>
    <w:rsid w:val="00E9433E"/>
    <w:rsid w:val="00E9634E"/>
    <w:rsid w:val="00ED6D3C"/>
    <w:rsid w:val="00EF505B"/>
    <w:rsid w:val="00F22C7F"/>
    <w:rsid w:val="00F611BF"/>
    <w:rsid w:val="00F83697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link w:val="ZkladntextodsazenChar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02715"/>
    <w:rPr>
      <w:sz w:val="24"/>
      <w:szCs w:val="24"/>
    </w:rPr>
  </w:style>
  <w:style w:type="paragraph" w:styleId="Zkladntext">
    <w:name w:val="Body Text"/>
    <w:basedOn w:val="Normln"/>
    <w:link w:val="ZkladntextChar"/>
    <w:rsid w:val="006027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02715"/>
    <w:rPr>
      <w:sz w:val="24"/>
      <w:szCs w:val="24"/>
    </w:rPr>
  </w:style>
  <w:style w:type="paragraph" w:styleId="Zkladntext2">
    <w:name w:val="Body Text 2"/>
    <w:basedOn w:val="Normln"/>
    <w:link w:val="Zkladntext2Char"/>
    <w:rsid w:val="008B77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B7786"/>
    <w:rPr>
      <w:sz w:val="24"/>
      <w:szCs w:val="24"/>
    </w:rPr>
  </w:style>
  <w:style w:type="paragraph" w:styleId="Textbubliny">
    <w:name w:val="Balloon Text"/>
    <w:basedOn w:val="Normln"/>
    <w:link w:val="TextbublinyChar"/>
    <w:rsid w:val="00D70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09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link w:val="ZkladntextodsazenChar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02715"/>
    <w:rPr>
      <w:sz w:val="24"/>
      <w:szCs w:val="24"/>
    </w:rPr>
  </w:style>
  <w:style w:type="paragraph" w:styleId="Zkladntext">
    <w:name w:val="Body Text"/>
    <w:basedOn w:val="Normln"/>
    <w:link w:val="ZkladntextChar"/>
    <w:rsid w:val="006027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02715"/>
    <w:rPr>
      <w:sz w:val="24"/>
      <w:szCs w:val="24"/>
    </w:rPr>
  </w:style>
  <w:style w:type="paragraph" w:styleId="Zkladntext2">
    <w:name w:val="Body Text 2"/>
    <w:basedOn w:val="Normln"/>
    <w:link w:val="Zkladntext2Char"/>
    <w:rsid w:val="008B77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B7786"/>
    <w:rPr>
      <w:sz w:val="24"/>
      <w:szCs w:val="24"/>
    </w:rPr>
  </w:style>
  <w:style w:type="paragraph" w:styleId="Textbubliny">
    <w:name w:val="Balloon Text"/>
    <w:basedOn w:val="Normln"/>
    <w:link w:val="TextbublinyChar"/>
    <w:rsid w:val="00D70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09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tner\Documents\Materi&#225;l%20do%20rady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18</TotalTime>
  <Pages>2</Pages>
  <Words>567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Kastner Milan Ing.</dc:creator>
  <cp:lastModifiedBy>Jakoubková Marie</cp:lastModifiedBy>
  <cp:revision>13</cp:revision>
  <cp:lastPrinted>2014-07-31T09:22:00Z</cp:lastPrinted>
  <dcterms:created xsi:type="dcterms:W3CDTF">2014-07-16T12:15:00Z</dcterms:created>
  <dcterms:modified xsi:type="dcterms:W3CDTF">2014-07-31T09:22:00Z</dcterms:modified>
</cp:coreProperties>
</file>