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D3C" w:rsidRDefault="00ED6D3C">
      <w:pPr>
        <w:pStyle w:val="Nadpis4"/>
        <w:rPr>
          <w:rFonts w:ascii="Arial" w:hAnsi="Arial" w:cs="Arial"/>
          <w:bCs w:val="0"/>
          <w:sz w:val="22"/>
        </w:rPr>
      </w:pPr>
      <w:r>
        <w:rPr>
          <w:rFonts w:ascii="Arial" w:hAnsi="Arial" w:cs="Arial"/>
          <w:bCs w:val="0"/>
          <w:sz w:val="22"/>
        </w:rPr>
        <w:t>RK-</w:t>
      </w:r>
      <w:r w:rsidR="00FA20B6">
        <w:rPr>
          <w:rFonts w:ascii="Arial" w:hAnsi="Arial" w:cs="Arial"/>
          <w:bCs w:val="0"/>
          <w:sz w:val="22"/>
        </w:rPr>
        <w:t>27</w:t>
      </w:r>
      <w:r>
        <w:rPr>
          <w:rFonts w:ascii="Arial" w:hAnsi="Arial" w:cs="Arial"/>
          <w:bCs w:val="0"/>
          <w:sz w:val="22"/>
        </w:rPr>
        <w:t>-</w:t>
      </w:r>
      <w:r w:rsidR="003527EC">
        <w:rPr>
          <w:rFonts w:ascii="Arial" w:hAnsi="Arial" w:cs="Arial"/>
          <w:bCs w:val="0"/>
          <w:sz w:val="22"/>
        </w:rPr>
        <w:t>201</w:t>
      </w:r>
      <w:r w:rsidR="00491BAD">
        <w:rPr>
          <w:rFonts w:ascii="Arial" w:hAnsi="Arial" w:cs="Arial"/>
          <w:bCs w:val="0"/>
          <w:sz w:val="22"/>
        </w:rPr>
        <w:t>3</w:t>
      </w:r>
      <w:r>
        <w:rPr>
          <w:rFonts w:ascii="Arial" w:hAnsi="Arial" w:cs="Arial"/>
          <w:bCs w:val="0"/>
          <w:sz w:val="22"/>
        </w:rPr>
        <w:t>-</w:t>
      </w:r>
      <w:r w:rsidR="001D44B1">
        <w:rPr>
          <w:rFonts w:ascii="Arial" w:hAnsi="Arial" w:cs="Arial"/>
          <w:bCs w:val="0"/>
          <w:sz w:val="22"/>
        </w:rPr>
        <w:t>25</w:t>
      </w:r>
    </w:p>
    <w:p w:rsidR="00ED6D3C" w:rsidRDefault="00ED6D3C">
      <w:pPr>
        <w:rPr>
          <w:rFonts w:ascii="Arial" w:hAnsi="Arial" w:cs="Arial"/>
          <w:b/>
          <w:bCs/>
          <w:sz w:val="22"/>
        </w:rPr>
      </w:pPr>
    </w:p>
    <w:p w:rsidR="00ED6D3C" w:rsidRDefault="00ED6D3C">
      <w:pPr>
        <w:rPr>
          <w:rFonts w:ascii="Arial" w:hAnsi="Arial" w:cs="Arial"/>
          <w:b/>
          <w:bCs/>
          <w:sz w:val="22"/>
        </w:rPr>
      </w:pPr>
    </w:p>
    <w:p w:rsidR="00ED6D3C" w:rsidRDefault="00FA20B6" w:rsidP="00036837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sz w:val="22"/>
        </w:rPr>
        <w:t xml:space="preserve">Předfinancování projektů </w:t>
      </w:r>
      <w:r w:rsidR="00036837">
        <w:rPr>
          <w:rFonts w:ascii="Arial" w:hAnsi="Arial" w:cs="Arial"/>
          <w:b/>
          <w:sz w:val="22"/>
        </w:rPr>
        <w:t xml:space="preserve">Vysočina Tourism, příspěvkové organizace </w:t>
      </w:r>
      <w:r>
        <w:rPr>
          <w:rFonts w:ascii="Arial" w:hAnsi="Arial" w:cs="Arial"/>
          <w:b/>
          <w:sz w:val="22"/>
        </w:rPr>
        <w:t xml:space="preserve">a s tím související </w:t>
      </w:r>
      <w:r w:rsidR="00036837">
        <w:rPr>
          <w:rFonts w:ascii="Arial" w:hAnsi="Arial" w:cs="Arial"/>
          <w:b/>
          <w:sz w:val="22"/>
        </w:rPr>
        <w:t xml:space="preserve">návrh </w:t>
      </w:r>
      <w:r>
        <w:rPr>
          <w:rFonts w:ascii="Arial" w:hAnsi="Arial" w:cs="Arial"/>
          <w:b/>
          <w:sz w:val="22"/>
        </w:rPr>
        <w:t>rozpočtové</w:t>
      </w:r>
      <w:r w:rsidR="00036837">
        <w:rPr>
          <w:rFonts w:ascii="Arial" w:hAnsi="Arial" w:cs="Arial"/>
          <w:b/>
          <w:sz w:val="22"/>
        </w:rPr>
        <w:t>ho</w:t>
      </w:r>
      <w:r>
        <w:rPr>
          <w:rFonts w:ascii="Arial" w:hAnsi="Arial" w:cs="Arial"/>
          <w:b/>
          <w:sz w:val="22"/>
        </w:rPr>
        <w:t xml:space="preserve"> opatření</w:t>
      </w:r>
      <w:r w:rsidR="00036837">
        <w:rPr>
          <w:rFonts w:ascii="Arial" w:hAnsi="Arial" w:cs="Arial"/>
          <w:b/>
          <w:sz w:val="22"/>
        </w:rPr>
        <w:t xml:space="preserve"> </w:t>
      </w:r>
    </w:p>
    <w:p w:rsidR="00ED6D3C" w:rsidRDefault="00ED6D3C"/>
    <w:p w:rsidR="00ED6D3C" w:rsidRDefault="00ED6D3C" w:rsidP="001076E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pro: jednání rady kraje č. </w:t>
      </w:r>
      <w:r w:rsidR="00FA20B6">
        <w:rPr>
          <w:rFonts w:ascii="Arial" w:hAnsi="Arial" w:cs="Arial"/>
          <w:sz w:val="22"/>
        </w:rPr>
        <w:t>27</w:t>
      </w:r>
      <w:r>
        <w:rPr>
          <w:rFonts w:ascii="Arial" w:hAnsi="Arial" w:cs="Arial"/>
          <w:sz w:val="22"/>
        </w:rPr>
        <w:t>/</w:t>
      </w:r>
      <w:r w:rsidR="003527EC">
        <w:rPr>
          <w:rFonts w:ascii="Arial" w:hAnsi="Arial" w:cs="Arial"/>
          <w:sz w:val="22"/>
        </w:rPr>
        <w:t>201</w:t>
      </w:r>
      <w:r w:rsidR="00491BAD">
        <w:rPr>
          <w:rFonts w:ascii="Arial" w:hAnsi="Arial" w:cs="Arial"/>
          <w:sz w:val="22"/>
        </w:rPr>
        <w:t>3</w:t>
      </w:r>
      <w:r>
        <w:rPr>
          <w:rFonts w:ascii="Arial" w:hAnsi="Arial" w:cs="Arial"/>
          <w:sz w:val="22"/>
        </w:rPr>
        <w:t xml:space="preserve"> dne </w:t>
      </w:r>
      <w:r w:rsidR="00FA20B6">
        <w:rPr>
          <w:rFonts w:ascii="Arial" w:hAnsi="Arial" w:cs="Arial"/>
          <w:sz w:val="22"/>
        </w:rPr>
        <w:t>27</w:t>
      </w:r>
      <w:r>
        <w:rPr>
          <w:rFonts w:ascii="Arial" w:hAnsi="Arial" w:cs="Arial"/>
          <w:sz w:val="22"/>
        </w:rPr>
        <w:t xml:space="preserve">. </w:t>
      </w:r>
      <w:r w:rsidR="00FA20B6">
        <w:rPr>
          <w:rFonts w:ascii="Arial" w:hAnsi="Arial" w:cs="Arial"/>
          <w:sz w:val="22"/>
        </w:rPr>
        <w:t>8</w:t>
      </w:r>
      <w:r>
        <w:rPr>
          <w:rFonts w:ascii="Arial" w:hAnsi="Arial" w:cs="Arial"/>
          <w:sz w:val="22"/>
        </w:rPr>
        <w:t xml:space="preserve">. </w:t>
      </w:r>
      <w:r w:rsidR="003527EC">
        <w:rPr>
          <w:rFonts w:ascii="Arial" w:hAnsi="Arial" w:cs="Arial"/>
          <w:sz w:val="22"/>
        </w:rPr>
        <w:t>201</w:t>
      </w:r>
      <w:r w:rsidR="00491BAD">
        <w:rPr>
          <w:rFonts w:ascii="Arial" w:hAnsi="Arial" w:cs="Arial"/>
          <w:sz w:val="22"/>
        </w:rPr>
        <w:t>3</w:t>
      </w:r>
    </w:p>
    <w:p w:rsidR="00ED6D3C" w:rsidRDefault="00ED6D3C">
      <w:pPr>
        <w:rPr>
          <w:rFonts w:ascii="Arial" w:hAnsi="Arial" w:cs="Arial"/>
          <w:b/>
          <w:bCs/>
          <w:sz w:val="22"/>
        </w:rPr>
      </w:pPr>
      <w:proofErr w:type="gramStart"/>
      <w:r>
        <w:rPr>
          <w:rFonts w:ascii="Arial" w:hAnsi="Arial" w:cs="Arial"/>
          <w:sz w:val="22"/>
        </w:rPr>
        <w:t>zpracoval(a):</w:t>
      </w:r>
      <w:proofErr w:type="gramEnd"/>
      <w:r>
        <w:rPr>
          <w:rFonts w:ascii="Arial" w:hAnsi="Arial" w:cs="Arial"/>
          <w:sz w:val="22"/>
        </w:rPr>
        <w:t xml:space="preserve"> </w:t>
      </w:r>
      <w:r w:rsidR="00FA20B6">
        <w:rPr>
          <w:rFonts w:ascii="Arial" w:hAnsi="Arial" w:cs="Arial"/>
          <w:sz w:val="22"/>
        </w:rPr>
        <w:t>I. Schallnerová</w:t>
      </w:r>
      <w:r w:rsidR="004C2403">
        <w:rPr>
          <w:rFonts w:ascii="Arial" w:hAnsi="Arial" w:cs="Arial"/>
          <w:sz w:val="22"/>
        </w:rPr>
        <w:t>, E. Herzánová</w:t>
      </w:r>
    </w:p>
    <w:p w:rsidR="00ED6D3C" w:rsidRDefault="00ED6D3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předkládá: </w:t>
      </w:r>
      <w:r w:rsidR="00FA20B6">
        <w:rPr>
          <w:rFonts w:ascii="Arial" w:hAnsi="Arial" w:cs="Arial"/>
          <w:sz w:val="22"/>
        </w:rPr>
        <w:t>K. Lisá</w:t>
      </w:r>
    </w:p>
    <w:p w:rsidR="00ED6D3C" w:rsidRDefault="00937AAD">
      <w:pPr>
        <w:ind w:left="6372" w:firstLine="708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-391160</wp:posOffset>
                </wp:positionV>
                <wp:extent cx="1276350" cy="577215"/>
                <wp:effectExtent l="0" t="0" r="19050" b="1333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577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3DA" w:rsidRDefault="006513DA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počet stran: </w:t>
                            </w:r>
                            <w:r w:rsidR="00340135">
                              <w:rPr>
                                <w:rFonts w:ascii="Arial" w:hAnsi="Arial" w:cs="Arial"/>
                                <w:sz w:val="22"/>
                              </w:rPr>
                              <w:t>3</w:t>
                            </w:r>
                          </w:p>
                          <w:p w:rsidR="006513DA" w:rsidRDefault="006513DA"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počet příloh: </w:t>
                            </w:r>
                            <w:r w:rsidR="00195249">
                              <w:rPr>
                                <w:rFonts w:ascii="Arial" w:hAnsi="Arial" w:cs="Arial"/>
                                <w:sz w:val="2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1pt;margin-top:-30.8pt;width:100.5pt;height:4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" strokecolor="white">
                <v:textbox inset="0,0,0,0">
                  <w:txbxContent>
                    <w:p w:rsidR="006513DA" w:rsidRDefault="006513DA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počet stran: </w:t>
                      </w:r>
                      <w:r w:rsidR="00340135">
                        <w:rPr>
                          <w:rFonts w:ascii="Arial" w:hAnsi="Arial" w:cs="Arial"/>
                          <w:sz w:val="22"/>
                        </w:rPr>
                        <w:t>3</w:t>
                      </w:r>
                    </w:p>
                    <w:p w:rsidR="006513DA" w:rsidRDefault="006513DA">
                      <w:r>
                        <w:rPr>
                          <w:rFonts w:ascii="Arial" w:hAnsi="Arial" w:cs="Arial"/>
                          <w:sz w:val="22"/>
                        </w:rPr>
                        <w:t xml:space="preserve">počet příloh: </w:t>
                      </w:r>
                      <w:r w:rsidR="00195249">
                        <w:rPr>
                          <w:rFonts w:ascii="Arial" w:hAnsi="Arial" w:cs="Arial"/>
                          <w:sz w:val="22"/>
                        </w:rPr>
                        <w:t>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D6D3C" w:rsidRDefault="00ED6D3C">
      <w:pPr>
        <w:rPr>
          <w:rFonts w:ascii="Arial" w:hAnsi="Arial" w:cs="Arial"/>
          <w:b/>
          <w:sz w:val="22"/>
        </w:rPr>
      </w:pPr>
    </w:p>
    <w:p w:rsidR="00ED6D3C" w:rsidRDefault="00ED6D3C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Popis problému:</w:t>
      </w:r>
    </w:p>
    <w:p w:rsidR="00ED6D3C" w:rsidRDefault="00ED6D3C">
      <w:pPr>
        <w:rPr>
          <w:rFonts w:ascii="Arial" w:hAnsi="Arial" w:cs="Arial"/>
          <w:sz w:val="22"/>
        </w:rPr>
      </w:pPr>
    </w:p>
    <w:p w:rsidR="00ED6D3C" w:rsidRDefault="00FA20B6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Jedná se o uzavření smluv o půjčce s </w:t>
      </w:r>
      <w:proofErr w:type="gramStart"/>
      <w:r>
        <w:rPr>
          <w:rFonts w:ascii="Arial" w:hAnsi="Arial" w:cs="Arial"/>
          <w:sz w:val="22"/>
        </w:rPr>
        <w:t>Vysočina</w:t>
      </w:r>
      <w:proofErr w:type="gramEnd"/>
      <w:r>
        <w:rPr>
          <w:rFonts w:ascii="Arial" w:hAnsi="Arial" w:cs="Arial"/>
          <w:sz w:val="22"/>
        </w:rPr>
        <w:t xml:space="preserve"> Tourism, příspěvkovou organizací </w:t>
      </w:r>
      <w:r w:rsidR="00BC11EF">
        <w:rPr>
          <w:rFonts w:ascii="Arial" w:hAnsi="Arial" w:cs="Arial"/>
          <w:sz w:val="22"/>
        </w:rPr>
        <w:t xml:space="preserve">(dále jen „Vysočina Tourism“) </w:t>
      </w:r>
      <w:r>
        <w:rPr>
          <w:rFonts w:ascii="Arial" w:hAnsi="Arial" w:cs="Arial"/>
          <w:sz w:val="22"/>
        </w:rPr>
        <w:t>za účelem předfinancování projekt</w:t>
      </w:r>
      <w:r w:rsidR="00036837">
        <w:rPr>
          <w:rFonts w:ascii="Arial" w:hAnsi="Arial" w:cs="Arial"/>
          <w:sz w:val="22"/>
        </w:rPr>
        <w:t xml:space="preserve">ů </w:t>
      </w:r>
      <w:r w:rsidR="00F01420">
        <w:rPr>
          <w:rFonts w:ascii="Arial" w:hAnsi="Arial" w:cs="Arial"/>
          <w:sz w:val="22"/>
        </w:rPr>
        <w:t>„</w:t>
      </w:r>
      <w:r w:rsidR="00036837" w:rsidRPr="00036837">
        <w:rPr>
          <w:rFonts w:ascii="Arial" w:hAnsi="Arial" w:cs="Arial"/>
          <w:bCs/>
          <w:sz w:val="22"/>
          <w:szCs w:val="22"/>
        </w:rPr>
        <w:t>Propagace turistické nabídky Kraje Vysočina v České republice v</w:t>
      </w:r>
      <w:r w:rsidR="00036837">
        <w:rPr>
          <w:rFonts w:ascii="Arial" w:hAnsi="Arial" w:cs="Arial"/>
          <w:bCs/>
          <w:sz w:val="22"/>
          <w:szCs w:val="22"/>
        </w:rPr>
        <w:t> </w:t>
      </w:r>
      <w:r w:rsidR="00036837" w:rsidRPr="00036837">
        <w:rPr>
          <w:rFonts w:ascii="Arial" w:hAnsi="Arial" w:cs="Arial"/>
          <w:bCs/>
          <w:sz w:val="22"/>
          <w:szCs w:val="22"/>
        </w:rPr>
        <w:t>letech 2014-2015</w:t>
      </w:r>
      <w:r w:rsidR="00F01420">
        <w:rPr>
          <w:rFonts w:ascii="Arial" w:hAnsi="Arial" w:cs="Arial"/>
          <w:bCs/>
          <w:sz w:val="22"/>
          <w:szCs w:val="22"/>
        </w:rPr>
        <w:t>“</w:t>
      </w:r>
      <w:r w:rsidR="00036837">
        <w:rPr>
          <w:rFonts w:ascii="Arial" w:hAnsi="Arial" w:cs="Arial"/>
          <w:bCs/>
          <w:sz w:val="22"/>
          <w:szCs w:val="22"/>
        </w:rPr>
        <w:t xml:space="preserve"> a </w:t>
      </w:r>
      <w:r w:rsidR="00F01420">
        <w:rPr>
          <w:rFonts w:ascii="Arial" w:hAnsi="Arial" w:cs="Arial"/>
          <w:bCs/>
          <w:sz w:val="22"/>
          <w:szCs w:val="22"/>
        </w:rPr>
        <w:t>„</w:t>
      </w:r>
      <w:r w:rsidR="00036837">
        <w:rPr>
          <w:rFonts w:ascii="Arial" w:hAnsi="Arial" w:cs="Arial"/>
          <w:bCs/>
          <w:sz w:val="22"/>
          <w:szCs w:val="22"/>
        </w:rPr>
        <w:t xml:space="preserve">Zkvalitnění on-line komunikace </w:t>
      </w:r>
      <w:r w:rsidR="003C1BC7">
        <w:rPr>
          <w:rFonts w:ascii="Arial" w:hAnsi="Arial" w:cs="Arial"/>
          <w:bCs/>
          <w:sz w:val="22"/>
          <w:szCs w:val="22"/>
        </w:rPr>
        <w:t>a </w:t>
      </w:r>
      <w:r w:rsidR="00036837">
        <w:rPr>
          <w:rFonts w:ascii="Arial" w:hAnsi="Arial" w:cs="Arial"/>
          <w:bCs/>
          <w:sz w:val="22"/>
          <w:szCs w:val="22"/>
        </w:rPr>
        <w:t>zahraniční marketingové aktivity Kraje Vysočina</w:t>
      </w:r>
      <w:r w:rsidR="00F01420">
        <w:rPr>
          <w:rFonts w:ascii="Arial" w:hAnsi="Arial" w:cs="Arial"/>
          <w:bCs/>
          <w:sz w:val="22"/>
          <w:szCs w:val="22"/>
        </w:rPr>
        <w:t>“</w:t>
      </w:r>
      <w:r w:rsidR="00036837">
        <w:rPr>
          <w:rFonts w:ascii="Arial" w:hAnsi="Arial" w:cs="Arial"/>
          <w:sz w:val="22"/>
        </w:rPr>
        <w:t>.</w:t>
      </w:r>
    </w:p>
    <w:p w:rsidR="00F01420" w:rsidRDefault="00036837" w:rsidP="00F01420">
      <w:pPr>
        <w:ind w:left="1"/>
        <w:jc w:val="both"/>
        <w:rPr>
          <w:rFonts w:ascii="Arial" w:hAnsi="Arial" w:cs="Arial"/>
          <w:bCs/>
          <w:sz w:val="22"/>
          <w:szCs w:val="22"/>
        </w:rPr>
      </w:pPr>
      <w:r w:rsidRPr="00F01420">
        <w:rPr>
          <w:rFonts w:ascii="Arial" w:hAnsi="Arial" w:cs="Arial"/>
          <w:bCs/>
          <w:sz w:val="22"/>
          <w:szCs w:val="22"/>
        </w:rPr>
        <w:t xml:space="preserve">Zastupitelstvo kraje svým usnesením č. </w:t>
      </w:r>
      <w:r w:rsidR="00F01420" w:rsidRPr="00F01420">
        <w:rPr>
          <w:rFonts w:ascii="Arial" w:hAnsi="Arial" w:cs="Arial"/>
          <w:bCs/>
          <w:sz w:val="22"/>
          <w:szCs w:val="22"/>
        </w:rPr>
        <w:t xml:space="preserve">0317/04/2013/ZK ze dne 25. 6. 2013 vzalo na vědomí informace o připravovaném projektu </w:t>
      </w:r>
      <w:r w:rsidR="00F01420">
        <w:rPr>
          <w:rFonts w:ascii="Arial" w:hAnsi="Arial" w:cs="Arial"/>
          <w:bCs/>
          <w:sz w:val="22"/>
          <w:szCs w:val="22"/>
        </w:rPr>
        <w:t>„</w:t>
      </w:r>
      <w:r w:rsidR="00F01420" w:rsidRPr="00F01420">
        <w:rPr>
          <w:rFonts w:ascii="Arial" w:hAnsi="Arial" w:cs="Arial"/>
          <w:bCs/>
          <w:sz w:val="22"/>
          <w:szCs w:val="22"/>
        </w:rPr>
        <w:t>Propagace turistické nabídky Kraje Vysočina v</w:t>
      </w:r>
      <w:r w:rsidR="00F01420">
        <w:rPr>
          <w:rFonts w:ascii="Arial" w:hAnsi="Arial" w:cs="Arial"/>
          <w:bCs/>
          <w:sz w:val="22"/>
          <w:szCs w:val="22"/>
        </w:rPr>
        <w:t> </w:t>
      </w:r>
      <w:r w:rsidR="00F01420" w:rsidRPr="00F01420">
        <w:rPr>
          <w:rFonts w:ascii="Arial" w:hAnsi="Arial" w:cs="Arial"/>
          <w:bCs/>
          <w:sz w:val="22"/>
          <w:szCs w:val="22"/>
        </w:rPr>
        <w:t>České republice v letech 2014-2015</w:t>
      </w:r>
      <w:r w:rsidR="00F01420">
        <w:rPr>
          <w:rFonts w:ascii="Arial" w:hAnsi="Arial" w:cs="Arial"/>
          <w:bCs/>
          <w:sz w:val="22"/>
          <w:szCs w:val="22"/>
        </w:rPr>
        <w:t>“</w:t>
      </w:r>
      <w:r w:rsidR="00F01420" w:rsidRPr="00F01420">
        <w:rPr>
          <w:rFonts w:ascii="Arial" w:hAnsi="Arial" w:cs="Arial"/>
          <w:bCs/>
          <w:sz w:val="22"/>
          <w:szCs w:val="22"/>
        </w:rPr>
        <w:t xml:space="preserve"> a schválilo závazek kraje na předfinancování projektu do výše 8 345 000 Kč předpokládaných celkových způsobilých výdajů projektu</w:t>
      </w:r>
      <w:r w:rsidR="00886320">
        <w:rPr>
          <w:rFonts w:ascii="Arial" w:hAnsi="Arial" w:cs="Arial"/>
          <w:bCs/>
          <w:sz w:val="22"/>
          <w:szCs w:val="22"/>
        </w:rPr>
        <w:t>,</w:t>
      </w:r>
      <w:r w:rsidR="00F01420" w:rsidRPr="00F01420">
        <w:rPr>
          <w:rFonts w:ascii="Arial" w:hAnsi="Arial" w:cs="Arial"/>
          <w:bCs/>
          <w:sz w:val="22"/>
          <w:szCs w:val="22"/>
        </w:rPr>
        <w:t xml:space="preserve"> včetně závazku kraje na zabezpečení zdrojů krytí finanční spoluúčasti </w:t>
      </w:r>
      <w:r w:rsidR="00BC11EF">
        <w:rPr>
          <w:rFonts w:ascii="Arial" w:hAnsi="Arial" w:cs="Arial"/>
          <w:bCs/>
          <w:sz w:val="22"/>
          <w:szCs w:val="22"/>
        </w:rPr>
        <w:t xml:space="preserve">Vysočina Tourism </w:t>
      </w:r>
      <w:r w:rsidR="00F01420" w:rsidRPr="00F01420">
        <w:rPr>
          <w:rFonts w:ascii="Arial" w:hAnsi="Arial" w:cs="Arial"/>
          <w:bCs/>
          <w:sz w:val="22"/>
          <w:szCs w:val="22"/>
        </w:rPr>
        <w:t xml:space="preserve">ve výši 15 % celkových způsobilých výdajů projektu, tj. max. do výše </w:t>
      </w:r>
      <w:r w:rsidR="00F01420" w:rsidRPr="00BA4B02">
        <w:rPr>
          <w:rFonts w:ascii="Arial" w:hAnsi="Arial" w:cs="Arial"/>
          <w:bCs/>
          <w:sz w:val="22"/>
          <w:szCs w:val="22"/>
        </w:rPr>
        <w:t>1 251 750</w:t>
      </w:r>
      <w:r w:rsidR="00F01420" w:rsidRPr="008D0658">
        <w:rPr>
          <w:rFonts w:ascii="Arial" w:hAnsi="Arial" w:cs="Arial"/>
          <w:bCs/>
          <w:sz w:val="22"/>
          <w:szCs w:val="22"/>
        </w:rPr>
        <w:t xml:space="preserve"> </w:t>
      </w:r>
      <w:r w:rsidR="00F01420" w:rsidRPr="00F01420">
        <w:rPr>
          <w:rFonts w:ascii="Arial" w:hAnsi="Arial" w:cs="Arial"/>
          <w:bCs/>
          <w:sz w:val="22"/>
          <w:szCs w:val="22"/>
        </w:rPr>
        <w:t>Kč z rozpočtu kraje.</w:t>
      </w:r>
    </w:p>
    <w:p w:rsidR="00F01420" w:rsidRDefault="00F01420" w:rsidP="00F01420">
      <w:pPr>
        <w:ind w:left="1"/>
        <w:jc w:val="both"/>
        <w:rPr>
          <w:rFonts w:ascii="Arial" w:hAnsi="Arial" w:cs="Arial"/>
          <w:iCs/>
          <w:sz w:val="22"/>
        </w:rPr>
      </w:pPr>
      <w:r>
        <w:rPr>
          <w:rFonts w:ascii="Arial" w:hAnsi="Arial" w:cs="Arial"/>
          <w:bCs/>
          <w:sz w:val="22"/>
          <w:szCs w:val="22"/>
        </w:rPr>
        <w:t xml:space="preserve">Zastupitelstvo kraje svým usnesením č. </w:t>
      </w:r>
      <w:r w:rsidRPr="00F01420">
        <w:rPr>
          <w:rFonts w:ascii="Arial" w:hAnsi="Arial" w:cs="Arial"/>
          <w:bCs/>
          <w:sz w:val="22"/>
          <w:szCs w:val="22"/>
        </w:rPr>
        <w:t>0318/04/2013/ZK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F01420">
        <w:rPr>
          <w:rFonts w:ascii="Arial" w:hAnsi="Arial" w:cs="Arial"/>
          <w:bCs/>
          <w:sz w:val="22"/>
          <w:szCs w:val="22"/>
        </w:rPr>
        <w:t xml:space="preserve">ze dne 25. 6. 2013 </w:t>
      </w:r>
      <w:r w:rsidR="00BC11EF">
        <w:rPr>
          <w:rFonts w:ascii="Arial" w:hAnsi="Arial" w:cs="Arial"/>
          <w:bCs/>
          <w:sz w:val="22"/>
          <w:szCs w:val="22"/>
        </w:rPr>
        <w:t xml:space="preserve">rovněž </w:t>
      </w:r>
      <w:r w:rsidRPr="00F01420">
        <w:rPr>
          <w:rFonts w:ascii="Arial" w:hAnsi="Arial" w:cs="Arial"/>
          <w:bCs/>
          <w:sz w:val="22"/>
          <w:szCs w:val="22"/>
        </w:rPr>
        <w:t>vzalo na vědomí informace o</w:t>
      </w:r>
      <w:r>
        <w:rPr>
          <w:rFonts w:ascii="Arial" w:hAnsi="Arial" w:cs="Arial"/>
          <w:bCs/>
          <w:sz w:val="22"/>
          <w:szCs w:val="22"/>
        </w:rPr>
        <w:t> </w:t>
      </w:r>
      <w:r w:rsidR="00886320">
        <w:rPr>
          <w:rFonts w:ascii="Arial" w:hAnsi="Arial" w:cs="Arial"/>
          <w:bCs/>
          <w:sz w:val="22"/>
          <w:szCs w:val="22"/>
        </w:rPr>
        <w:t xml:space="preserve">dalším připravovaném </w:t>
      </w:r>
      <w:r w:rsidRPr="00F01420">
        <w:rPr>
          <w:rFonts w:ascii="Arial" w:hAnsi="Arial" w:cs="Arial"/>
          <w:bCs/>
          <w:sz w:val="22"/>
          <w:szCs w:val="22"/>
        </w:rPr>
        <w:t>projektu Vysočina Tourism</w:t>
      </w:r>
      <w:r w:rsidR="00BC11EF">
        <w:rPr>
          <w:rFonts w:ascii="Arial" w:hAnsi="Arial" w:cs="Arial"/>
          <w:bCs/>
          <w:sz w:val="22"/>
          <w:szCs w:val="22"/>
        </w:rPr>
        <w:t xml:space="preserve"> </w:t>
      </w:r>
      <w:r w:rsidR="00886320">
        <w:rPr>
          <w:rFonts w:ascii="Arial" w:hAnsi="Arial" w:cs="Arial"/>
          <w:bCs/>
          <w:sz w:val="22"/>
          <w:szCs w:val="22"/>
        </w:rPr>
        <w:t>„</w:t>
      </w:r>
      <w:r w:rsidRPr="00F01420">
        <w:rPr>
          <w:rFonts w:ascii="Arial" w:hAnsi="Arial" w:cs="Arial"/>
          <w:bCs/>
          <w:sz w:val="22"/>
          <w:szCs w:val="22"/>
        </w:rPr>
        <w:t>Zkvalitnění on-line komunikace a</w:t>
      </w:r>
      <w:r>
        <w:rPr>
          <w:rFonts w:ascii="Arial" w:hAnsi="Arial" w:cs="Arial"/>
          <w:bCs/>
          <w:sz w:val="22"/>
          <w:szCs w:val="22"/>
        </w:rPr>
        <w:t> </w:t>
      </w:r>
      <w:r w:rsidRPr="00F01420">
        <w:rPr>
          <w:rFonts w:ascii="Arial" w:hAnsi="Arial" w:cs="Arial"/>
          <w:bCs/>
          <w:sz w:val="22"/>
          <w:szCs w:val="22"/>
        </w:rPr>
        <w:t>zahraniční marketingové aktivity Kraje Vysočina v oblasti cestovního ruchu</w:t>
      </w:r>
      <w:r w:rsidR="00886320">
        <w:rPr>
          <w:rFonts w:ascii="Arial" w:hAnsi="Arial" w:cs="Arial"/>
          <w:bCs/>
          <w:sz w:val="22"/>
          <w:szCs w:val="22"/>
        </w:rPr>
        <w:t xml:space="preserve">“ </w:t>
      </w:r>
      <w:r w:rsidR="00D22E8A">
        <w:rPr>
          <w:rFonts w:ascii="Arial" w:hAnsi="Arial" w:cs="Arial"/>
          <w:bCs/>
          <w:sz w:val="22"/>
          <w:szCs w:val="22"/>
        </w:rPr>
        <w:t>a </w:t>
      </w:r>
      <w:r w:rsidR="00886320">
        <w:rPr>
          <w:rFonts w:ascii="Arial" w:hAnsi="Arial" w:cs="Arial"/>
          <w:bCs/>
          <w:sz w:val="22"/>
          <w:szCs w:val="22"/>
        </w:rPr>
        <w:t xml:space="preserve">schválilo závazek kraje na </w:t>
      </w:r>
      <w:r w:rsidR="00886320" w:rsidRPr="00CA7322">
        <w:rPr>
          <w:rFonts w:ascii="Arial" w:hAnsi="Arial" w:cs="Arial"/>
          <w:iCs/>
          <w:sz w:val="22"/>
        </w:rPr>
        <w:t xml:space="preserve">předfinancování projektu do výše </w:t>
      </w:r>
      <w:r w:rsidR="00886320">
        <w:rPr>
          <w:rFonts w:ascii="Arial" w:hAnsi="Arial" w:cs="Arial"/>
          <w:sz w:val="22"/>
          <w:szCs w:val="22"/>
        </w:rPr>
        <w:t>5 584 700</w:t>
      </w:r>
      <w:r w:rsidR="00886320">
        <w:rPr>
          <w:rFonts w:ascii="Arial" w:hAnsi="Arial" w:cs="Arial"/>
          <w:i/>
          <w:sz w:val="22"/>
          <w:szCs w:val="22"/>
        </w:rPr>
        <w:t> </w:t>
      </w:r>
      <w:r w:rsidR="00886320" w:rsidRPr="00CA7322">
        <w:rPr>
          <w:rFonts w:ascii="Arial" w:hAnsi="Arial" w:cs="Arial"/>
          <w:sz w:val="22"/>
          <w:szCs w:val="22"/>
        </w:rPr>
        <w:t xml:space="preserve">Kč </w:t>
      </w:r>
      <w:r w:rsidR="00886320" w:rsidRPr="00CA7322">
        <w:rPr>
          <w:rFonts w:ascii="Arial" w:hAnsi="Arial" w:cs="Arial"/>
          <w:iCs/>
          <w:sz w:val="22"/>
        </w:rPr>
        <w:t>předpokládaných celkových způsobilých výdajů projektu</w:t>
      </w:r>
      <w:r w:rsidR="00886320">
        <w:rPr>
          <w:rFonts w:ascii="Arial" w:hAnsi="Arial" w:cs="Arial"/>
          <w:iCs/>
          <w:sz w:val="22"/>
        </w:rPr>
        <w:t xml:space="preserve">, včetně </w:t>
      </w:r>
      <w:r w:rsidR="00886320" w:rsidRPr="00F01420">
        <w:rPr>
          <w:rFonts w:ascii="Arial" w:hAnsi="Arial" w:cs="Arial"/>
          <w:bCs/>
          <w:sz w:val="22"/>
          <w:szCs w:val="22"/>
        </w:rPr>
        <w:t>závazku kraje na zabezpečení zdrojů krytí finanční spoluúčasti Vysočina Tourism</w:t>
      </w:r>
      <w:r w:rsidR="00886320" w:rsidRPr="00886320">
        <w:rPr>
          <w:rFonts w:ascii="Arial" w:hAnsi="Arial" w:cs="Arial"/>
          <w:bCs/>
          <w:sz w:val="22"/>
          <w:szCs w:val="22"/>
        </w:rPr>
        <w:t xml:space="preserve"> </w:t>
      </w:r>
      <w:r w:rsidR="00886320" w:rsidRPr="00F01420">
        <w:rPr>
          <w:rFonts w:ascii="Arial" w:hAnsi="Arial" w:cs="Arial"/>
          <w:bCs/>
          <w:sz w:val="22"/>
          <w:szCs w:val="22"/>
        </w:rPr>
        <w:t>ve výši 15 % celkových způsobilých výdajů projektu</w:t>
      </w:r>
      <w:r w:rsidR="00886320">
        <w:rPr>
          <w:rFonts w:ascii="Arial" w:hAnsi="Arial" w:cs="Arial"/>
          <w:bCs/>
          <w:sz w:val="22"/>
          <w:szCs w:val="22"/>
        </w:rPr>
        <w:t xml:space="preserve">, </w:t>
      </w:r>
      <w:r w:rsidR="00886320">
        <w:rPr>
          <w:rFonts w:ascii="Arial" w:hAnsi="Arial" w:cs="Arial"/>
          <w:iCs/>
          <w:sz w:val="22"/>
        </w:rPr>
        <w:t xml:space="preserve">tj. max. do výše </w:t>
      </w:r>
      <w:r w:rsidR="00886320">
        <w:rPr>
          <w:rFonts w:ascii="Arial" w:hAnsi="Arial" w:cs="Arial"/>
          <w:bCs/>
          <w:sz w:val="22"/>
          <w:szCs w:val="22"/>
        </w:rPr>
        <w:t>837 705 </w:t>
      </w:r>
      <w:r w:rsidR="00886320">
        <w:rPr>
          <w:rFonts w:ascii="Arial" w:hAnsi="Arial" w:cs="Arial"/>
          <w:sz w:val="22"/>
        </w:rPr>
        <w:t>Kč</w:t>
      </w:r>
      <w:r w:rsidR="00886320" w:rsidRPr="00A866C4">
        <w:rPr>
          <w:rFonts w:ascii="Arial" w:hAnsi="Arial" w:cs="Arial"/>
          <w:iCs/>
          <w:sz w:val="22"/>
        </w:rPr>
        <w:t xml:space="preserve"> z rozpočtu</w:t>
      </w:r>
      <w:r w:rsidR="00886320">
        <w:rPr>
          <w:rFonts w:ascii="Arial" w:hAnsi="Arial" w:cs="Arial"/>
          <w:iCs/>
          <w:sz w:val="22"/>
        </w:rPr>
        <w:t xml:space="preserve"> kraje.</w:t>
      </w:r>
    </w:p>
    <w:p w:rsidR="00BC11EF" w:rsidRDefault="00BC11EF" w:rsidP="00F01420">
      <w:pPr>
        <w:ind w:left="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iCs/>
          <w:sz w:val="22"/>
        </w:rPr>
        <w:t xml:space="preserve">Oba uvedené projekty byly předloženy do </w:t>
      </w:r>
      <w:r>
        <w:rPr>
          <w:rFonts w:ascii="Arial" w:hAnsi="Arial" w:cs="Arial"/>
          <w:sz w:val="22"/>
        </w:rPr>
        <w:t xml:space="preserve">Regionálního operačního programu Jihovýchod (dále jen „ROP JV“) v rámci Výzvy k předkládání projektů pro oblast podpory 2.2 Rozvoj služeb v cestovním ruchu v termínu do 2. 8. 2013 a jsou zaregistrovány pod čísly </w:t>
      </w:r>
      <w:r w:rsidRPr="00BC11EF">
        <w:rPr>
          <w:rFonts w:ascii="Arial" w:hAnsi="Arial" w:cs="Arial"/>
          <w:sz w:val="22"/>
        </w:rPr>
        <w:t>CZ.1.11/2.2.00/38.01595 „Propagace turistické nabídky Kraje Vysočina v České republice v</w:t>
      </w:r>
      <w:r>
        <w:rPr>
          <w:rFonts w:ascii="Arial" w:hAnsi="Arial" w:cs="Arial"/>
          <w:sz w:val="22"/>
        </w:rPr>
        <w:t> </w:t>
      </w:r>
      <w:r w:rsidRPr="00BC11EF">
        <w:rPr>
          <w:rFonts w:ascii="Arial" w:hAnsi="Arial" w:cs="Arial"/>
          <w:sz w:val="22"/>
        </w:rPr>
        <w:t xml:space="preserve">letech 2014-2015“ a CZ.1.11/2.2.00/38.01593 </w:t>
      </w:r>
      <w:r w:rsidR="00540E98">
        <w:rPr>
          <w:rFonts w:ascii="Arial" w:hAnsi="Arial" w:cs="Arial"/>
          <w:sz w:val="22"/>
        </w:rPr>
        <w:t xml:space="preserve">se zkráceným názvem </w:t>
      </w:r>
      <w:r w:rsidRPr="00BC11EF">
        <w:rPr>
          <w:rFonts w:ascii="Arial" w:hAnsi="Arial" w:cs="Arial"/>
          <w:sz w:val="22"/>
        </w:rPr>
        <w:t>„Zkvalitnění on-line komunikace a zahraniční marketingové aktivity Kraje Vysočina</w:t>
      </w:r>
      <w:r w:rsidR="00540E98">
        <w:rPr>
          <w:rFonts w:ascii="Arial" w:hAnsi="Arial" w:cs="Arial"/>
          <w:sz w:val="22"/>
        </w:rPr>
        <w:t>“</w:t>
      </w:r>
      <w:r w:rsidR="00DD515A">
        <w:rPr>
          <w:rFonts w:ascii="Arial" w:hAnsi="Arial" w:cs="Arial"/>
          <w:sz w:val="22"/>
        </w:rPr>
        <w:t>; z</w:t>
      </w:r>
      <w:r w:rsidR="00D10701">
        <w:rPr>
          <w:rFonts w:ascii="Arial" w:hAnsi="Arial" w:cs="Arial"/>
          <w:sz w:val="22"/>
        </w:rPr>
        <w:t xml:space="preserve">ákladní </w:t>
      </w:r>
      <w:r w:rsidR="00540E98">
        <w:rPr>
          <w:rFonts w:ascii="Arial" w:hAnsi="Arial" w:cs="Arial"/>
          <w:sz w:val="22"/>
        </w:rPr>
        <w:t>informace o </w:t>
      </w:r>
      <w:r w:rsidR="00D10701">
        <w:rPr>
          <w:rFonts w:ascii="Arial" w:hAnsi="Arial" w:cs="Arial"/>
          <w:sz w:val="22"/>
        </w:rPr>
        <w:t>projektech jsou uvedeny v materiálu RK-27-2013-</w:t>
      </w:r>
      <w:r w:rsidR="001D44B1">
        <w:rPr>
          <w:rFonts w:ascii="Arial" w:hAnsi="Arial" w:cs="Arial"/>
          <w:sz w:val="22"/>
        </w:rPr>
        <w:t>25</w:t>
      </w:r>
      <w:r w:rsidR="00D10701">
        <w:rPr>
          <w:rFonts w:ascii="Arial" w:hAnsi="Arial" w:cs="Arial"/>
          <w:sz w:val="22"/>
        </w:rPr>
        <w:t>, př. 3.</w:t>
      </w:r>
    </w:p>
    <w:p w:rsidR="00BC11EF" w:rsidRPr="00BC11EF" w:rsidRDefault="00C82EC9" w:rsidP="00F01420">
      <w:pPr>
        <w:ind w:left="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Vlastní realizace obou těchto projektů </w:t>
      </w:r>
      <w:r w:rsidR="00E0598A">
        <w:rPr>
          <w:rFonts w:ascii="Arial" w:hAnsi="Arial" w:cs="Arial"/>
          <w:sz w:val="22"/>
        </w:rPr>
        <w:t xml:space="preserve">byla </w:t>
      </w:r>
      <w:r>
        <w:rPr>
          <w:rFonts w:ascii="Arial" w:hAnsi="Arial" w:cs="Arial"/>
          <w:sz w:val="22"/>
        </w:rPr>
        <w:t xml:space="preserve">plánována </w:t>
      </w:r>
      <w:r w:rsidR="00076342">
        <w:rPr>
          <w:rFonts w:ascii="Arial" w:hAnsi="Arial" w:cs="Arial"/>
          <w:sz w:val="22"/>
        </w:rPr>
        <w:t xml:space="preserve">již </w:t>
      </w:r>
      <w:r w:rsidR="00E0598A">
        <w:rPr>
          <w:rFonts w:ascii="Arial" w:hAnsi="Arial" w:cs="Arial"/>
          <w:sz w:val="22"/>
        </w:rPr>
        <w:t>po podání projektových žádostí</w:t>
      </w:r>
      <w:r>
        <w:rPr>
          <w:rFonts w:ascii="Arial" w:hAnsi="Arial" w:cs="Arial"/>
          <w:sz w:val="22"/>
        </w:rPr>
        <w:t xml:space="preserve">, </w:t>
      </w:r>
      <w:r w:rsidR="00540E98">
        <w:rPr>
          <w:rFonts w:ascii="Arial" w:hAnsi="Arial" w:cs="Arial"/>
          <w:sz w:val="22"/>
        </w:rPr>
        <w:t>a </w:t>
      </w:r>
      <w:r>
        <w:rPr>
          <w:rFonts w:ascii="Arial" w:hAnsi="Arial" w:cs="Arial"/>
          <w:sz w:val="22"/>
        </w:rPr>
        <w:t xml:space="preserve">to z důvodu nezbytnosti zahájení dílčích částí </w:t>
      </w:r>
      <w:r w:rsidR="00B90060">
        <w:rPr>
          <w:rFonts w:ascii="Arial" w:hAnsi="Arial" w:cs="Arial"/>
          <w:sz w:val="22"/>
        </w:rPr>
        <w:t>projektových</w:t>
      </w:r>
      <w:r>
        <w:rPr>
          <w:rFonts w:ascii="Arial" w:hAnsi="Arial" w:cs="Arial"/>
          <w:sz w:val="22"/>
        </w:rPr>
        <w:t xml:space="preserve"> aktivit – přípravy tuzemských a</w:t>
      </w:r>
      <w:r w:rsidR="00540E98">
        <w:rPr>
          <w:rFonts w:ascii="Arial" w:hAnsi="Arial" w:cs="Arial"/>
          <w:sz w:val="22"/>
        </w:rPr>
        <w:t> </w:t>
      </w:r>
      <w:r>
        <w:rPr>
          <w:rFonts w:ascii="Arial" w:hAnsi="Arial" w:cs="Arial"/>
          <w:sz w:val="22"/>
        </w:rPr>
        <w:t>zahraničních veletrhů</w:t>
      </w:r>
      <w:r w:rsidR="00992200">
        <w:rPr>
          <w:rFonts w:ascii="Arial" w:hAnsi="Arial" w:cs="Arial"/>
          <w:sz w:val="22"/>
        </w:rPr>
        <w:t xml:space="preserve"> konaných v roce 2014</w:t>
      </w:r>
      <w:r>
        <w:rPr>
          <w:rFonts w:ascii="Arial" w:hAnsi="Arial" w:cs="Arial"/>
          <w:sz w:val="22"/>
        </w:rPr>
        <w:t xml:space="preserve">. V případě projektu </w:t>
      </w:r>
      <w:r w:rsidRPr="00BC11EF">
        <w:rPr>
          <w:rFonts w:ascii="Arial" w:hAnsi="Arial" w:cs="Arial"/>
          <w:sz w:val="22"/>
        </w:rPr>
        <w:t>„Propagace turistické nabídky Kraje Vysočina v České republice v</w:t>
      </w:r>
      <w:r>
        <w:rPr>
          <w:rFonts w:ascii="Arial" w:hAnsi="Arial" w:cs="Arial"/>
          <w:sz w:val="22"/>
        </w:rPr>
        <w:t> </w:t>
      </w:r>
      <w:r w:rsidRPr="00BC11EF">
        <w:rPr>
          <w:rFonts w:ascii="Arial" w:hAnsi="Arial" w:cs="Arial"/>
          <w:sz w:val="22"/>
        </w:rPr>
        <w:t>letech 2014-2015“</w:t>
      </w:r>
      <w:r>
        <w:rPr>
          <w:rFonts w:ascii="Arial" w:hAnsi="Arial" w:cs="Arial"/>
          <w:sz w:val="22"/>
        </w:rPr>
        <w:t xml:space="preserve"> činí předpokládané náklady na tyto aktivity (účast na </w:t>
      </w:r>
      <w:r>
        <w:rPr>
          <w:rFonts w:ascii="Arial" w:hAnsi="Arial" w:cs="Arial"/>
          <w:bCs/>
          <w:sz w:val="22"/>
          <w:szCs w:val="22"/>
        </w:rPr>
        <w:t xml:space="preserve">veletrzích </w:t>
      </w:r>
      <w:proofErr w:type="spellStart"/>
      <w:r>
        <w:rPr>
          <w:rFonts w:ascii="Arial" w:hAnsi="Arial" w:cs="Arial"/>
          <w:sz w:val="22"/>
          <w:szCs w:val="22"/>
        </w:rPr>
        <w:t>Regiontour</w:t>
      </w:r>
      <w:proofErr w:type="spellEnd"/>
      <w:r>
        <w:rPr>
          <w:rFonts w:ascii="Arial" w:hAnsi="Arial" w:cs="Arial"/>
          <w:sz w:val="22"/>
          <w:szCs w:val="22"/>
        </w:rPr>
        <w:t xml:space="preserve"> Brno a </w:t>
      </w:r>
      <w:proofErr w:type="spellStart"/>
      <w:r w:rsidRPr="00B13F30">
        <w:rPr>
          <w:rFonts w:ascii="Arial" w:hAnsi="Arial" w:cs="Arial"/>
          <w:bCs/>
          <w:sz w:val="22"/>
          <w:szCs w:val="22"/>
        </w:rPr>
        <w:t>Holiday</w:t>
      </w:r>
      <w:proofErr w:type="spellEnd"/>
      <w:r w:rsidRPr="00B13F30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B13F30">
        <w:rPr>
          <w:rFonts w:ascii="Arial" w:hAnsi="Arial" w:cs="Arial"/>
          <w:bCs/>
          <w:sz w:val="22"/>
          <w:szCs w:val="22"/>
        </w:rPr>
        <w:t>World</w:t>
      </w:r>
      <w:proofErr w:type="spellEnd"/>
      <w:r w:rsidRPr="00B13F30">
        <w:rPr>
          <w:rFonts w:ascii="Arial" w:hAnsi="Arial" w:cs="Arial"/>
          <w:bCs/>
          <w:sz w:val="22"/>
          <w:szCs w:val="22"/>
        </w:rPr>
        <w:t xml:space="preserve"> Praha</w:t>
      </w:r>
      <w:r>
        <w:rPr>
          <w:rFonts w:ascii="Arial" w:hAnsi="Arial" w:cs="Arial"/>
          <w:bCs/>
          <w:sz w:val="22"/>
          <w:szCs w:val="22"/>
        </w:rPr>
        <w:t>)</w:t>
      </w:r>
      <w:r>
        <w:rPr>
          <w:rFonts w:ascii="Arial" w:hAnsi="Arial" w:cs="Arial"/>
          <w:sz w:val="22"/>
        </w:rPr>
        <w:t xml:space="preserve"> cca </w:t>
      </w:r>
      <w:r w:rsidR="00181D24">
        <w:rPr>
          <w:rFonts w:ascii="Arial" w:hAnsi="Arial" w:cs="Arial"/>
          <w:sz w:val="22"/>
        </w:rPr>
        <w:br/>
      </w:r>
      <w:r>
        <w:rPr>
          <w:rFonts w:ascii="Arial" w:hAnsi="Arial" w:cs="Arial"/>
          <w:bCs/>
          <w:sz w:val="22"/>
          <w:szCs w:val="22"/>
        </w:rPr>
        <w:t>1 600 000 Kč</w:t>
      </w:r>
      <w:r w:rsidR="00F14D2C">
        <w:rPr>
          <w:rFonts w:ascii="Arial" w:hAnsi="Arial" w:cs="Arial"/>
          <w:bCs/>
          <w:sz w:val="22"/>
          <w:szCs w:val="22"/>
        </w:rPr>
        <w:t xml:space="preserve">, </w:t>
      </w:r>
      <w:r w:rsidR="00D65674">
        <w:rPr>
          <w:rFonts w:ascii="Arial" w:hAnsi="Arial" w:cs="Arial"/>
          <w:bCs/>
          <w:sz w:val="22"/>
          <w:szCs w:val="22"/>
        </w:rPr>
        <w:t xml:space="preserve">přičemž </w:t>
      </w:r>
      <w:r w:rsidR="00F14D2C">
        <w:rPr>
          <w:rFonts w:ascii="Arial" w:hAnsi="Arial" w:cs="Arial"/>
          <w:bCs/>
          <w:sz w:val="22"/>
          <w:szCs w:val="22"/>
        </w:rPr>
        <w:t xml:space="preserve">předběžný celkový rozpočet projektu je 8 345 000 Kč. U </w:t>
      </w:r>
      <w:r w:rsidR="004055A4">
        <w:rPr>
          <w:rFonts w:ascii="Arial" w:hAnsi="Arial" w:cs="Arial"/>
          <w:bCs/>
          <w:sz w:val="22"/>
          <w:szCs w:val="22"/>
        </w:rPr>
        <w:t xml:space="preserve">projektu </w:t>
      </w:r>
      <w:r w:rsidR="00F14D2C" w:rsidRPr="00BC11EF">
        <w:rPr>
          <w:rFonts w:ascii="Arial" w:hAnsi="Arial" w:cs="Arial"/>
          <w:sz w:val="22"/>
        </w:rPr>
        <w:t>„Zkvalitnění on-line komunikace a zahraniční marketingové aktivity Kraje Vysočina“</w:t>
      </w:r>
      <w:r w:rsidR="00F14D2C">
        <w:rPr>
          <w:rFonts w:ascii="Arial" w:hAnsi="Arial" w:cs="Arial"/>
          <w:sz w:val="22"/>
        </w:rPr>
        <w:t xml:space="preserve"> </w:t>
      </w:r>
      <w:r w:rsidR="004055A4">
        <w:rPr>
          <w:rFonts w:ascii="Arial" w:hAnsi="Arial" w:cs="Arial"/>
          <w:bCs/>
          <w:sz w:val="22"/>
          <w:szCs w:val="22"/>
        </w:rPr>
        <w:t>pak předpokládané náklady na zajištění dílčích aktivit (účast na zahraničních veletrzích -</w:t>
      </w:r>
      <w:r w:rsidR="00B90060">
        <w:rPr>
          <w:rFonts w:ascii="Arial" w:hAnsi="Arial" w:cs="Arial"/>
          <w:bCs/>
          <w:sz w:val="22"/>
          <w:szCs w:val="22"/>
        </w:rPr>
        <w:t xml:space="preserve"> </w:t>
      </w:r>
      <w:r w:rsidR="004055A4">
        <w:rPr>
          <w:rFonts w:ascii="Arial" w:hAnsi="Arial" w:cs="Arial"/>
          <w:bCs/>
          <w:sz w:val="22"/>
          <w:szCs w:val="22"/>
        </w:rPr>
        <w:t>Slovensko, Rakousko, Německo, Nizozemsko, Polsko) činí cca 490 000 Kč</w:t>
      </w:r>
      <w:r w:rsidR="00F14D2C">
        <w:rPr>
          <w:rFonts w:ascii="Arial" w:hAnsi="Arial" w:cs="Arial"/>
          <w:bCs/>
          <w:sz w:val="22"/>
          <w:szCs w:val="22"/>
        </w:rPr>
        <w:t xml:space="preserve">, </w:t>
      </w:r>
      <w:r w:rsidR="00D65674">
        <w:rPr>
          <w:rFonts w:ascii="Arial" w:hAnsi="Arial" w:cs="Arial"/>
          <w:bCs/>
          <w:sz w:val="22"/>
          <w:szCs w:val="22"/>
        </w:rPr>
        <w:t xml:space="preserve">přičemž </w:t>
      </w:r>
      <w:r w:rsidR="00F14D2C">
        <w:rPr>
          <w:rFonts w:ascii="Arial" w:hAnsi="Arial" w:cs="Arial"/>
          <w:bCs/>
          <w:sz w:val="22"/>
          <w:szCs w:val="22"/>
        </w:rPr>
        <w:t>předběžný celkový rozpočet projektu je 5 584 700 Kč</w:t>
      </w:r>
      <w:r w:rsidR="004055A4">
        <w:rPr>
          <w:rFonts w:ascii="Arial" w:hAnsi="Arial" w:cs="Arial"/>
          <w:bCs/>
          <w:sz w:val="22"/>
          <w:szCs w:val="22"/>
        </w:rPr>
        <w:t>.</w:t>
      </w:r>
    </w:p>
    <w:p w:rsidR="00F01420" w:rsidRPr="00BC11EF" w:rsidRDefault="004055A4" w:rsidP="00BC11EF">
      <w:pPr>
        <w:ind w:left="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  <w:szCs w:val="22"/>
        </w:rPr>
        <w:t>Vzhledem k tomu, že Vysočina Tourism nemá disponibilní prostředky na zajištění těchto projektových aktivit, požádala zřizovatele již při schvalování projektových záměrů o </w:t>
      </w:r>
      <w:r w:rsidRPr="00CA7322">
        <w:rPr>
          <w:rFonts w:ascii="Arial" w:hAnsi="Arial" w:cs="Arial"/>
          <w:bCs/>
          <w:sz w:val="22"/>
          <w:szCs w:val="22"/>
        </w:rPr>
        <w:t>předfinancování projektu</w:t>
      </w:r>
      <w:r>
        <w:rPr>
          <w:rFonts w:ascii="Arial" w:hAnsi="Arial" w:cs="Arial"/>
          <w:bCs/>
          <w:sz w:val="22"/>
          <w:szCs w:val="22"/>
        </w:rPr>
        <w:t xml:space="preserve"> formou půjčky ještě před rozhodnutím </w:t>
      </w:r>
      <w:r w:rsidRPr="0080596E">
        <w:rPr>
          <w:rFonts w:ascii="Arial" w:hAnsi="Arial" w:cs="Arial"/>
          <w:bCs/>
          <w:sz w:val="22"/>
          <w:szCs w:val="22"/>
        </w:rPr>
        <w:t>Výboru Regionální rady regionu soudržnosti Jihovýchod</w:t>
      </w:r>
      <w:r>
        <w:rPr>
          <w:rFonts w:ascii="Arial" w:hAnsi="Arial" w:cs="Arial"/>
          <w:bCs/>
          <w:sz w:val="22"/>
          <w:szCs w:val="22"/>
        </w:rPr>
        <w:t xml:space="preserve"> ohledně podpory projektu z ROP JV (plánovaný termín zasedání je 11. 12. 2013).</w:t>
      </w:r>
      <w:r w:rsidR="00BC19D7" w:rsidRPr="00BC19D7">
        <w:rPr>
          <w:rFonts w:ascii="Arial" w:hAnsi="Arial" w:cs="Arial"/>
          <w:bCs/>
          <w:sz w:val="22"/>
          <w:szCs w:val="22"/>
        </w:rPr>
        <w:t xml:space="preserve"> </w:t>
      </w:r>
      <w:r w:rsidR="00225A9C">
        <w:rPr>
          <w:rFonts w:ascii="Arial" w:hAnsi="Arial" w:cs="Arial"/>
          <w:bCs/>
          <w:sz w:val="22"/>
          <w:szCs w:val="22"/>
        </w:rPr>
        <w:t>V případě schválení projektů k podpoře budou tyto</w:t>
      </w:r>
      <w:r w:rsidR="00BC19D7">
        <w:rPr>
          <w:rFonts w:ascii="Arial" w:hAnsi="Arial" w:cs="Arial"/>
          <w:bCs/>
          <w:sz w:val="22"/>
          <w:szCs w:val="22"/>
        </w:rPr>
        <w:t xml:space="preserve"> náklady pro Vysočina Tourism z pohledu administrace a vyúčtování projekt</w:t>
      </w:r>
      <w:r w:rsidR="00F14D2C">
        <w:rPr>
          <w:rFonts w:ascii="Arial" w:hAnsi="Arial" w:cs="Arial"/>
          <w:bCs/>
          <w:sz w:val="22"/>
          <w:szCs w:val="22"/>
        </w:rPr>
        <w:t>ů</w:t>
      </w:r>
      <w:r w:rsidR="00BC19D7">
        <w:rPr>
          <w:rFonts w:ascii="Arial" w:hAnsi="Arial" w:cs="Arial"/>
          <w:bCs/>
          <w:sz w:val="22"/>
          <w:szCs w:val="22"/>
        </w:rPr>
        <w:t xml:space="preserve"> uznatelnými, neboť budou realizovány po datu registrace projekt</w:t>
      </w:r>
      <w:r w:rsidR="00F14D2C">
        <w:rPr>
          <w:rFonts w:ascii="Arial" w:hAnsi="Arial" w:cs="Arial"/>
          <w:bCs/>
          <w:sz w:val="22"/>
          <w:szCs w:val="22"/>
        </w:rPr>
        <w:t>ů</w:t>
      </w:r>
      <w:r w:rsidR="00BC19D7">
        <w:rPr>
          <w:rFonts w:ascii="Arial" w:hAnsi="Arial" w:cs="Arial"/>
          <w:bCs/>
          <w:sz w:val="22"/>
          <w:szCs w:val="22"/>
        </w:rPr>
        <w:t>.</w:t>
      </w:r>
    </w:p>
    <w:p w:rsidR="00C82EC9" w:rsidRDefault="00C82EC9" w:rsidP="00BC11EF">
      <w:pPr>
        <w:jc w:val="both"/>
        <w:rPr>
          <w:rFonts w:ascii="Arial" w:hAnsi="Arial" w:cs="Arial"/>
          <w:sz w:val="22"/>
        </w:rPr>
      </w:pPr>
    </w:p>
    <w:p w:rsidR="00ED6D3C" w:rsidRDefault="00ED6D3C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lastRenderedPageBreak/>
        <w:t>Návrh řešení, zdůvodnění:</w:t>
      </w:r>
    </w:p>
    <w:p w:rsidR="00ED6D3C" w:rsidRDefault="00ED6D3C" w:rsidP="004055A4">
      <w:pPr>
        <w:rPr>
          <w:rFonts w:ascii="Arial" w:hAnsi="Arial" w:cs="Arial"/>
          <w:sz w:val="22"/>
        </w:rPr>
      </w:pPr>
    </w:p>
    <w:p w:rsidR="00ED6D3C" w:rsidRDefault="00ED6D3C">
      <w:pPr>
        <w:jc w:val="both"/>
        <w:rPr>
          <w:rFonts w:ascii="Arial" w:hAnsi="Arial" w:cs="Arial"/>
          <w:sz w:val="22"/>
        </w:rPr>
      </w:pPr>
    </w:p>
    <w:p w:rsidR="00B90060" w:rsidRDefault="00056838" w:rsidP="00056838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B90060">
        <w:rPr>
          <w:rFonts w:ascii="Arial" w:hAnsi="Arial" w:cs="Arial"/>
          <w:sz w:val="22"/>
        </w:rPr>
        <w:t xml:space="preserve">astoupení </w:t>
      </w:r>
      <w:r>
        <w:rPr>
          <w:rFonts w:ascii="Arial" w:hAnsi="Arial" w:cs="Arial"/>
          <w:sz w:val="22"/>
        </w:rPr>
        <w:t xml:space="preserve">Kraje Vysočina prostřednictvím Vysočina Tourism </w:t>
      </w:r>
      <w:r w:rsidR="00B90060">
        <w:rPr>
          <w:rFonts w:ascii="Arial" w:hAnsi="Arial" w:cs="Arial"/>
          <w:sz w:val="22"/>
        </w:rPr>
        <w:t>na veletrzích</w:t>
      </w:r>
      <w:r>
        <w:rPr>
          <w:rFonts w:ascii="Arial" w:hAnsi="Arial" w:cs="Arial"/>
          <w:sz w:val="22"/>
        </w:rPr>
        <w:t xml:space="preserve"> cestovního ruchu</w:t>
      </w:r>
      <w:r w:rsidR="00B90060">
        <w:rPr>
          <w:rFonts w:ascii="Arial" w:hAnsi="Arial" w:cs="Arial"/>
          <w:sz w:val="22"/>
        </w:rPr>
        <w:t>, které představují jednu z</w:t>
      </w:r>
      <w:r>
        <w:rPr>
          <w:rFonts w:ascii="Arial" w:hAnsi="Arial" w:cs="Arial"/>
          <w:sz w:val="22"/>
        </w:rPr>
        <w:t xml:space="preserve"> velmi </w:t>
      </w:r>
      <w:r w:rsidR="00B90060">
        <w:rPr>
          <w:rFonts w:ascii="Arial" w:hAnsi="Arial" w:cs="Arial"/>
          <w:sz w:val="22"/>
        </w:rPr>
        <w:t xml:space="preserve">efektivních metod propagace, neboť vytvářejí příležitost oslovit </w:t>
      </w:r>
      <w:r w:rsidR="00DF2471">
        <w:rPr>
          <w:rFonts w:ascii="Arial" w:hAnsi="Arial" w:cs="Arial"/>
          <w:sz w:val="22"/>
        </w:rPr>
        <w:t xml:space="preserve">značné množství </w:t>
      </w:r>
      <w:r w:rsidR="00B90060">
        <w:rPr>
          <w:rFonts w:ascii="Arial" w:hAnsi="Arial" w:cs="Arial"/>
          <w:sz w:val="22"/>
        </w:rPr>
        <w:t>návštěvník</w:t>
      </w:r>
      <w:r w:rsidR="00DF2471">
        <w:rPr>
          <w:rFonts w:ascii="Arial" w:hAnsi="Arial" w:cs="Arial"/>
          <w:sz w:val="22"/>
        </w:rPr>
        <w:t>ů</w:t>
      </w:r>
      <w:r w:rsidR="00E11785">
        <w:rPr>
          <w:rFonts w:ascii="Arial" w:hAnsi="Arial" w:cs="Arial"/>
          <w:sz w:val="22"/>
        </w:rPr>
        <w:t>,</w:t>
      </w:r>
      <w:r w:rsidR="00B90060">
        <w:rPr>
          <w:rFonts w:ascii="Arial" w:hAnsi="Arial" w:cs="Arial"/>
          <w:sz w:val="22"/>
        </w:rPr>
        <w:t xml:space="preserve"> jak z řad laické veřejnosti, turistů, tak návštěvníky z řad odborníků (</w:t>
      </w:r>
      <w:r w:rsidR="00B90060" w:rsidRPr="00B90060">
        <w:rPr>
          <w:rFonts w:ascii="Arial" w:hAnsi="Arial" w:cs="Arial"/>
          <w:sz w:val="22"/>
        </w:rPr>
        <w:t>zástupc</w:t>
      </w:r>
      <w:r w:rsidR="00C70D44">
        <w:rPr>
          <w:rFonts w:ascii="Arial" w:hAnsi="Arial" w:cs="Arial"/>
          <w:sz w:val="22"/>
        </w:rPr>
        <w:t>e</w:t>
      </w:r>
      <w:r w:rsidR="00B90060" w:rsidRPr="00B90060">
        <w:rPr>
          <w:rFonts w:ascii="Arial" w:hAnsi="Arial" w:cs="Arial"/>
          <w:sz w:val="22"/>
        </w:rPr>
        <w:t xml:space="preserve"> cestovních kanceláří, incomingových firem, firem zaměřujících se na kongresovou turistiku, novinář</w:t>
      </w:r>
      <w:r w:rsidR="00C70D44">
        <w:rPr>
          <w:rFonts w:ascii="Arial" w:hAnsi="Arial" w:cs="Arial"/>
          <w:sz w:val="22"/>
        </w:rPr>
        <w:t>e</w:t>
      </w:r>
      <w:r w:rsidR="00B90060" w:rsidRPr="00B90060">
        <w:rPr>
          <w:rFonts w:ascii="Arial" w:hAnsi="Arial" w:cs="Arial"/>
          <w:sz w:val="22"/>
        </w:rPr>
        <w:t xml:space="preserve"> atd.)</w:t>
      </w:r>
      <w:r w:rsidR="00F729EF">
        <w:rPr>
          <w:rFonts w:ascii="Arial" w:hAnsi="Arial" w:cs="Arial"/>
          <w:sz w:val="22"/>
        </w:rPr>
        <w:t>,</w:t>
      </w:r>
      <w:r w:rsidR="00B90060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je považováno za </w:t>
      </w:r>
      <w:r w:rsidR="00DF2471">
        <w:rPr>
          <w:rFonts w:ascii="Arial" w:hAnsi="Arial" w:cs="Arial"/>
          <w:sz w:val="22"/>
        </w:rPr>
        <w:t>velice</w:t>
      </w:r>
      <w:r>
        <w:rPr>
          <w:rFonts w:ascii="Arial" w:hAnsi="Arial" w:cs="Arial"/>
          <w:sz w:val="22"/>
        </w:rPr>
        <w:t xml:space="preserve"> přínosné</w:t>
      </w:r>
      <w:r w:rsidR="00DF2471">
        <w:rPr>
          <w:rFonts w:ascii="Arial" w:hAnsi="Arial" w:cs="Arial"/>
          <w:sz w:val="22"/>
        </w:rPr>
        <w:t xml:space="preserve"> </w:t>
      </w:r>
      <w:r w:rsidR="00F729EF">
        <w:rPr>
          <w:rFonts w:ascii="Arial" w:hAnsi="Arial" w:cs="Arial"/>
          <w:sz w:val="22"/>
        </w:rPr>
        <w:t>a </w:t>
      </w:r>
      <w:r w:rsidR="00DF2471">
        <w:rPr>
          <w:rFonts w:ascii="Arial" w:hAnsi="Arial" w:cs="Arial"/>
          <w:sz w:val="22"/>
        </w:rPr>
        <w:t xml:space="preserve">prospěšné pro rozvoj oblasti cestovního ruchu v našem regionu. </w:t>
      </w:r>
    </w:p>
    <w:p w:rsidR="00ED6D3C" w:rsidRDefault="00F729EF" w:rsidP="00F14D2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Na základě schválených projektových záměrů v orgánech kraje a s ohledem na </w:t>
      </w:r>
      <w:r w:rsidR="00DF2471">
        <w:rPr>
          <w:rFonts w:ascii="Arial" w:hAnsi="Arial" w:cs="Arial"/>
          <w:sz w:val="22"/>
        </w:rPr>
        <w:t xml:space="preserve"> výše </w:t>
      </w:r>
      <w:r w:rsidR="00763C9F">
        <w:rPr>
          <w:rFonts w:ascii="Arial" w:hAnsi="Arial" w:cs="Arial"/>
          <w:sz w:val="22"/>
        </w:rPr>
        <w:t xml:space="preserve">uvedené </w:t>
      </w:r>
      <w:r w:rsidR="00DF2471">
        <w:rPr>
          <w:rFonts w:ascii="Arial" w:hAnsi="Arial" w:cs="Arial"/>
          <w:sz w:val="22"/>
        </w:rPr>
        <w:t>důvod</w:t>
      </w:r>
      <w:r w:rsidR="00763C9F">
        <w:rPr>
          <w:rFonts w:ascii="Arial" w:hAnsi="Arial" w:cs="Arial"/>
          <w:sz w:val="22"/>
        </w:rPr>
        <w:t>y</w:t>
      </w:r>
      <w:r w:rsidR="00DF2471">
        <w:rPr>
          <w:rFonts w:ascii="Arial" w:hAnsi="Arial" w:cs="Arial"/>
          <w:sz w:val="22"/>
        </w:rPr>
        <w:t xml:space="preserve"> o</w:t>
      </w:r>
      <w:r w:rsidR="00BC19D7">
        <w:rPr>
          <w:rFonts w:ascii="Arial" w:hAnsi="Arial" w:cs="Arial"/>
          <w:sz w:val="22"/>
        </w:rPr>
        <w:t>dbor kultury, památkové péče a cestovního ruchu navrhuje radě kraje doporučit zastupitelstvu kraje poskytnout Vysočina Tourism bezúročnou půjčku ve výši</w:t>
      </w:r>
      <w:r w:rsidR="00F14D2C">
        <w:rPr>
          <w:rFonts w:ascii="Arial" w:hAnsi="Arial" w:cs="Arial"/>
          <w:sz w:val="22"/>
        </w:rPr>
        <w:t xml:space="preserve"> </w:t>
      </w:r>
      <w:r w:rsidR="00B37D52">
        <w:rPr>
          <w:rFonts w:ascii="Arial" w:hAnsi="Arial" w:cs="Arial"/>
          <w:bCs/>
          <w:sz w:val="22"/>
          <w:szCs w:val="22"/>
        </w:rPr>
        <w:t xml:space="preserve">8 345 000 Kč </w:t>
      </w:r>
      <w:r w:rsidR="00B37D52">
        <w:rPr>
          <w:rFonts w:ascii="Arial" w:hAnsi="Arial" w:cs="Arial"/>
          <w:sz w:val="22"/>
        </w:rPr>
        <w:t xml:space="preserve">za účelem realizace projektu </w:t>
      </w:r>
      <w:r w:rsidR="00B37D52" w:rsidRPr="00BC11EF">
        <w:rPr>
          <w:rFonts w:ascii="Arial" w:hAnsi="Arial" w:cs="Arial"/>
          <w:sz w:val="22"/>
        </w:rPr>
        <w:t>„Propagace turistické nabídky Kraje Vysočina v České republice v</w:t>
      </w:r>
      <w:r w:rsidR="00B37D52">
        <w:rPr>
          <w:rFonts w:ascii="Arial" w:hAnsi="Arial" w:cs="Arial"/>
          <w:sz w:val="22"/>
        </w:rPr>
        <w:t> </w:t>
      </w:r>
      <w:r w:rsidR="00B37D52" w:rsidRPr="00BC11EF">
        <w:rPr>
          <w:rFonts w:ascii="Arial" w:hAnsi="Arial" w:cs="Arial"/>
          <w:sz w:val="22"/>
        </w:rPr>
        <w:t>letech 2014-2015“</w:t>
      </w:r>
      <w:r w:rsidR="00B37D52">
        <w:rPr>
          <w:rFonts w:ascii="Arial" w:hAnsi="Arial" w:cs="Arial"/>
          <w:sz w:val="22"/>
        </w:rPr>
        <w:t xml:space="preserve"> dle materiálu RK-27-2013-</w:t>
      </w:r>
      <w:r w:rsidR="001D44B1">
        <w:rPr>
          <w:rFonts w:ascii="Arial" w:hAnsi="Arial" w:cs="Arial"/>
          <w:sz w:val="22"/>
        </w:rPr>
        <w:t>25</w:t>
      </w:r>
      <w:r w:rsidR="00B37D52">
        <w:rPr>
          <w:rFonts w:ascii="Arial" w:hAnsi="Arial" w:cs="Arial"/>
          <w:sz w:val="22"/>
        </w:rPr>
        <w:t xml:space="preserve">, př. 1, a dále poskytnout bezúročnou půjčku ve výši </w:t>
      </w:r>
      <w:r w:rsidR="00B37D52">
        <w:rPr>
          <w:rFonts w:ascii="Arial" w:hAnsi="Arial" w:cs="Arial"/>
          <w:bCs/>
          <w:sz w:val="22"/>
          <w:szCs w:val="22"/>
        </w:rPr>
        <w:t xml:space="preserve">5 584 700 Kč </w:t>
      </w:r>
      <w:r w:rsidR="00B37D52">
        <w:rPr>
          <w:rFonts w:ascii="Arial" w:hAnsi="Arial" w:cs="Arial"/>
          <w:sz w:val="22"/>
        </w:rPr>
        <w:t>za účelem realizace projektu</w:t>
      </w:r>
      <w:r w:rsidR="00B37D52">
        <w:rPr>
          <w:rFonts w:ascii="Arial" w:hAnsi="Arial" w:cs="Arial"/>
          <w:bCs/>
          <w:sz w:val="22"/>
          <w:szCs w:val="22"/>
        </w:rPr>
        <w:t xml:space="preserve"> </w:t>
      </w:r>
      <w:r w:rsidR="00B37D52" w:rsidRPr="00BC11EF">
        <w:rPr>
          <w:rFonts w:ascii="Arial" w:hAnsi="Arial" w:cs="Arial"/>
          <w:sz w:val="22"/>
        </w:rPr>
        <w:t>„Zkvalitnění on-line komunikace a zahraniční marketingové aktivity Kraje Vysočina“</w:t>
      </w:r>
      <w:r w:rsidR="00B37D52">
        <w:rPr>
          <w:rFonts w:ascii="Arial" w:hAnsi="Arial" w:cs="Arial"/>
          <w:sz w:val="22"/>
        </w:rPr>
        <w:t xml:space="preserve"> dle materiálu </w:t>
      </w:r>
      <w:r w:rsidR="00540E98">
        <w:rPr>
          <w:rFonts w:ascii="Arial" w:hAnsi="Arial" w:cs="Arial"/>
          <w:sz w:val="22"/>
        </w:rPr>
        <w:br/>
      </w:r>
      <w:r w:rsidR="00B37D52">
        <w:rPr>
          <w:rFonts w:ascii="Arial" w:hAnsi="Arial" w:cs="Arial"/>
          <w:sz w:val="22"/>
        </w:rPr>
        <w:t>RK-27-2013-</w:t>
      </w:r>
      <w:r w:rsidR="001D44B1">
        <w:rPr>
          <w:rFonts w:ascii="Arial" w:hAnsi="Arial" w:cs="Arial"/>
          <w:sz w:val="22"/>
        </w:rPr>
        <w:t>25</w:t>
      </w:r>
      <w:r w:rsidR="00B37D52">
        <w:rPr>
          <w:rFonts w:ascii="Arial" w:hAnsi="Arial" w:cs="Arial"/>
          <w:sz w:val="22"/>
        </w:rPr>
        <w:t>, př. 2.</w:t>
      </w:r>
      <w:r w:rsidR="005E4557">
        <w:rPr>
          <w:rFonts w:ascii="Arial" w:hAnsi="Arial" w:cs="Arial"/>
          <w:sz w:val="22"/>
        </w:rPr>
        <w:t xml:space="preserve"> A současně schválit příslušné rozpočtové opatření na kapitole Kultura. </w:t>
      </w:r>
    </w:p>
    <w:p w:rsidR="00BC19D7" w:rsidRDefault="006F0034" w:rsidP="00B37D52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</w:rPr>
        <w:t xml:space="preserve">Vysočina Tourism </w:t>
      </w:r>
      <w:r w:rsidR="00B37D52">
        <w:rPr>
          <w:rFonts w:ascii="Arial" w:hAnsi="Arial" w:cs="Arial"/>
          <w:sz w:val="22"/>
        </w:rPr>
        <w:t>bud</w:t>
      </w:r>
      <w:r>
        <w:rPr>
          <w:rFonts w:ascii="Arial" w:hAnsi="Arial" w:cs="Arial"/>
          <w:sz w:val="22"/>
        </w:rPr>
        <w:t>e finanční prostředky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B37D52">
        <w:rPr>
          <w:rFonts w:ascii="Arial" w:hAnsi="Arial" w:cs="Arial"/>
          <w:bCs/>
          <w:sz w:val="22"/>
          <w:szCs w:val="22"/>
        </w:rPr>
        <w:t>čerp</w:t>
      </w:r>
      <w:r>
        <w:rPr>
          <w:rFonts w:ascii="Arial" w:hAnsi="Arial" w:cs="Arial"/>
          <w:bCs/>
          <w:sz w:val="22"/>
          <w:szCs w:val="22"/>
        </w:rPr>
        <w:t>at</w:t>
      </w:r>
      <w:r w:rsidR="00B37D52">
        <w:rPr>
          <w:rFonts w:ascii="Arial" w:hAnsi="Arial" w:cs="Arial"/>
          <w:bCs/>
          <w:sz w:val="22"/>
          <w:szCs w:val="22"/>
        </w:rPr>
        <w:t xml:space="preserve"> jen na výdaje nezbytné k pokrytí nákladů souvisejících s</w:t>
      </w:r>
      <w:r w:rsidR="00020F4A">
        <w:rPr>
          <w:rFonts w:ascii="Arial" w:hAnsi="Arial" w:cs="Arial"/>
          <w:bCs/>
          <w:sz w:val="22"/>
          <w:szCs w:val="22"/>
        </w:rPr>
        <w:t> </w:t>
      </w:r>
      <w:r w:rsidR="00B37D52">
        <w:rPr>
          <w:rFonts w:ascii="Arial" w:hAnsi="Arial" w:cs="Arial"/>
          <w:bCs/>
          <w:sz w:val="22"/>
          <w:szCs w:val="22"/>
        </w:rPr>
        <w:t>přípravou</w:t>
      </w:r>
      <w:r w:rsidR="00020F4A">
        <w:rPr>
          <w:rFonts w:ascii="Arial" w:hAnsi="Arial" w:cs="Arial"/>
          <w:bCs/>
          <w:sz w:val="22"/>
          <w:szCs w:val="22"/>
        </w:rPr>
        <w:t xml:space="preserve"> a </w:t>
      </w:r>
      <w:r w:rsidR="00EB419B">
        <w:rPr>
          <w:rFonts w:ascii="Arial" w:hAnsi="Arial" w:cs="Arial"/>
          <w:bCs/>
          <w:sz w:val="22"/>
          <w:szCs w:val="22"/>
        </w:rPr>
        <w:t>prezentací</w:t>
      </w:r>
      <w:r w:rsidR="00246107">
        <w:rPr>
          <w:rFonts w:ascii="Arial" w:hAnsi="Arial" w:cs="Arial"/>
          <w:bCs/>
          <w:sz w:val="22"/>
          <w:szCs w:val="22"/>
        </w:rPr>
        <w:t xml:space="preserve"> na</w:t>
      </w:r>
      <w:r w:rsidR="00B37D52">
        <w:rPr>
          <w:rFonts w:ascii="Arial" w:hAnsi="Arial" w:cs="Arial"/>
          <w:bCs/>
          <w:sz w:val="22"/>
          <w:szCs w:val="22"/>
        </w:rPr>
        <w:t xml:space="preserve"> tuzemských a zahraničních veletr</w:t>
      </w:r>
      <w:r w:rsidR="00246107">
        <w:rPr>
          <w:rFonts w:ascii="Arial" w:hAnsi="Arial" w:cs="Arial"/>
          <w:bCs/>
          <w:sz w:val="22"/>
          <w:szCs w:val="22"/>
        </w:rPr>
        <w:t>zích</w:t>
      </w:r>
      <w:r w:rsidR="00BE4C97">
        <w:rPr>
          <w:rFonts w:ascii="Arial" w:hAnsi="Arial" w:cs="Arial"/>
          <w:bCs/>
          <w:sz w:val="22"/>
          <w:szCs w:val="22"/>
        </w:rPr>
        <w:t xml:space="preserve"> konaných v roce 2014</w:t>
      </w:r>
      <w:r w:rsidR="00B37D52">
        <w:rPr>
          <w:rFonts w:ascii="Arial" w:hAnsi="Arial" w:cs="Arial"/>
          <w:bCs/>
          <w:sz w:val="22"/>
          <w:szCs w:val="22"/>
        </w:rPr>
        <w:t>, jejichž předpokládaná výše je 1 600 000 Kč a 490 000 Kč. Další projektové aktivity nebud</w:t>
      </w:r>
      <w:r>
        <w:rPr>
          <w:rFonts w:ascii="Arial" w:hAnsi="Arial" w:cs="Arial"/>
          <w:bCs/>
          <w:sz w:val="22"/>
          <w:szCs w:val="22"/>
        </w:rPr>
        <w:t>e</w:t>
      </w:r>
      <w:r w:rsidR="00B37D52">
        <w:rPr>
          <w:rFonts w:ascii="Arial" w:hAnsi="Arial" w:cs="Arial"/>
          <w:bCs/>
          <w:sz w:val="22"/>
          <w:szCs w:val="22"/>
        </w:rPr>
        <w:t xml:space="preserve"> do </w:t>
      </w:r>
      <w:r w:rsidR="00B37D52">
        <w:rPr>
          <w:rFonts w:ascii="Arial" w:hAnsi="Arial" w:cs="Arial"/>
          <w:sz w:val="22"/>
        </w:rPr>
        <w:t xml:space="preserve">rozhodnutí </w:t>
      </w:r>
      <w:r w:rsidR="00B37D52" w:rsidRPr="0080596E">
        <w:rPr>
          <w:rFonts w:ascii="Arial" w:hAnsi="Arial" w:cs="Arial"/>
          <w:bCs/>
          <w:sz w:val="22"/>
          <w:szCs w:val="22"/>
        </w:rPr>
        <w:t>Výboru Regionální rady regionu soudržnosti Jihovýchod</w:t>
      </w:r>
      <w:r w:rsidR="004E1703" w:rsidRPr="004E1703">
        <w:rPr>
          <w:rFonts w:ascii="Arial" w:hAnsi="Arial" w:cs="Arial"/>
          <w:bCs/>
          <w:sz w:val="22"/>
          <w:szCs w:val="22"/>
        </w:rPr>
        <w:t xml:space="preserve"> </w:t>
      </w:r>
      <w:r w:rsidR="004E1703">
        <w:rPr>
          <w:rFonts w:ascii="Arial" w:hAnsi="Arial" w:cs="Arial"/>
          <w:bCs/>
          <w:sz w:val="22"/>
          <w:szCs w:val="22"/>
        </w:rPr>
        <w:t>zahajov</w:t>
      </w:r>
      <w:r>
        <w:rPr>
          <w:rFonts w:ascii="Arial" w:hAnsi="Arial" w:cs="Arial"/>
          <w:bCs/>
          <w:sz w:val="22"/>
          <w:szCs w:val="22"/>
        </w:rPr>
        <w:t>at</w:t>
      </w:r>
      <w:r w:rsidR="00B37D52">
        <w:rPr>
          <w:rFonts w:ascii="Arial" w:hAnsi="Arial" w:cs="Arial"/>
          <w:bCs/>
          <w:sz w:val="22"/>
          <w:szCs w:val="22"/>
        </w:rPr>
        <w:t xml:space="preserve">. </w:t>
      </w:r>
    </w:p>
    <w:p w:rsidR="00075836" w:rsidRDefault="00B97287" w:rsidP="00B37D52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V případě, že některý z projektů či oba projekty nebudou schváleny k podpoře, Vysočina Tourism nebude pokračovat v</w:t>
      </w:r>
      <w:r w:rsidR="00204155">
        <w:rPr>
          <w:rFonts w:ascii="Arial" w:hAnsi="Arial" w:cs="Arial"/>
          <w:bCs/>
          <w:sz w:val="22"/>
          <w:szCs w:val="22"/>
        </w:rPr>
        <w:t xml:space="preserve"> jeho/jejich realizaci a tuto skutečnost bezodkladně oznámí zřizovatelskému odboru. </w:t>
      </w:r>
      <w:r w:rsidR="00075836">
        <w:rPr>
          <w:rFonts w:ascii="Arial" w:hAnsi="Arial" w:cs="Arial"/>
          <w:bCs/>
          <w:sz w:val="22"/>
          <w:szCs w:val="22"/>
        </w:rPr>
        <w:t xml:space="preserve">Návratnost finančních prostředků </w:t>
      </w:r>
      <w:r w:rsidR="00B152CD">
        <w:rPr>
          <w:rFonts w:ascii="Arial" w:hAnsi="Arial" w:cs="Arial"/>
          <w:bCs/>
          <w:sz w:val="22"/>
          <w:szCs w:val="22"/>
        </w:rPr>
        <w:t xml:space="preserve">nákladově </w:t>
      </w:r>
      <w:r w:rsidR="00075836">
        <w:rPr>
          <w:rFonts w:ascii="Arial" w:hAnsi="Arial" w:cs="Arial"/>
          <w:bCs/>
          <w:sz w:val="22"/>
          <w:szCs w:val="22"/>
        </w:rPr>
        <w:t>čerpaných z poskytnuté půjčky</w:t>
      </w:r>
      <w:r w:rsidR="00130185">
        <w:rPr>
          <w:rFonts w:ascii="Arial" w:hAnsi="Arial" w:cs="Arial"/>
          <w:bCs/>
          <w:sz w:val="22"/>
          <w:szCs w:val="22"/>
        </w:rPr>
        <w:t>/půjček</w:t>
      </w:r>
      <w:r w:rsidR="00075836">
        <w:rPr>
          <w:rFonts w:ascii="Arial" w:hAnsi="Arial" w:cs="Arial"/>
          <w:bCs/>
          <w:sz w:val="22"/>
          <w:szCs w:val="22"/>
        </w:rPr>
        <w:t xml:space="preserve"> by následně byla řešena formou poskytnutí mimořádného navýšení příspěvku na provoz s určením na zajištění vrácení výše uvedené půjčky/půjček. </w:t>
      </w:r>
    </w:p>
    <w:p w:rsidR="00BC19D7" w:rsidRDefault="00B37D52" w:rsidP="004E170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 případě schválení </w:t>
      </w:r>
      <w:r w:rsidR="00763C9F">
        <w:rPr>
          <w:rFonts w:ascii="Arial" w:hAnsi="Arial" w:cs="Arial"/>
          <w:sz w:val="22"/>
        </w:rPr>
        <w:t>projektu/</w:t>
      </w:r>
      <w:r>
        <w:rPr>
          <w:rFonts w:ascii="Arial" w:hAnsi="Arial" w:cs="Arial"/>
          <w:sz w:val="22"/>
        </w:rPr>
        <w:t>projektů</w:t>
      </w:r>
      <w:r w:rsidR="004E1703">
        <w:rPr>
          <w:rFonts w:ascii="Arial" w:hAnsi="Arial" w:cs="Arial"/>
          <w:sz w:val="22"/>
        </w:rPr>
        <w:t xml:space="preserve"> k podpoře z ROP JV budou finanční prostředky čerpány v období 2013-2015 dle skutečných potřeb </w:t>
      </w:r>
      <w:r w:rsidR="00763C9F">
        <w:rPr>
          <w:rFonts w:ascii="Arial" w:hAnsi="Arial" w:cs="Arial"/>
          <w:sz w:val="22"/>
        </w:rPr>
        <w:t>projektu/</w:t>
      </w:r>
      <w:r w:rsidR="004E1703">
        <w:rPr>
          <w:rFonts w:ascii="Arial" w:hAnsi="Arial" w:cs="Arial"/>
          <w:sz w:val="22"/>
        </w:rPr>
        <w:t>projektů na základě žádostí ředitele Vysočina Tourism a předpokládá se, že jejich potřeba bude promítnuta v jednotlivých letech v etapě sestavování návrhu rozpočtu</w:t>
      </w:r>
      <w:r w:rsidR="00B97287">
        <w:rPr>
          <w:rFonts w:ascii="Arial" w:hAnsi="Arial" w:cs="Arial"/>
          <w:sz w:val="22"/>
        </w:rPr>
        <w:t>.</w:t>
      </w:r>
    </w:p>
    <w:p w:rsidR="004055A4" w:rsidRDefault="004055A4" w:rsidP="004055A4">
      <w:pPr>
        <w:jc w:val="both"/>
        <w:rPr>
          <w:rFonts w:ascii="Arial" w:hAnsi="Arial" w:cs="Arial"/>
          <w:sz w:val="22"/>
        </w:rPr>
      </w:pPr>
    </w:p>
    <w:p w:rsidR="00ED6D3C" w:rsidRDefault="00ED6D3C">
      <w:pPr>
        <w:rPr>
          <w:rFonts w:ascii="Arial" w:hAnsi="Arial" w:cs="Arial"/>
          <w:sz w:val="22"/>
        </w:rPr>
      </w:pPr>
    </w:p>
    <w:p w:rsidR="00ED6D3C" w:rsidRDefault="00ED6D3C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Stanoviska:</w:t>
      </w:r>
    </w:p>
    <w:p w:rsidR="00ED6D3C" w:rsidRDefault="00ED6D3C">
      <w:pPr>
        <w:rPr>
          <w:rFonts w:ascii="Arial" w:hAnsi="Arial" w:cs="Arial"/>
          <w:b/>
          <w:bCs/>
          <w:sz w:val="22"/>
        </w:rPr>
      </w:pPr>
    </w:p>
    <w:p w:rsidR="00B97287" w:rsidRDefault="00B97287" w:rsidP="006513DA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Odbor ekonomický</w:t>
      </w:r>
      <w:r w:rsidR="00B152CD">
        <w:rPr>
          <w:rFonts w:ascii="Arial" w:hAnsi="Arial" w:cs="Arial"/>
          <w:sz w:val="22"/>
        </w:rPr>
        <w:t xml:space="preserve"> sděluje, že projektový záměr byl projednán radní pro oblast kultury a k návrhu rozpočtového opatření nejsou připomínky.</w:t>
      </w:r>
    </w:p>
    <w:p w:rsidR="006513DA" w:rsidRDefault="00B97287" w:rsidP="006513DA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Odbor informatiky:</w:t>
      </w:r>
      <w:r w:rsidR="00BD5AB2">
        <w:rPr>
          <w:rFonts w:ascii="Arial" w:hAnsi="Arial" w:cs="Arial"/>
          <w:sz w:val="22"/>
        </w:rPr>
        <w:t xml:space="preserve"> </w:t>
      </w:r>
      <w:r w:rsidR="00BD5AB2" w:rsidRPr="00BD5AB2">
        <w:rPr>
          <w:rFonts w:ascii="Arial" w:hAnsi="Arial" w:cs="Arial"/>
          <w:sz w:val="22"/>
        </w:rPr>
        <w:t xml:space="preserve">Podpora byla zaevidována v systému </w:t>
      </w:r>
      <w:proofErr w:type="spellStart"/>
      <w:r w:rsidR="00BD5AB2" w:rsidRPr="00BD5AB2">
        <w:rPr>
          <w:rFonts w:ascii="Arial" w:hAnsi="Arial" w:cs="Arial"/>
          <w:sz w:val="22"/>
        </w:rPr>
        <w:t>eDotace</w:t>
      </w:r>
      <w:proofErr w:type="spellEnd"/>
      <w:r w:rsidR="00BD5AB2" w:rsidRPr="00BD5AB2">
        <w:rPr>
          <w:rFonts w:ascii="Arial" w:hAnsi="Arial" w:cs="Arial"/>
          <w:sz w:val="22"/>
        </w:rPr>
        <w:t xml:space="preserve"> - ID O00732</w:t>
      </w:r>
      <w:r w:rsidR="00BD5AB2">
        <w:rPr>
          <w:rFonts w:ascii="Arial" w:hAnsi="Arial" w:cs="Arial"/>
          <w:sz w:val="22"/>
        </w:rPr>
        <w:t xml:space="preserve">, </w:t>
      </w:r>
      <w:r w:rsidR="00BD5AB2" w:rsidRPr="00BD5AB2">
        <w:rPr>
          <w:rFonts w:ascii="Arial" w:hAnsi="Arial" w:cs="Arial"/>
          <w:sz w:val="22"/>
        </w:rPr>
        <w:t>ID O00733</w:t>
      </w:r>
      <w:r w:rsidR="00BD5AB2">
        <w:rPr>
          <w:rFonts w:ascii="Arial" w:hAnsi="Arial" w:cs="Arial"/>
          <w:sz w:val="22"/>
        </w:rPr>
        <w:t>.</w:t>
      </w:r>
    </w:p>
    <w:p w:rsidR="00ED6D3C" w:rsidRDefault="00ED6D3C">
      <w:pPr>
        <w:rPr>
          <w:rFonts w:ascii="Arial" w:hAnsi="Arial" w:cs="Arial"/>
          <w:b/>
          <w:bCs/>
          <w:sz w:val="22"/>
        </w:rPr>
      </w:pPr>
    </w:p>
    <w:p w:rsidR="00ED6D3C" w:rsidRDefault="00ED6D3C">
      <w:pPr>
        <w:rPr>
          <w:rFonts w:ascii="Arial" w:hAnsi="Arial" w:cs="Arial"/>
          <w:b/>
          <w:bCs/>
          <w:sz w:val="22"/>
        </w:rPr>
      </w:pPr>
    </w:p>
    <w:p w:rsidR="00ED6D3C" w:rsidRDefault="00ED6D3C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Návrh usnesení:</w:t>
      </w:r>
    </w:p>
    <w:p w:rsidR="00ED6D3C" w:rsidRDefault="00ED6D3C">
      <w:pPr>
        <w:rPr>
          <w:rFonts w:ascii="Arial" w:hAnsi="Arial" w:cs="Arial"/>
          <w:sz w:val="22"/>
        </w:rPr>
      </w:pPr>
    </w:p>
    <w:p w:rsidR="00ED6D3C" w:rsidRDefault="00ED6D3C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Rada kraje</w:t>
      </w:r>
    </w:p>
    <w:p w:rsidR="00130185" w:rsidRDefault="00130185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doporučuje </w:t>
      </w:r>
    </w:p>
    <w:p w:rsidR="00F52B4D" w:rsidRDefault="00130185" w:rsidP="00140E07">
      <w:pPr>
        <w:jc w:val="both"/>
        <w:rPr>
          <w:rFonts w:ascii="Arial" w:hAnsi="Arial" w:cs="Arial"/>
          <w:bCs/>
          <w:sz w:val="22"/>
        </w:rPr>
      </w:pPr>
      <w:r w:rsidRPr="00130185">
        <w:rPr>
          <w:rFonts w:ascii="Arial" w:hAnsi="Arial" w:cs="Arial"/>
          <w:bCs/>
          <w:sz w:val="22"/>
        </w:rPr>
        <w:t>zastupitelstvu kraje</w:t>
      </w:r>
      <w:r w:rsidR="00F52B4D">
        <w:rPr>
          <w:rFonts w:ascii="Arial" w:hAnsi="Arial" w:cs="Arial"/>
          <w:bCs/>
          <w:sz w:val="22"/>
        </w:rPr>
        <w:t>:</w:t>
      </w:r>
    </w:p>
    <w:p w:rsidR="00140E07" w:rsidRPr="00F52B4D" w:rsidRDefault="006A0677" w:rsidP="00F52B4D">
      <w:pPr>
        <w:pStyle w:val="Odstavecseseznamem"/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2"/>
        </w:rPr>
      </w:pPr>
      <w:r w:rsidRPr="00F52B4D">
        <w:rPr>
          <w:rFonts w:ascii="Arial" w:hAnsi="Arial" w:cs="Arial"/>
          <w:bCs/>
          <w:sz w:val="22"/>
        </w:rPr>
        <w:t xml:space="preserve">rozhodnout </w:t>
      </w:r>
      <w:r w:rsidR="00BF15A1" w:rsidRPr="00F52B4D">
        <w:rPr>
          <w:rFonts w:ascii="Arial" w:hAnsi="Arial" w:cs="Arial"/>
          <w:bCs/>
          <w:sz w:val="22"/>
        </w:rPr>
        <w:t>poskytnout</w:t>
      </w:r>
      <w:r w:rsidR="00140E07" w:rsidRPr="00F52B4D">
        <w:rPr>
          <w:rFonts w:ascii="Arial" w:hAnsi="Arial" w:cs="Arial"/>
          <w:sz w:val="22"/>
        </w:rPr>
        <w:t>:</w:t>
      </w:r>
      <w:r w:rsidR="00130185" w:rsidRPr="00F52B4D">
        <w:rPr>
          <w:rFonts w:ascii="Arial" w:hAnsi="Arial" w:cs="Arial"/>
          <w:sz w:val="22"/>
        </w:rPr>
        <w:t xml:space="preserve"> </w:t>
      </w:r>
    </w:p>
    <w:p w:rsidR="00BF15A1" w:rsidRPr="00181D24" w:rsidRDefault="00BF15A1" w:rsidP="00F52B4D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bCs/>
          <w:sz w:val="22"/>
        </w:rPr>
      </w:pPr>
      <w:r w:rsidRPr="00F52B4D">
        <w:rPr>
          <w:rFonts w:ascii="Arial" w:hAnsi="Arial" w:cs="Arial"/>
          <w:sz w:val="22"/>
        </w:rPr>
        <w:t xml:space="preserve">půjčku </w:t>
      </w:r>
      <w:r w:rsidR="00130185" w:rsidRPr="00F52B4D">
        <w:rPr>
          <w:rFonts w:ascii="Arial" w:hAnsi="Arial" w:cs="Arial"/>
          <w:sz w:val="22"/>
        </w:rPr>
        <w:t xml:space="preserve">v celkové výši </w:t>
      </w:r>
      <w:r w:rsidR="00130185" w:rsidRPr="00F52B4D">
        <w:rPr>
          <w:rFonts w:ascii="Arial" w:hAnsi="Arial" w:cs="Arial"/>
          <w:bCs/>
          <w:sz w:val="22"/>
          <w:szCs w:val="22"/>
        </w:rPr>
        <w:t xml:space="preserve">8 345 000 Kč </w:t>
      </w:r>
      <w:r w:rsidR="00130185" w:rsidRPr="00F52B4D">
        <w:rPr>
          <w:rFonts w:ascii="Arial" w:hAnsi="Arial" w:cs="Arial"/>
          <w:sz w:val="22"/>
        </w:rPr>
        <w:t xml:space="preserve">s určením pro Vysočina </w:t>
      </w:r>
      <w:proofErr w:type="spellStart"/>
      <w:r w:rsidR="00130185" w:rsidRPr="00F52B4D">
        <w:rPr>
          <w:rFonts w:ascii="Arial" w:hAnsi="Arial" w:cs="Arial"/>
          <w:sz w:val="22"/>
        </w:rPr>
        <w:t>Tourism</w:t>
      </w:r>
      <w:proofErr w:type="spellEnd"/>
      <w:r w:rsidR="00130185" w:rsidRPr="00F52B4D">
        <w:rPr>
          <w:rFonts w:ascii="Arial" w:hAnsi="Arial" w:cs="Arial"/>
          <w:sz w:val="22"/>
        </w:rPr>
        <w:t xml:space="preserve">, příspěvkovou organizaci, </w:t>
      </w:r>
      <w:r w:rsidR="00130185" w:rsidRPr="00181D24">
        <w:rPr>
          <w:rFonts w:ascii="Arial" w:hAnsi="Arial" w:cs="Arial"/>
          <w:sz w:val="22"/>
        </w:rPr>
        <w:t xml:space="preserve">IČO </w:t>
      </w:r>
      <w:r w:rsidR="00140E07" w:rsidRPr="00181D24">
        <w:rPr>
          <w:rFonts w:ascii="Arial" w:hAnsi="Arial" w:cs="Arial"/>
          <w:bCs/>
          <w:sz w:val="22"/>
        </w:rPr>
        <w:t>28263693</w:t>
      </w:r>
      <w:r w:rsidR="00130185" w:rsidRPr="00181D24">
        <w:rPr>
          <w:rFonts w:ascii="Arial" w:hAnsi="Arial" w:cs="Arial"/>
          <w:sz w:val="22"/>
        </w:rPr>
        <w:t xml:space="preserve">, za účelem realizace projektu </w:t>
      </w:r>
      <w:r w:rsidR="00140E07" w:rsidRPr="00181D24">
        <w:rPr>
          <w:rFonts w:ascii="Arial" w:hAnsi="Arial" w:cs="Arial"/>
          <w:sz w:val="22"/>
        </w:rPr>
        <w:t>„Propagace turistické nabídky Kraje Vysočina v České republice v letech 2014-2015“</w:t>
      </w:r>
      <w:r w:rsidR="00130185" w:rsidRPr="00181D24">
        <w:rPr>
          <w:rFonts w:ascii="Arial" w:hAnsi="Arial" w:cs="Arial"/>
          <w:sz w:val="22"/>
        </w:rPr>
        <w:t xml:space="preserve"> dle materiálu </w:t>
      </w:r>
      <w:r w:rsidRPr="00181D24">
        <w:rPr>
          <w:rFonts w:ascii="Arial" w:hAnsi="Arial" w:cs="Arial"/>
          <w:sz w:val="22"/>
        </w:rPr>
        <w:br/>
      </w:r>
      <w:r w:rsidR="00140E07" w:rsidRPr="00181D24">
        <w:rPr>
          <w:rFonts w:ascii="Arial" w:hAnsi="Arial" w:cs="Arial"/>
          <w:sz w:val="22"/>
        </w:rPr>
        <w:t>RK-27-2013-</w:t>
      </w:r>
      <w:r w:rsidR="001D44B1">
        <w:rPr>
          <w:rFonts w:ascii="Arial" w:hAnsi="Arial" w:cs="Arial"/>
          <w:sz w:val="22"/>
        </w:rPr>
        <w:t>25</w:t>
      </w:r>
      <w:r w:rsidR="00140E07" w:rsidRPr="00181D24">
        <w:rPr>
          <w:rFonts w:ascii="Arial" w:hAnsi="Arial" w:cs="Arial"/>
          <w:sz w:val="22"/>
        </w:rPr>
        <w:t>, př. 1</w:t>
      </w:r>
      <w:r w:rsidR="00340135">
        <w:rPr>
          <w:rFonts w:ascii="Arial" w:hAnsi="Arial" w:cs="Arial"/>
          <w:sz w:val="22"/>
        </w:rPr>
        <w:t>;</w:t>
      </w:r>
    </w:p>
    <w:p w:rsidR="004642B0" w:rsidRDefault="00140E07" w:rsidP="00F52B4D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2"/>
        </w:rPr>
      </w:pPr>
      <w:r w:rsidRPr="00181D24">
        <w:rPr>
          <w:rFonts w:ascii="Arial" w:hAnsi="Arial" w:cs="Arial"/>
          <w:sz w:val="22"/>
        </w:rPr>
        <w:t xml:space="preserve">půjčku v celkové výši 5 584 700 Kč s určením pro Vysočina </w:t>
      </w:r>
      <w:proofErr w:type="spellStart"/>
      <w:r w:rsidRPr="00181D24">
        <w:rPr>
          <w:rFonts w:ascii="Arial" w:hAnsi="Arial" w:cs="Arial"/>
          <w:sz w:val="22"/>
        </w:rPr>
        <w:t>Tourism</w:t>
      </w:r>
      <w:proofErr w:type="spellEnd"/>
      <w:r w:rsidRPr="00181D24">
        <w:rPr>
          <w:rFonts w:ascii="Arial" w:hAnsi="Arial" w:cs="Arial"/>
          <w:sz w:val="22"/>
        </w:rPr>
        <w:t>, příspěvkovou organizaci, IČO 28263693,</w:t>
      </w:r>
      <w:r w:rsidRPr="00B7797C">
        <w:rPr>
          <w:rFonts w:ascii="Arial" w:hAnsi="Arial" w:cs="Arial"/>
          <w:sz w:val="22"/>
        </w:rPr>
        <w:t xml:space="preserve"> za účelem realizace projektu „Zkvalitnění on-line komunikace a zahraniční marketingové aktivity Kraje Vysočina“ dle materiálu </w:t>
      </w:r>
      <w:r w:rsidR="00540E98">
        <w:rPr>
          <w:rFonts w:ascii="Arial" w:hAnsi="Arial" w:cs="Arial"/>
          <w:sz w:val="22"/>
        </w:rPr>
        <w:br/>
      </w:r>
      <w:r w:rsidRPr="00B7797C">
        <w:rPr>
          <w:rFonts w:ascii="Arial" w:hAnsi="Arial" w:cs="Arial"/>
          <w:sz w:val="22"/>
        </w:rPr>
        <w:t>RK-27-2013-</w:t>
      </w:r>
      <w:r w:rsidR="001D44B1">
        <w:rPr>
          <w:rFonts w:ascii="Arial" w:hAnsi="Arial" w:cs="Arial"/>
          <w:sz w:val="22"/>
        </w:rPr>
        <w:t>25</w:t>
      </w:r>
      <w:r w:rsidRPr="00B7797C">
        <w:rPr>
          <w:rFonts w:ascii="Arial" w:hAnsi="Arial" w:cs="Arial"/>
          <w:sz w:val="22"/>
        </w:rPr>
        <w:t>, př. 2</w:t>
      </w:r>
      <w:r w:rsidR="00853B12">
        <w:rPr>
          <w:rFonts w:ascii="Arial" w:hAnsi="Arial" w:cs="Arial"/>
          <w:sz w:val="22"/>
        </w:rPr>
        <w:t>;</w:t>
      </w:r>
    </w:p>
    <w:p w:rsidR="00A27624" w:rsidRPr="00A27624" w:rsidRDefault="00F52B4D" w:rsidP="00F52B4D">
      <w:pPr>
        <w:pStyle w:val="Odstavecseseznamem"/>
        <w:numPr>
          <w:ilvl w:val="0"/>
          <w:numId w:val="4"/>
        </w:numPr>
        <w:ind w:left="426" w:hanging="426"/>
        <w:jc w:val="both"/>
        <w:rPr>
          <w:rFonts w:ascii="Arial" w:hAnsi="Arial" w:cs="Arial"/>
          <w:bCs/>
          <w:sz w:val="22"/>
        </w:rPr>
      </w:pPr>
      <w:r w:rsidRPr="00A27624">
        <w:rPr>
          <w:rFonts w:ascii="Arial" w:hAnsi="Arial" w:cs="Arial"/>
          <w:bCs/>
          <w:sz w:val="22"/>
        </w:rPr>
        <w:t>schválit převod finančních prostředků</w:t>
      </w:r>
      <w:r w:rsidR="00A27624" w:rsidRPr="00A27624">
        <w:rPr>
          <w:rFonts w:ascii="Arial" w:hAnsi="Arial" w:cs="Arial"/>
          <w:bCs/>
          <w:sz w:val="22"/>
        </w:rPr>
        <w:t>:</w:t>
      </w:r>
      <w:r w:rsidRPr="00A27624">
        <w:rPr>
          <w:rFonts w:ascii="Arial" w:hAnsi="Arial" w:cs="Arial"/>
          <w:bCs/>
          <w:sz w:val="22"/>
        </w:rPr>
        <w:t xml:space="preserve"> </w:t>
      </w:r>
    </w:p>
    <w:p w:rsidR="00F52B4D" w:rsidRPr="00A27624" w:rsidRDefault="00F52B4D" w:rsidP="00A27624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2"/>
        </w:rPr>
      </w:pPr>
      <w:r w:rsidRPr="00A27624">
        <w:rPr>
          <w:rFonts w:ascii="Arial" w:hAnsi="Arial" w:cs="Arial"/>
          <w:sz w:val="22"/>
        </w:rPr>
        <w:lastRenderedPageBreak/>
        <w:t xml:space="preserve">ve výši </w:t>
      </w:r>
      <w:r w:rsidR="00B4230F" w:rsidRPr="00A27624">
        <w:rPr>
          <w:rFonts w:ascii="Arial" w:hAnsi="Arial" w:cs="Arial"/>
          <w:sz w:val="22"/>
        </w:rPr>
        <w:t>1</w:t>
      </w:r>
      <w:r w:rsidR="00A27624">
        <w:rPr>
          <w:rFonts w:ascii="Arial" w:hAnsi="Arial" w:cs="Arial"/>
          <w:sz w:val="22"/>
        </w:rPr>
        <w:t> </w:t>
      </w:r>
      <w:r w:rsidR="00B4230F" w:rsidRPr="00A27624">
        <w:rPr>
          <w:rFonts w:ascii="Arial" w:hAnsi="Arial" w:cs="Arial"/>
          <w:sz w:val="22"/>
        </w:rPr>
        <w:t>600</w:t>
      </w:r>
      <w:r w:rsidR="00A27624">
        <w:rPr>
          <w:rFonts w:ascii="Arial" w:hAnsi="Arial" w:cs="Arial"/>
          <w:sz w:val="22"/>
        </w:rPr>
        <w:t> </w:t>
      </w:r>
      <w:r w:rsidR="00B4230F" w:rsidRPr="00A27624">
        <w:rPr>
          <w:rFonts w:ascii="Arial" w:hAnsi="Arial" w:cs="Arial"/>
          <w:sz w:val="22"/>
        </w:rPr>
        <w:t>000</w:t>
      </w:r>
      <w:r w:rsidRPr="00A27624">
        <w:rPr>
          <w:rFonts w:ascii="Arial" w:hAnsi="Arial" w:cs="Arial"/>
          <w:sz w:val="22"/>
        </w:rPr>
        <w:t xml:space="preserve"> Kč z Fondu strategických rezerv do rozpočtu kraje na rok 2013, kapitoly Kultura, § </w:t>
      </w:r>
      <w:r w:rsidR="00B4230F" w:rsidRPr="00A27624">
        <w:rPr>
          <w:rFonts w:ascii="Arial" w:hAnsi="Arial" w:cs="Arial"/>
          <w:sz w:val="22"/>
        </w:rPr>
        <w:t>2143</w:t>
      </w:r>
      <w:r w:rsidRPr="00A27624">
        <w:rPr>
          <w:rFonts w:ascii="Arial" w:hAnsi="Arial" w:cs="Arial"/>
          <w:sz w:val="22"/>
        </w:rPr>
        <w:t xml:space="preserve"> – </w:t>
      </w:r>
      <w:r w:rsidR="00B4230F" w:rsidRPr="00A27624">
        <w:rPr>
          <w:rFonts w:ascii="Arial" w:hAnsi="Arial" w:cs="Arial"/>
          <w:sz w:val="22"/>
        </w:rPr>
        <w:t>Cestovní ruch</w:t>
      </w:r>
      <w:r w:rsidRPr="00A27624">
        <w:rPr>
          <w:rFonts w:ascii="Arial" w:hAnsi="Arial" w:cs="Arial"/>
          <w:sz w:val="22"/>
        </w:rPr>
        <w:t xml:space="preserve"> za účelem poskytnutí půjčky ve výši </w:t>
      </w:r>
      <w:r w:rsidR="00B4230F" w:rsidRPr="00A27624">
        <w:rPr>
          <w:rFonts w:ascii="Arial" w:hAnsi="Arial" w:cs="Arial"/>
          <w:sz w:val="22"/>
        </w:rPr>
        <w:t>1 600 000</w:t>
      </w:r>
      <w:r w:rsidRPr="00A27624">
        <w:rPr>
          <w:rFonts w:ascii="Arial" w:hAnsi="Arial" w:cs="Arial"/>
          <w:sz w:val="22"/>
        </w:rPr>
        <w:t xml:space="preserve"> Kč s určením pro Vysočina Tourism na financování projektu</w:t>
      </w:r>
      <w:r w:rsidR="00B4230F">
        <w:rPr>
          <w:rFonts w:ascii="Arial" w:hAnsi="Arial" w:cs="Arial"/>
          <w:sz w:val="22"/>
        </w:rPr>
        <w:t xml:space="preserve"> </w:t>
      </w:r>
      <w:r w:rsidR="00B4230F" w:rsidRPr="00F52B4D">
        <w:rPr>
          <w:rFonts w:ascii="Arial" w:hAnsi="Arial" w:cs="Arial"/>
          <w:sz w:val="22"/>
        </w:rPr>
        <w:t>„Propagace turistické nabídky Kraje Vysočina v České republice v letech 2014-2015“</w:t>
      </w:r>
      <w:r w:rsidR="00340135">
        <w:rPr>
          <w:rFonts w:ascii="Arial" w:hAnsi="Arial" w:cs="Arial"/>
          <w:sz w:val="22"/>
        </w:rPr>
        <w:t>;</w:t>
      </w:r>
    </w:p>
    <w:p w:rsidR="00B4230F" w:rsidRPr="00A27624" w:rsidRDefault="00B4230F" w:rsidP="00A27624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2"/>
        </w:rPr>
      </w:pPr>
      <w:r w:rsidRPr="00A27624">
        <w:rPr>
          <w:rFonts w:ascii="Arial" w:hAnsi="Arial" w:cs="Arial"/>
          <w:sz w:val="22"/>
        </w:rPr>
        <w:t xml:space="preserve">ve výši 490 000 Kč z Fondu strategických rezerv do rozpočtu kraje na rok 2013, kapitoly Kultura, § 2143 – Cestovní ruch za účelem poskytnutí půjčky ve výši </w:t>
      </w:r>
      <w:r w:rsidR="00A27624">
        <w:rPr>
          <w:rFonts w:ascii="Arial" w:hAnsi="Arial" w:cs="Arial"/>
          <w:sz w:val="22"/>
        </w:rPr>
        <w:br/>
      </w:r>
      <w:r w:rsidRPr="00A27624">
        <w:rPr>
          <w:rFonts w:ascii="Arial" w:hAnsi="Arial" w:cs="Arial"/>
          <w:sz w:val="22"/>
        </w:rPr>
        <w:t>490</w:t>
      </w:r>
      <w:r w:rsidR="00A27624">
        <w:rPr>
          <w:rFonts w:ascii="Arial" w:hAnsi="Arial" w:cs="Arial"/>
          <w:sz w:val="22"/>
        </w:rPr>
        <w:t> </w:t>
      </w:r>
      <w:r w:rsidRPr="00A27624">
        <w:rPr>
          <w:rFonts w:ascii="Arial" w:hAnsi="Arial" w:cs="Arial"/>
          <w:sz w:val="22"/>
        </w:rPr>
        <w:t>000 Kč s určením pro Vysočina Tourism na financování projektu</w:t>
      </w:r>
      <w:r>
        <w:rPr>
          <w:rFonts w:ascii="Arial" w:hAnsi="Arial" w:cs="Arial"/>
          <w:sz w:val="22"/>
        </w:rPr>
        <w:t xml:space="preserve"> </w:t>
      </w:r>
      <w:r w:rsidRPr="00B7797C">
        <w:rPr>
          <w:rFonts w:ascii="Arial" w:hAnsi="Arial" w:cs="Arial"/>
          <w:sz w:val="22"/>
        </w:rPr>
        <w:t>„Zkvalitnění on-line komunikace a zahraniční marketingové aktivity Kraje Vysočina</w:t>
      </w:r>
      <w:r w:rsidR="00340135">
        <w:rPr>
          <w:rFonts w:ascii="Arial" w:hAnsi="Arial" w:cs="Arial"/>
          <w:sz w:val="22"/>
        </w:rPr>
        <w:t>.</w:t>
      </w:r>
    </w:p>
    <w:p w:rsidR="00874700" w:rsidRDefault="00874700" w:rsidP="00134900">
      <w:pPr>
        <w:jc w:val="both"/>
        <w:rPr>
          <w:rFonts w:ascii="Arial" w:hAnsi="Arial" w:cs="Arial"/>
          <w:b/>
          <w:bCs/>
          <w:sz w:val="22"/>
        </w:rPr>
      </w:pPr>
    </w:p>
    <w:p w:rsidR="00ED6D3C" w:rsidRDefault="00ED6D3C" w:rsidP="00134900">
      <w:pPr>
        <w:jc w:val="both"/>
        <w:rPr>
          <w:rFonts w:ascii="Arial" w:hAnsi="Arial" w:cs="Arial"/>
          <w:sz w:val="22"/>
        </w:rPr>
      </w:pPr>
      <w:r w:rsidRPr="00B7797C">
        <w:rPr>
          <w:rFonts w:ascii="Arial" w:hAnsi="Arial" w:cs="Arial"/>
          <w:b/>
          <w:bCs/>
          <w:sz w:val="22"/>
        </w:rPr>
        <w:t xml:space="preserve">odpovědnost: </w:t>
      </w:r>
      <w:r w:rsidR="00AD627D" w:rsidRPr="00B7797C">
        <w:rPr>
          <w:rFonts w:ascii="Arial" w:hAnsi="Arial" w:cs="Arial"/>
          <w:sz w:val="22"/>
        </w:rPr>
        <w:t>odbor kultury, památkové péče a cestovního ruchu, odbor</w:t>
      </w:r>
      <w:r w:rsidR="00AD627D">
        <w:rPr>
          <w:rFonts w:ascii="Arial" w:hAnsi="Arial" w:cs="Arial"/>
          <w:sz w:val="22"/>
        </w:rPr>
        <w:t xml:space="preserve"> ekonomick</w:t>
      </w:r>
      <w:r w:rsidR="00874700">
        <w:rPr>
          <w:rFonts w:ascii="Arial" w:hAnsi="Arial" w:cs="Arial"/>
          <w:sz w:val="22"/>
        </w:rPr>
        <w:t>ý</w:t>
      </w:r>
      <w:r w:rsidR="00AD627D">
        <w:rPr>
          <w:rFonts w:ascii="Arial" w:hAnsi="Arial" w:cs="Arial"/>
          <w:sz w:val="22"/>
        </w:rPr>
        <w:t>, ředitel Vysočina Tourism, příspěvkové organizace</w:t>
      </w:r>
    </w:p>
    <w:p w:rsidR="00ED6D3C" w:rsidRDefault="00ED6D3C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 xml:space="preserve">termín: </w:t>
      </w:r>
      <w:r w:rsidR="00AD627D" w:rsidRPr="00E16E62">
        <w:rPr>
          <w:rFonts w:ascii="Arial" w:hAnsi="Arial" w:cs="Arial"/>
          <w:sz w:val="22"/>
        </w:rPr>
        <w:t>31. 12. 2016</w:t>
      </w:r>
      <w:bookmarkStart w:id="0" w:name="_GoBack"/>
      <w:bookmarkEnd w:id="0"/>
    </w:p>
    <w:sectPr w:rsidR="00ED6D3C">
      <w:footerReference w:type="even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918" w:rsidRDefault="007D3918">
      <w:r>
        <w:separator/>
      </w:r>
    </w:p>
  </w:endnote>
  <w:endnote w:type="continuationSeparator" w:id="0">
    <w:p w:rsidR="007D3918" w:rsidRDefault="007D3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3DA" w:rsidRDefault="006513D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513DA" w:rsidRDefault="006513D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3DA" w:rsidRDefault="006513DA">
    <w:pPr>
      <w:pStyle w:val="Zpat"/>
      <w:framePr w:wrap="around" w:vAnchor="text" w:hAnchor="page" w:x="5918" w:y="53"/>
      <w:rPr>
        <w:rStyle w:val="slostrnky"/>
        <w:rFonts w:ascii="Arial" w:hAnsi="Arial" w:cs="Arial"/>
        <w:bCs/>
        <w:sz w:val="18"/>
        <w:szCs w:val="18"/>
      </w:rPr>
    </w:pPr>
    <w:r>
      <w:rPr>
        <w:rStyle w:val="slostrnky"/>
        <w:rFonts w:ascii="Arial" w:hAnsi="Arial" w:cs="Arial"/>
        <w:bCs/>
        <w:sz w:val="18"/>
        <w:szCs w:val="18"/>
      </w:rPr>
      <w:fldChar w:fldCharType="begin"/>
    </w:r>
    <w:r>
      <w:rPr>
        <w:rStyle w:val="slostrnky"/>
        <w:rFonts w:ascii="Arial" w:hAnsi="Arial" w:cs="Arial"/>
        <w:bCs/>
        <w:sz w:val="18"/>
        <w:szCs w:val="18"/>
      </w:rPr>
      <w:instrText xml:space="preserve">PAGE  </w:instrText>
    </w:r>
    <w:r>
      <w:rPr>
        <w:rStyle w:val="slostrnky"/>
        <w:rFonts w:ascii="Arial" w:hAnsi="Arial" w:cs="Arial"/>
        <w:bCs/>
        <w:sz w:val="18"/>
        <w:szCs w:val="18"/>
      </w:rPr>
      <w:fldChar w:fldCharType="separate"/>
    </w:r>
    <w:r w:rsidR="001D44B1">
      <w:rPr>
        <w:rStyle w:val="slostrnky"/>
        <w:rFonts w:ascii="Arial" w:hAnsi="Arial" w:cs="Arial"/>
        <w:bCs/>
        <w:noProof/>
        <w:sz w:val="18"/>
        <w:szCs w:val="18"/>
      </w:rPr>
      <w:t>2</w:t>
    </w:r>
    <w:r>
      <w:rPr>
        <w:rStyle w:val="slostrnky"/>
        <w:rFonts w:ascii="Arial" w:hAnsi="Arial" w:cs="Arial"/>
        <w:bCs/>
        <w:sz w:val="18"/>
        <w:szCs w:val="18"/>
      </w:rPr>
      <w:fldChar w:fldCharType="end"/>
    </w:r>
  </w:p>
  <w:p w:rsidR="006513DA" w:rsidRDefault="006513DA">
    <w:pPr>
      <w:pStyle w:val="Zpat"/>
    </w:pPr>
  </w:p>
  <w:p w:rsidR="006513DA" w:rsidRDefault="006513DA">
    <w:pPr>
      <w:rPr>
        <w:rFonts w:ascii="Arial" w:hAnsi="Arial" w:cs="Arial"/>
        <w:b/>
        <w:bCs/>
        <w:sz w:val="18"/>
      </w:rPr>
    </w:pPr>
    <w:r>
      <w:rPr>
        <w:rFonts w:ascii="Arial" w:hAnsi="Arial" w:cs="Arial"/>
        <w:b/>
        <w:bCs/>
        <w:sz w:val="18"/>
      </w:rPr>
      <w:t xml:space="preserve">úkol – odpovědnost: </w:t>
    </w:r>
    <w:r w:rsidR="00A27624">
      <w:rPr>
        <w:rFonts w:ascii="Arial" w:hAnsi="Arial" w:cs="Arial"/>
        <w:sz w:val="18"/>
        <w:szCs w:val="18"/>
      </w:rPr>
      <w:t>OKPPCR, OE</w:t>
    </w:r>
  </w:p>
  <w:p w:rsidR="006513DA" w:rsidRDefault="006513DA">
    <w:pPr>
      <w:pStyle w:val="Zpat"/>
      <w:rPr>
        <w:b/>
        <w:bCs/>
      </w:rPr>
    </w:pPr>
    <w:r>
      <w:rPr>
        <w:rFonts w:ascii="Arial" w:hAnsi="Arial" w:cs="Arial"/>
        <w:b/>
        <w:bCs/>
        <w:sz w:val="18"/>
      </w:rPr>
      <w:t>úkol – termín:</w:t>
    </w:r>
    <w:r>
      <w:rPr>
        <w:rFonts w:ascii="Arial" w:hAnsi="Arial" w:cs="Arial"/>
        <w:sz w:val="18"/>
      </w:rPr>
      <w:t xml:space="preserve"> </w:t>
    </w:r>
    <w:proofErr w:type="gramStart"/>
    <w:r w:rsidR="00A27624">
      <w:rPr>
        <w:rFonts w:ascii="Arial" w:hAnsi="Arial" w:cs="Arial"/>
        <w:sz w:val="18"/>
        <w:szCs w:val="18"/>
      </w:rPr>
      <w:t>31.12.2016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918" w:rsidRDefault="007D3918">
      <w:r>
        <w:separator/>
      </w:r>
    </w:p>
  </w:footnote>
  <w:footnote w:type="continuationSeparator" w:id="0">
    <w:p w:rsidR="007D3918" w:rsidRDefault="007D39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E1BE2"/>
    <w:multiLevelType w:val="hybridMultilevel"/>
    <w:tmpl w:val="BFD6FA2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FFF4BA5"/>
    <w:multiLevelType w:val="hybridMultilevel"/>
    <w:tmpl w:val="9DD2FC52"/>
    <w:lvl w:ilvl="0" w:tplc="9CB2CC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B2F6F"/>
    <w:multiLevelType w:val="hybridMultilevel"/>
    <w:tmpl w:val="C78488CC"/>
    <w:lvl w:ilvl="0" w:tplc="67C8C32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</w:rPr>
    </w:lvl>
    <w:lvl w:ilvl="2" w:tplc="FBDE12C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8F04E5"/>
    <w:multiLevelType w:val="hybridMultilevel"/>
    <w:tmpl w:val="2A8823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55363C"/>
    <w:multiLevelType w:val="hybridMultilevel"/>
    <w:tmpl w:val="AB7EA914"/>
    <w:lvl w:ilvl="0" w:tplc="234EBBC8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AAD"/>
    <w:rsid w:val="00005B1C"/>
    <w:rsid w:val="00020F4A"/>
    <w:rsid w:val="00036837"/>
    <w:rsid w:val="00056838"/>
    <w:rsid w:val="00075836"/>
    <w:rsid w:val="00076342"/>
    <w:rsid w:val="000807EA"/>
    <w:rsid w:val="000929F0"/>
    <w:rsid w:val="000A03DF"/>
    <w:rsid w:val="000E0342"/>
    <w:rsid w:val="001076E3"/>
    <w:rsid w:val="00130185"/>
    <w:rsid w:val="00134900"/>
    <w:rsid w:val="00140E07"/>
    <w:rsid w:val="00181D24"/>
    <w:rsid w:val="001829DB"/>
    <w:rsid w:val="00195249"/>
    <w:rsid w:val="001D44B1"/>
    <w:rsid w:val="00204155"/>
    <w:rsid w:val="00225A9C"/>
    <w:rsid w:val="00246107"/>
    <w:rsid w:val="00252F38"/>
    <w:rsid w:val="002E7F60"/>
    <w:rsid w:val="00301DD5"/>
    <w:rsid w:val="00311869"/>
    <w:rsid w:val="00340135"/>
    <w:rsid w:val="003527EC"/>
    <w:rsid w:val="00386D7B"/>
    <w:rsid w:val="003B0E02"/>
    <w:rsid w:val="003C1BC7"/>
    <w:rsid w:val="003D3584"/>
    <w:rsid w:val="004055A4"/>
    <w:rsid w:val="00463897"/>
    <w:rsid w:val="004642B0"/>
    <w:rsid w:val="00491BAD"/>
    <w:rsid w:val="004C2403"/>
    <w:rsid w:val="004C78C8"/>
    <w:rsid w:val="004E1703"/>
    <w:rsid w:val="0050383B"/>
    <w:rsid w:val="00540E98"/>
    <w:rsid w:val="00587AC3"/>
    <w:rsid w:val="00596399"/>
    <w:rsid w:val="005C39F9"/>
    <w:rsid w:val="005D6A27"/>
    <w:rsid w:val="005E4557"/>
    <w:rsid w:val="00635F0F"/>
    <w:rsid w:val="006513DA"/>
    <w:rsid w:val="006A0677"/>
    <w:rsid w:val="006D0FA5"/>
    <w:rsid w:val="006E2FA1"/>
    <w:rsid w:val="006F0034"/>
    <w:rsid w:val="0071376A"/>
    <w:rsid w:val="00730D3A"/>
    <w:rsid w:val="00763C9F"/>
    <w:rsid w:val="007C2F26"/>
    <w:rsid w:val="007D3918"/>
    <w:rsid w:val="00811A57"/>
    <w:rsid w:val="00853B12"/>
    <w:rsid w:val="00874700"/>
    <w:rsid w:val="00886320"/>
    <w:rsid w:val="00905D76"/>
    <w:rsid w:val="009274DC"/>
    <w:rsid w:val="00937AAD"/>
    <w:rsid w:val="0094463C"/>
    <w:rsid w:val="00962D9C"/>
    <w:rsid w:val="00990555"/>
    <w:rsid w:val="00992200"/>
    <w:rsid w:val="009F0BE7"/>
    <w:rsid w:val="00A27624"/>
    <w:rsid w:val="00A53678"/>
    <w:rsid w:val="00A81EF8"/>
    <w:rsid w:val="00A95823"/>
    <w:rsid w:val="00AD627D"/>
    <w:rsid w:val="00B152CD"/>
    <w:rsid w:val="00B37D52"/>
    <w:rsid w:val="00B4230F"/>
    <w:rsid w:val="00B74101"/>
    <w:rsid w:val="00B7797C"/>
    <w:rsid w:val="00B90060"/>
    <w:rsid w:val="00B966EA"/>
    <w:rsid w:val="00B97287"/>
    <w:rsid w:val="00BC11EF"/>
    <w:rsid w:val="00BC19D7"/>
    <w:rsid w:val="00BD5AB2"/>
    <w:rsid w:val="00BE4C97"/>
    <w:rsid w:val="00BF15A1"/>
    <w:rsid w:val="00C0019E"/>
    <w:rsid w:val="00C23FF1"/>
    <w:rsid w:val="00C335DD"/>
    <w:rsid w:val="00C70D44"/>
    <w:rsid w:val="00C82EC9"/>
    <w:rsid w:val="00C93778"/>
    <w:rsid w:val="00CA7199"/>
    <w:rsid w:val="00CB3B6F"/>
    <w:rsid w:val="00CD1536"/>
    <w:rsid w:val="00D10701"/>
    <w:rsid w:val="00D22E8A"/>
    <w:rsid w:val="00D65674"/>
    <w:rsid w:val="00D709FA"/>
    <w:rsid w:val="00D92DB6"/>
    <w:rsid w:val="00DA72DA"/>
    <w:rsid w:val="00DD515A"/>
    <w:rsid w:val="00DF2471"/>
    <w:rsid w:val="00E0598A"/>
    <w:rsid w:val="00E10317"/>
    <w:rsid w:val="00E11785"/>
    <w:rsid w:val="00E16E62"/>
    <w:rsid w:val="00E70031"/>
    <w:rsid w:val="00E86082"/>
    <w:rsid w:val="00E9634E"/>
    <w:rsid w:val="00EB419B"/>
    <w:rsid w:val="00EB7AE2"/>
    <w:rsid w:val="00ED6D3C"/>
    <w:rsid w:val="00F01420"/>
    <w:rsid w:val="00F10CE8"/>
    <w:rsid w:val="00F124D2"/>
    <w:rsid w:val="00F14D2C"/>
    <w:rsid w:val="00F36B6F"/>
    <w:rsid w:val="00F52B4D"/>
    <w:rsid w:val="00F65C06"/>
    <w:rsid w:val="00F729EF"/>
    <w:rsid w:val="00FA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ind w:left="4956" w:firstLine="708"/>
      <w:outlineLvl w:val="1"/>
    </w:pPr>
    <w:rPr>
      <w:b/>
      <w:bCs/>
      <w:sz w:val="22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kladntextodsazen">
    <w:name w:val="Body Text Indent"/>
    <w:basedOn w:val="Normln"/>
    <w:pPr>
      <w:ind w:left="720"/>
    </w:pPr>
  </w:style>
  <w:style w:type="paragraph" w:styleId="Odstavecseseznamem">
    <w:name w:val="List Paragraph"/>
    <w:basedOn w:val="Normln"/>
    <w:uiPriority w:val="34"/>
    <w:qFormat/>
    <w:rsid w:val="00140E07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4642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642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ind w:left="4956" w:firstLine="708"/>
      <w:outlineLvl w:val="1"/>
    </w:pPr>
    <w:rPr>
      <w:b/>
      <w:bCs/>
      <w:sz w:val="22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kladntextodsazen">
    <w:name w:val="Body Text Indent"/>
    <w:basedOn w:val="Normln"/>
    <w:pPr>
      <w:ind w:left="720"/>
    </w:pPr>
  </w:style>
  <w:style w:type="paragraph" w:styleId="Odstavecseseznamem">
    <w:name w:val="List Paragraph"/>
    <w:basedOn w:val="Normln"/>
    <w:uiPriority w:val="34"/>
    <w:qFormat/>
    <w:rsid w:val="00140E07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4642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642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allnerova\Desktop\Material_pro_RK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Material_pro_RK.dot</Template>
  <TotalTime>47</TotalTime>
  <Pages>3</Pages>
  <Words>1054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RK-10-2001-x</vt:lpstr>
    </vt:vector>
  </TitlesOfParts>
  <Company>Krajský úřad Jihlava</Company>
  <LinksUpToDate>false</LinksUpToDate>
  <CharactersWithSpaces>7578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RK-10-2001-x</dc:title>
  <dc:creator>Schallnerová Ivana Bc.</dc:creator>
  <cp:lastModifiedBy>Jakoubková Marie</cp:lastModifiedBy>
  <cp:revision>23</cp:revision>
  <cp:lastPrinted>2013-08-22T10:44:00Z</cp:lastPrinted>
  <dcterms:created xsi:type="dcterms:W3CDTF">2013-08-15T06:16:00Z</dcterms:created>
  <dcterms:modified xsi:type="dcterms:W3CDTF">2013-08-22T10:44:00Z</dcterms:modified>
</cp:coreProperties>
</file>