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8AF" w:rsidRPr="00801D8A" w:rsidRDefault="00801D8A" w:rsidP="00352BB2">
      <w:pPr>
        <w:jc w:val="right"/>
        <w:rPr>
          <w:rFonts w:ascii="Arial" w:hAnsi="Arial" w:cs="Arial"/>
          <w:b/>
          <w:sz w:val="22"/>
        </w:rPr>
      </w:pPr>
      <w:bookmarkStart w:id="0" w:name="_GoBack"/>
      <w:bookmarkEnd w:id="0"/>
      <w:r>
        <w:rPr>
          <w:rFonts w:ascii="Arial" w:hAnsi="Arial" w:cs="Arial"/>
          <w:b/>
          <w:sz w:val="22"/>
        </w:rPr>
        <w:t>RK-18-2013-18,</w:t>
      </w:r>
      <w:r w:rsidR="001B68AF" w:rsidRPr="00801D8A">
        <w:rPr>
          <w:rFonts w:ascii="Arial" w:hAnsi="Arial" w:cs="Arial"/>
          <w:b/>
          <w:sz w:val="22"/>
        </w:rPr>
        <w:t xml:space="preserve"> př.</w:t>
      </w:r>
      <w:r>
        <w:rPr>
          <w:rFonts w:ascii="Arial" w:hAnsi="Arial" w:cs="Arial"/>
          <w:b/>
          <w:sz w:val="22"/>
        </w:rPr>
        <w:t xml:space="preserve"> </w:t>
      </w:r>
      <w:r w:rsidR="001B68AF" w:rsidRPr="00801D8A">
        <w:rPr>
          <w:rFonts w:ascii="Arial" w:hAnsi="Arial" w:cs="Arial"/>
          <w:b/>
          <w:sz w:val="22"/>
        </w:rPr>
        <w:t>2</w:t>
      </w:r>
    </w:p>
    <w:p w:rsidR="001B68AF" w:rsidRDefault="001B68AF" w:rsidP="00352BB2">
      <w:pPr>
        <w:jc w:val="right"/>
        <w:rPr>
          <w:rFonts w:ascii="Arial" w:hAnsi="Arial" w:cs="Arial"/>
          <w:b/>
          <w:sz w:val="22"/>
        </w:rPr>
      </w:pPr>
      <w:r w:rsidRPr="00801D8A">
        <w:rPr>
          <w:rFonts w:ascii="Arial" w:hAnsi="Arial" w:cs="Arial"/>
          <w:b/>
          <w:sz w:val="22"/>
        </w:rPr>
        <w:t>Počet stran: 2</w:t>
      </w:r>
    </w:p>
    <w:p w:rsidR="00801D8A" w:rsidRPr="00801D8A" w:rsidRDefault="00801D8A" w:rsidP="00352BB2">
      <w:pPr>
        <w:jc w:val="right"/>
        <w:rPr>
          <w:rFonts w:ascii="Arial" w:hAnsi="Arial" w:cs="Arial"/>
          <w:b/>
          <w:sz w:val="22"/>
        </w:rPr>
      </w:pPr>
    </w:p>
    <w:p w:rsidR="00352BB2" w:rsidRDefault="004568B9" w:rsidP="00352BB2">
      <w:pPr>
        <w:jc w:val="right"/>
      </w:pPr>
      <w:proofErr w:type="gramStart"/>
      <w:r>
        <w:rPr>
          <w:rFonts w:ascii="Tahoma" w:hAnsi="Tahoma" w:cs="Tahoma"/>
          <w:sz w:val="22"/>
        </w:rPr>
        <w:t>Č.j.</w:t>
      </w:r>
      <w:proofErr w:type="gramEnd"/>
      <w:r>
        <w:rPr>
          <w:rFonts w:ascii="Tahoma" w:hAnsi="Tahoma" w:cs="Tahoma"/>
          <w:sz w:val="22"/>
        </w:rPr>
        <w:t xml:space="preserve"> </w:t>
      </w:r>
      <w:r w:rsidR="005813E0">
        <w:rPr>
          <w:rFonts w:ascii="Tahoma" w:hAnsi="Tahoma" w:cs="Tahoma"/>
          <w:sz w:val="22"/>
        </w:rPr>
        <w:t>3286/21/13/21100-Ho</w:t>
      </w:r>
      <w:r w:rsidR="00C84E45">
        <w:rPr>
          <w:rFonts w:ascii="Tahoma" w:hAnsi="Tahoma" w:cs="Tahoma"/>
          <w:sz w:val="22"/>
        </w:rPr>
        <w:t xml:space="preserve"> </w:t>
      </w:r>
    </w:p>
    <w:p w:rsidR="00EE44B7" w:rsidRDefault="00EE44B7">
      <w:pPr>
        <w:pStyle w:val="Zkladntext"/>
        <w:rPr>
          <w:rFonts w:ascii="Tahoma" w:hAnsi="Tahoma" w:cs="Tahoma"/>
          <w:b/>
          <w:bCs/>
          <w:sz w:val="22"/>
        </w:rPr>
      </w:pPr>
    </w:p>
    <w:p w:rsidR="00D04C92" w:rsidRDefault="00D04C92">
      <w:pPr>
        <w:pStyle w:val="Zkladntext"/>
        <w:rPr>
          <w:rFonts w:ascii="Tahoma" w:hAnsi="Tahoma" w:cs="Tahoma"/>
          <w:b/>
          <w:bCs/>
          <w:sz w:val="22"/>
        </w:rPr>
      </w:pPr>
    </w:p>
    <w:p w:rsidR="00D04C92" w:rsidRPr="00137A3C" w:rsidRDefault="00D04C92" w:rsidP="00D04C92">
      <w:pPr>
        <w:pStyle w:val="Nzev"/>
        <w:ind w:right="-288"/>
        <w:jc w:val="left"/>
        <w:rPr>
          <w:rFonts w:ascii="Arial" w:hAnsi="Arial" w:cs="Arial"/>
          <w:bCs w:val="0"/>
          <w:sz w:val="22"/>
          <w:szCs w:val="22"/>
        </w:rPr>
      </w:pPr>
      <w:r w:rsidRPr="00137A3C">
        <w:rPr>
          <w:rFonts w:ascii="Arial" w:hAnsi="Arial" w:cs="Arial"/>
          <w:bCs w:val="0"/>
          <w:sz w:val="22"/>
          <w:szCs w:val="22"/>
        </w:rPr>
        <w:t>Kraj Vysočina</w:t>
      </w:r>
    </w:p>
    <w:p w:rsidR="00D04C92" w:rsidRPr="00137A3C" w:rsidRDefault="00D04C92" w:rsidP="00D04C92">
      <w:pPr>
        <w:pStyle w:val="Nzev"/>
        <w:ind w:right="-288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137A3C">
        <w:rPr>
          <w:rFonts w:ascii="Arial" w:hAnsi="Arial" w:cs="Arial"/>
          <w:b w:val="0"/>
          <w:bCs w:val="0"/>
          <w:sz w:val="22"/>
          <w:szCs w:val="22"/>
        </w:rPr>
        <w:t>se sídlem v Jihlavě, Žižkova 57, 587 33 Jihlava</w:t>
      </w:r>
    </w:p>
    <w:p w:rsidR="00D04C92" w:rsidRPr="00137A3C" w:rsidRDefault="00D04C92" w:rsidP="00D04C92">
      <w:pPr>
        <w:pStyle w:val="Nzev"/>
        <w:ind w:right="-288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137A3C">
        <w:rPr>
          <w:rFonts w:ascii="Arial" w:hAnsi="Arial" w:cs="Arial"/>
          <w:b w:val="0"/>
          <w:bCs w:val="0"/>
          <w:sz w:val="22"/>
          <w:szCs w:val="22"/>
        </w:rPr>
        <w:t>zastoupený hejtmanem MUDr. Jiřím Běhounkem,</w:t>
      </w:r>
    </w:p>
    <w:p w:rsidR="00D04C92" w:rsidRPr="00137A3C" w:rsidRDefault="00D04C92" w:rsidP="00D04C92">
      <w:pPr>
        <w:pStyle w:val="Nzev"/>
        <w:ind w:right="-288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137A3C">
        <w:rPr>
          <w:rFonts w:ascii="Arial" w:hAnsi="Arial" w:cs="Arial"/>
          <w:b w:val="0"/>
          <w:bCs w:val="0"/>
          <w:sz w:val="22"/>
          <w:szCs w:val="22"/>
        </w:rPr>
        <w:t xml:space="preserve">k podpisu smlouvy pověřen </w:t>
      </w:r>
      <w:r w:rsidRPr="00137A3C">
        <w:rPr>
          <w:rFonts w:ascii="Arial" w:hAnsi="Arial" w:cs="Arial"/>
          <w:bCs w:val="0"/>
          <w:sz w:val="22"/>
          <w:szCs w:val="22"/>
        </w:rPr>
        <w:t>Ing. Libor Joukl</w:t>
      </w:r>
      <w:r w:rsidRPr="00137A3C">
        <w:rPr>
          <w:rFonts w:ascii="Arial" w:hAnsi="Arial" w:cs="Arial"/>
          <w:b w:val="0"/>
          <w:bCs w:val="0"/>
          <w:sz w:val="22"/>
          <w:szCs w:val="22"/>
        </w:rPr>
        <w:t xml:space="preserve"> – náměstek hejtmana pro oblast majetku, dopravy a silničního hospodářství</w:t>
      </w:r>
    </w:p>
    <w:p w:rsidR="00D04C92" w:rsidRPr="00137A3C" w:rsidRDefault="00D04C92" w:rsidP="00D04C92">
      <w:pPr>
        <w:pStyle w:val="Nzev"/>
        <w:ind w:right="-288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137A3C">
        <w:rPr>
          <w:rFonts w:ascii="Arial" w:hAnsi="Arial" w:cs="Arial"/>
          <w:b w:val="0"/>
          <w:bCs w:val="0"/>
          <w:sz w:val="22"/>
          <w:szCs w:val="22"/>
        </w:rPr>
        <w:t>IČO: 708 907 49, DIĆ: CZ70890749</w:t>
      </w:r>
    </w:p>
    <w:p w:rsidR="00EE44B7" w:rsidRDefault="00EE44B7" w:rsidP="00290DAA">
      <w:pPr>
        <w:pStyle w:val="Zkladntext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(dále jen „</w:t>
      </w:r>
      <w:r w:rsidR="00C84E45">
        <w:rPr>
          <w:rFonts w:ascii="Tahoma" w:hAnsi="Tahoma" w:cs="Tahoma"/>
          <w:sz w:val="22"/>
        </w:rPr>
        <w:t>vlastník</w:t>
      </w:r>
      <w:r>
        <w:rPr>
          <w:rFonts w:ascii="Tahoma" w:hAnsi="Tahoma" w:cs="Tahoma"/>
          <w:sz w:val="22"/>
        </w:rPr>
        <w:t>“)</w:t>
      </w:r>
    </w:p>
    <w:p w:rsidR="00EE44B7" w:rsidRDefault="00EE44B7">
      <w:pPr>
        <w:pStyle w:val="Zkladntext"/>
        <w:rPr>
          <w:rFonts w:ascii="Tahoma" w:hAnsi="Tahoma" w:cs="Tahoma"/>
          <w:b/>
          <w:bCs/>
          <w:sz w:val="22"/>
        </w:rPr>
      </w:pPr>
    </w:p>
    <w:p w:rsidR="00BC7B56" w:rsidRDefault="00BC7B56">
      <w:pPr>
        <w:pStyle w:val="Zkladntext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>a</w:t>
      </w:r>
    </w:p>
    <w:p w:rsidR="00EE44B7" w:rsidRDefault="00EE44B7">
      <w:pPr>
        <w:pStyle w:val="Zkladntext"/>
        <w:rPr>
          <w:rFonts w:ascii="Tahoma" w:hAnsi="Tahoma" w:cs="Tahoma"/>
          <w:b/>
          <w:bCs/>
          <w:sz w:val="22"/>
        </w:rPr>
      </w:pPr>
    </w:p>
    <w:p w:rsidR="00290DAA" w:rsidRPr="00290DAA" w:rsidRDefault="00290DAA" w:rsidP="00290DAA">
      <w:pPr>
        <w:rPr>
          <w:rFonts w:ascii="Tahoma" w:hAnsi="Tahoma" w:cs="Tahoma"/>
          <w:b/>
          <w:sz w:val="22"/>
          <w:szCs w:val="22"/>
        </w:rPr>
      </w:pPr>
      <w:r w:rsidRPr="00290DAA">
        <w:rPr>
          <w:rFonts w:ascii="Tahoma" w:hAnsi="Tahoma" w:cs="Tahoma"/>
          <w:b/>
          <w:sz w:val="22"/>
          <w:szCs w:val="22"/>
        </w:rPr>
        <w:t>Ředitelství silnic a dálnic ČR,</w:t>
      </w:r>
    </w:p>
    <w:p w:rsidR="00290DAA" w:rsidRPr="00290DAA" w:rsidRDefault="00290DAA" w:rsidP="00290DAA">
      <w:pPr>
        <w:rPr>
          <w:rFonts w:ascii="Tahoma" w:hAnsi="Tahoma" w:cs="Tahoma"/>
          <w:sz w:val="22"/>
          <w:szCs w:val="22"/>
        </w:rPr>
      </w:pPr>
      <w:r w:rsidRPr="00290DAA">
        <w:rPr>
          <w:rFonts w:ascii="Tahoma" w:hAnsi="Tahoma" w:cs="Tahoma"/>
          <w:sz w:val="22"/>
          <w:szCs w:val="22"/>
        </w:rPr>
        <w:t>státní příspěvková organizace</w:t>
      </w:r>
    </w:p>
    <w:p w:rsidR="00290DAA" w:rsidRPr="00290DAA" w:rsidRDefault="00290DAA" w:rsidP="00290DAA">
      <w:pPr>
        <w:rPr>
          <w:rFonts w:ascii="Tahoma" w:hAnsi="Tahoma" w:cs="Tahoma"/>
          <w:sz w:val="22"/>
          <w:szCs w:val="22"/>
        </w:rPr>
      </w:pPr>
      <w:r w:rsidRPr="00290DAA">
        <w:rPr>
          <w:rFonts w:ascii="Tahoma" w:hAnsi="Tahoma" w:cs="Tahoma"/>
          <w:sz w:val="22"/>
          <w:szCs w:val="22"/>
        </w:rPr>
        <w:t xml:space="preserve">se </w:t>
      </w:r>
      <w:proofErr w:type="gramStart"/>
      <w:r w:rsidRPr="00290DAA">
        <w:rPr>
          <w:rFonts w:ascii="Tahoma" w:hAnsi="Tahoma" w:cs="Tahoma"/>
          <w:sz w:val="22"/>
          <w:szCs w:val="22"/>
        </w:rPr>
        <w:t>sídlem : Na</w:t>
      </w:r>
      <w:proofErr w:type="gramEnd"/>
      <w:r w:rsidRPr="00290DAA">
        <w:rPr>
          <w:rFonts w:ascii="Tahoma" w:hAnsi="Tahoma" w:cs="Tahoma"/>
          <w:sz w:val="22"/>
          <w:szCs w:val="22"/>
        </w:rPr>
        <w:t xml:space="preserve"> Pankráci 546/56, 145 04 Praha 4 – Nusle</w:t>
      </w:r>
    </w:p>
    <w:p w:rsidR="00290DAA" w:rsidRPr="00290DAA" w:rsidRDefault="00290DAA" w:rsidP="00290DAA">
      <w:pPr>
        <w:rPr>
          <w:rFonts w:ascii="Tahoma" w:hAnsi="Tahoma" w:cs="Tahoma"/>
          <w:sz w:val="22"/>
          <w:szCs w:val="22"/>
        </w:rPr>
      </w:pPr>
      <w:r w:rsidRPr="00290DAA">
        <w:rPr>
          <w:rFonts w:ascii="Tahoma" w:hAnsi="Tahoma" w:cs="Tahoma"/>
          <w:sz w:val="22"/>
          <w:szCs w:val="22"/>
        </w:rPr>
        <w:t xml:space="preserve">oprávněn jednat: </w:t>
      </w:r>
      <w:r w:rsidRPr="00290DAA">
        <w:rPr>
          <w:rFonts w:ascii="Tahoma" w:hAnsi="Tahoma" w:cs="Tahoma"/>
          <w:b/>
          <w:sz w:val="22"/>
          <w:szCs w:val="22"/>
        </w:rPr>
        <w:t>Ing. Jan Kroupa</w:t>
      </w:r>
      <w:r w:rsidRPr="00290DAA">
        <w:rPr>
          <w:rFonts w:ascii="Tahoma" w:hAnsi="Tahoma" w:cs="Tahoma"/>
          <w:sz w:val="22"/>
          <w:szCs w:val="22"/>
        </w:rPr>
        <w:t>, ředitel Závodu Praha</w:t>
      </w:r>
    </w:p>
    <w:p w:rsidR="00290DAA" w:rsidRPr="00290DAA" w:rsidRDefault="00290DAA" w:rsidP="00290DAA">
      <w:pPr>
        <w:rPr>
          <w:rFonts w:ascii="Tahoma" w:hAnsi="Tahoma" w:cs="Tahoma"/>
          <w:sz w:val="22"/>
          <w:szCs w:val="22"/>
        </w:rPr>
      </w:pPr>
      <w:r w:rsidRPr="00290DAA">
        <w:rPr>
          <w:rFonts w:ascii="Tahoma" w:hAnsi="Tahoma" w:cs="Tahoma"/>
          <w:sz w:val="22"/>
          <w:szCs w:val="22"/>
        </w:rPr>
        <w:t>IČ</w:t>
      </w:r>
      <w:r w:rsidR="001B68AF">
        <w:rPr>
          <w:rFonts w:ascii="Tahoma" w:hAnsi="Tahoma" w:cs="Tahoma"/>
          <w:sz w:val="22"/>
          <w:szCs w:val="22"/>
        </w:rPr>
        <w:t>O</w:t>
      </w:r>
      <w:r w:rsidRPr="00290DAA">
        <w:rPr>
          <w:rFonts w:ascii="Tahoma" w:hAnsi="Tahoma" w:cs="Tahoma"/>
          <w:sz w:val="22"/>
          <w:szCs w:val="22"/>
        </w:rPr>
        <w:t xml:space="preserve">   : 65993390</w:t>
      </w:r>
    </w:p>
    <w:p w:rsidR="00290DAA" w:rsidRPr="00290DAA" w:rsidRDefault="00290DAA" w:rsidP="00290DAA">
      <w:pPr>
        <w:rPr>
          <w:rFonts w:ascii="Tahoma" w:hAnsi="Tahoma" w:cs="Tahoma"/>
          <w:sz w:val="22"/>
          <w:szCs w:val="22"/>
        </w:rPr>
      </w:pPr>
      <w:proofErr w:type="gramStart"/>
      <w:r w:rsidRPr="00290DAA">
        <w:rPr>
          <w:rFonts w:ascii="Tahoma" w:hAnsi="Tahoma" w:cs="Tahoma"/>
          <w:sz w:val="22"/>
          <w:szCs w:val="22"/>
        </w:rPr>
        <w:t>DIČ : CZ</w:t>
      </w:r>
      <w:proofErr w:type="gramEnd"/>
      <w:r w:rsidRPr="00290DAA">
        <w:rPr>
          <w:rFonts w:ascii="Tahoma" w:hAnsi="Tahoma" w:cs="Tahoma"/>
          <w:sz w:val="22"/>
          <w:szCs w:val="22"/>
        </w:rPr>
        <w:t xml:space="preserve"> 65993390</w:t>
      </w:r>
    </w:p>
    <w:p w:rsidR="00EE44B7" w:rsidRDefault="00EE44B7">
      <w:pPr>
        <w:pStyle w:val="Zkladntext"/>
        <w:rPr>
          <w:rFonts w:ascii="Tahoma" w:hAnsi="Tahoma" w:cs="Tahoma"/>
          <w:sz w:val="22"/>
        </w:rPr>
      </w:pPr>
    </w:p>
    <w:p w:rsidR="004568B9" w:rsidRDefault="004568B9">
      <w:pPr>
        <w:pStyle w:val="Zkladntext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(dále jen „</w:t>
      </w:r>
      <w:r w:rsidR="00C84E45">
        <w:rPr>
          <w:rFonts w:ascii="Tahoma" w:hAnsi="Tahoma" w:cs="Tahoma"/>
          <w:sz w:val="22"/>
        </w:rPr>
        <w:t>investor</w:t>
      </w:r>
      <w:r>
        <w:rPr>
          <w:rFonts w:ascii="Tahoma" w:hAnsi="Tahoma" w:cs="Tahoma"/>
          <w:sz w:val="22"/>
        </w:rPr>
        <w:t>“)</w:t>
      </w:r>
    </w:p>
    <w:p w:rsidR="004568B9" w:rsidRDefault="004568B9">
      <w:pPr>
        <w:pStyle w:val="Zkladntext"/>
        <w:rPr>
          <w:rFonts w:ascii="Tahoma" w:hAnsi="Tahoma" w:cs="Tahoma"/>
          <w:sz w:val="22"/>
        </w:rPr>
      </w:pPr>
    </w:p>
    <w:p w:rsidR="004568B9" w:rsidRDefault="004568B9">
      <w:pPr>
        <w:pStyle w:val="Zkladntext"/>
        <w:rPr>
          <w:rFonts w:ascii="Tahoma" w:hAnsi="Tahoma" w:cs="Tahoma"/>
          <w:sz w:val="22"/>
        </w:rPr>
      </w:pPr>
    </w:p>
    <w:p w:rsidR="004568B9" w:rsidRDefault="004568B9">
      <w:pPr>
        <w:pStyle w:val="Zkladntext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uzavírají v souladu s </w:t>
      </w:r>
      <w:proofErr w:type="spellStart"/>
      <w:proofErr w:type="gramStart"/>
      <w:r>
        <w:rPr>
          <w:rFonts w:ascii="Tahoma" w:hAnsi="Tahoma" w:cs="Tahoma"/>
          <w:sz w:val="22"/>
        </w:rPr>
        <w:t>ust</w:t>
      </w:r>
      <w:proofErr w:type="spellEnd"/>
      <w:r>
        <w:rPr>
          <w:rFonts w:ascii="Tahoma" w:hAnsi="Tahoma" w:cs="Tahoma"/>
          <w:sz w:val="22"/>
        </w:rPr>
        <w:t>.§</w:t>
      </w:r>
      <w:r w:rsidR="00C84E45">
        <w:rPr>
          <w:rFonts w:ascii="Tahoma" w:hAnsi="Tahoma" w:cs="Tahoma"/>
          <w:sz w:val="22"/>
        </w:rPr>
        <w:t xml:space="preserve"> </w:t>
      </w:r>
      <w:r w:rsidR="00A54E5B">
        <w:rPr>
          <w:rFonts w:ascii="Tahoma" w:hAnsi="Tahoma" w:cs="Tahoma"/>
          <w:sz w:val="22"/>
        </w:rPr>
        <w:t>51</w:t>
      </w:r>
      <w:proofErr w:type="gramEnd"/>
      <w:r>
        <w:rPr>
          <w:rFonts w:ascii="Tahoma" w:hAnsi="Tahoma" w:cs="Tahoma"/>
          <w:sz w:val="22"/>
        </w:rPr>
        <w:t xml:space="preserve"> a násl. Občanského zákoníku následující</w:t>
      </w:r>
    </w:p>
    <w:p w:rsidR="004568B9" w:rsidRDefault="004568B9">
      <w:pPr>
        <w:pStyle w:val="Zkladntext"/>
        <w:rPr>
          <w:rFonts w:ascii="Tahoma" w:hAnsi="Tahoma" w:cs="Tahoma"/>
          <w:sz w:val="22"/>
        </w:rPr>
      </w:pPr>
    </w:p>
    <w:p w:rsidR="004568B9" w:rsidRDefault="004568B9">
      <w:pPr>
        <w:pStyle w:val="Zkladntext"/>
        <w:rPr>
          <w:rFonts w:ascii="Tahoma" w:hAnsi="Tahoma" w:cs="Tahoma"/>
          <w:sz w:val="22"/>
        </w:rPr>
      </w:pPr>
    </w:p>
    <w:p w:rsidR="004568B9" w:rsidRDefault="004568B9">
      <w:pPr>
        <w:pStyle w:val="Zkladntext"/>
        <w:rPr>
          <w:rFonts w:ascii="Tahoma" w:hAnsi="Tahoma" w:cs="Tahoma"/>
          <w:sz w:val="22"/>
        </w:rPr>
      </w:pPr>
    </w:p>
    <w:p w:rsidR="00FA5477" w:rsidRDefault="00C84E45">
      <w:pPr>
        <w:pStyle w:val="Zkladntext"/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 xml:space="preserve"> </w:t>
      </w:r>
      <w:r w:rsidR="00D04C92">
        <w:rPr>
          <w:rFonts w:ascii="Tahoma" w:hAnsi="Tahoma" w:cs="Tahoma"/>
          <w:b/>
          <w:bCs/>
          <w:sz w:val="28"/>
        </w:rPr>
        <w:t>D O H O D U</w:t>
      </w:r>
      <w:r>
        <w:rPr>
          <w:rFonts w:ascii="Tahoma" w:hAnsi="Tahoma" w:cs="Tahoma"/>
          <w:b/>
          <w:bCs/>
          <w:sz w:val="28"/>
        </w:rPr>
        <w:t xml:space="preserve">    </w:t>
      </w:r>
    </w:p>
    <w:p w:rsidR="004568B9" w:rsidRPr="00FA5477" w:rsidRDefault="00FA5477">
      <w:pPr>
        <w:pStyle w:val="Zkladntext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o podmínkách odstranění </w:t>
      </w:r>
      <w:proofErr w:type="spellStart"/>
      <w:r>
        <w:rPr>
          <w:rFonts w:ascii="Tahoma" w:hAnsi="Tahoma" w:cs="Tahoma"/>
          <w:b/>
          <w:bCs/>
          <w:sz w:val="24"/>
          <w:szCs w:val="24"/>
        </w:rPr>
        <w:t>mimolesní</w:t>
      </w:r>
      <w:proofErr w:type="spellEnd"/>
      <w:r>
        <w:rPr>
          <w:rFonts w:ascii="Tahoma" w:hAnsi="Tahoma" w:cs="Tahoma"/>
          <w:b/>
          <w:bCs/>
          <w:sz w:val="24"/>
          <w:szCs w:val="24"/>
        </w:rPr>
        <w:t xml:space="preserve"> zeleně</w:t>
      </w:r>
    </w:p>
    <w:p w:rsidR="00FA5477" w:rsidRDefault="00FA5477">
      <w:pPr>
        <w:pStyle w:val="Zkladntext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 </w:t>
      </w:r>
    </w:p>
    <w:p w:rsidR="004568B9" w:rsidRDefault="004568B9">
      <w:pPr>
        <w:pStyle w:val="Zkladntext"/>
        <w:rPr>
          <w:rFonts w:ascii="Tahoma" w:hAnsi="Tahoma" w:cs="Tahoma"/>
          <w:sz w:val="22"/>
        </w:rPr>
      </w:pPr>
    </w:p>
    <w:p w:rsidR="004568B9" w:rsidRDefault="004568B9">
      <w:pPr>
        <w:pStyle w:val="Zkladntext"/>
        <w:jc w:val="center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>I.</w:t>
      </w:r>
    </w:p>
    <w:p w:rsidR="00D04C92" w:rsidRDefault="00D04C92" w:rsidP="00D04C92">
      <w:pPr>
        <w:pStyle w:val="zklad"/>
        <w:rPr>
          <w:rFonts w:ascii="Arial" w:hAnsi="Arial" w:cs="Arial"/>
          <w:sz w:val="22"/>
          <w:szCs w:val="22"/>
        </w:rPr>
      </w:pPr>
      <w:r w:rsidRPr="00137A3C">
        <w:rPr>
          <w:rFonts w:ascii="Arial" w:hAnsi="Arial" w:cs="Arial"/>
          <w:sz w:val="22"/>
          <w:szCs w:val="22"/>
        </w:rPr>
        <w:t>Kraj Vysočina je dle výpisu z LV 247 vedeného Katastrálním úřadem pro Vysočinu, katastrálním pracovištěm Pelhřimov pro</w:t>
      </w:r>
      <w:r>
        <w:rPr>
          <w:rFonts w:ascii="Arial" w:hAnsi="Arial" w:cs="Arial"/>
          <w:sz w:val="22"/>
          <w:szCs w:val="22"/>
        </w:rPr>
        <w:t xml:space="preserve"> k. </w:t>
      </w:r>
      <w:proofErr w:type="spellStart"/>
      <w:r>
        <w:rPr>
          <w:rFonts w:ascii="Arial" w:hAnsi="Arial" w:cs="Arial"/>
          <w:sz w:val="22"/>
          <w:szCs w:val="22"/>
        </w:rPr>
        <w:t>ú.</w:t>
      </w:r>
      <w:proofErr w:type="spellEnd"/>
      <w:r>
        <w:rPr>
          <w:rFonts w:ascii="Arial" w:hAnsi="Arial" w:cs="Arial"/>
          <w:sz w:val="22"/>
          <w:szCs w:val="22"/>
        </w:rPr>
        <w:t xml:space="preserve"> Jiřice u Humpolce, obec </w:t>
      </w:r>
      <w:r w:rsidRPr="00137A3C">
        <w:rPr>
          <w:rFonts w:ascii="Arial" w:hAnsi="Arial" w:cs="Arial"/>
          <w:sz w:val="22"/>
          <w:szCs w:val="22"/>
        </w:rPr>
        <w:t>Jiřice vlastníkem pozemku par. č. 277/5 – orná půda o výměře 3 747 m</w:t>
      </w:r>
      <w:r w:rsidRPr="00137A3C">
        <w:rPr>
          <w:rFonts w:ascii="Arial" w:hAnsi="Arial" w:cs="Arial"/>
          <w:sz w:val="22"/>
          <w:szCs w:val="22"/>
          <w:vertAlign w:val="superscript"/>
        </w:rPr>
        <w:t>2</w:t>
      </w:r>
      <w:r w:rsidRPr="00137A3C">
        <w:rPr>
          <w:rFonts w:ascii="Arial" w:hAnsi="Arial" w:cs="Arial"/>
          <w:sz w:val="22"/>
          <w:szCs w:val="22"/>
        </w:rPr>
        <w:t>. Uvedený pozemek</w:t>
      </w:r>
      <w:r>
        <w:rPr>
          <w:rFonts w:ascii="Arial" w:hAnsi="Arial" w:cs="Arial"/>
          <w:sz w:val="22"/>
          <w:szCs w:val="22"/>
        </w:rPr>
        <w:t xml:space="preserve"> </w:t>
      </w:r>
      <w:r w:rsidRPr="00137A3C">
        <w:rPr>
          <w:rFonts w:ascii="Arial" w:hAnsi="Arial" w:cs="Arial"/>
          <w:sz w:val="22"/>
          <w:szCs w:val="22"/>
        </w:rPr>
        <w:t xml:space="preserve">získal kraj na základě Rozhodnutí Ministerstva dopravy a spojů ČR čj. 3796/01-KM-9 ze dne 10. 9. 2001 vydaného v souladu se </w:t>
      </w:r>
      <w:proofErr w:type="gramStart"/>
      <w:r w:rsidRPr="00137A3C">
        <w:rPr>
          <w:rFonts w:ascii="Arial" w:hAnsi="Arial" w:cs="Arial"/>
          <w:sz w:val="22"/>
          <w:szCs w:val="22"/>
        </w:rPr>
        <w:t>zákonem  č.</w:t>
      </w:r>
      <w:proofErr w:type="gramEnd"/>
      <w:r w:rsidRPr="00137A3C">
        <w:rPr>
          <w:rFonts w:ascii="Arial" w:hAnsi="Arial" w:cs="Arial"/>
          <w:sz w:val="22"/>
          <w:szCs w:val="22"/>
        </w:rPr>
        <w:t xml:space="preserve"> 157/2000 Sb., o přechodu některých věcí, práv a závazků z majetku ČR do majetku krajů. Zřizovací listinou ze dne 20. 12. 2001, včetně jeho dodatků předal tento pozemek k hospodaření příspěvkové organizaci Kraje Vysočina s názvem Krajská správa a údržba silnic Vysočiny, příspěvková organizace.</w:t>
      </w:r>
    </w:p>
    <w:p w:rsidR="00D04C92" w:rsidRPr="00137A3C" w:rsidRDefault="00D04C92" w:rsidP="00D04C92">
      <w:pPr>
        <w:pStyle w:val="zklad"/>
        <w:rPr>
          <w:rFonts w:ascii="Arial" w:hAnsi="Arial" w:cs="Arial"/>
          <w:sz w:val="22"/>
          <w:szCs w:val="22"/>
        </w:rPr>
      </w:pPr>
    </w:p>
    <w:p w:rsidR="004568B9" w:rsidRDefault="004568B9">
      <w:pPr>
        <w:pStyle w:val="Zkladntext"/>
        <w:jc w:val="center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>II.</w:t>
      </w:r>
    </w:p>
    <w:p w:rsidR="00C84E45" w:rsidRPr="00C84E45" w:rsidRDefault="00C84E45" w:rsidP="005813E0">
      <w:pPr>
        <w:ind w:right="-288"/>
        <w:jc w:val="both"/>
        <w:rPr>
          <w:rFonts w:ascii="Tahoma" w:hAnsi="Tahoma" w:cs="Tahoma"/>
          <w:bCs/>
          <w:sz w:val="22"/>
        </w:rPr>
      </w:pPr>
      <w:r>
        <w:rPr>
          <w:rFonts w:ascii="Tahoma" w:hAnsi="Tahoma" w:cs="Tahoma"/>
          <w:bCs/>
          <w:sz w:val="22"/>
        </w:rPr>
        <w:t xml:space="preserve">Investor připravuje stavbu </w:t>
      </w:r>
      <w:r w:rsidR="005813E0" w:rsidRPr="005813E0">
        <w:rPr>
          <w:rFonts w:ascii="Tahoma" w:hAnsi="Tahoma" w:cs="Tahoma"/>
          <w:b/>
          <w:sz w:val="22"/>
          <w:szCs w:val="22"/>
        </w:rPr>
        <w:t>Modernizace dálnice D1 – úsek 11, Exit 81 Koberovice – Exit 90 Humpolec,</w:t>
      </w:r>
      <w:r>
        <w:rPr>
          <w:rFonts w:ascii="Tahoma" w:hAnsi="Tahoma" w:cs="Tahoma"/>
          <w:bCs/>
          <w:sz w:val="22"/>
        </w:rPr>
        <w:t xml:space="preserve"> včetně souvisejících objektů, a to </w:t>
      </w:r>
      <w:r w:rsidR="005813E0">
        <w:rPr>
          <w:rFonts w:ascii="Tahoma" w:hAnsi="Tahoma" w:cs="Tahoma"/>
          <w:bCs/>
          <w:sz w:val="22"/>
        </w:rPr>
        <w:t xml:space="preserve">jmenovitě </w:t>
      </w:r>
      <w:r w:rsidRPr="00313182">
        <w:rPr>
          <w:rFonts w:ascii="Tahoma" w:hAnsi="Tahoma" w:cs="Tahoma"/>
          <w:b/>
          <w:bCs/>
          <w:sz w:val="22"/>
          <w:szCs w:val="22"/>
        </w:rPr>
        <w:t>SO</w:t>
      </w:r>
      <w:r w:rsidRPr="005813E0">
        <w:rPr>
          <w:rFonts w:ascii="Tahoma" w:hAnsi="Tahoma" w:cs="Tahoma"/>
          <w:bCs/>
          <w:sz w:val="22"/>
          <w:szCs w:val="22"/>
        </w:rPr>
        <w:t xml:space="preserve"> </w:t>
      </w:r>
      <w:r w:rsidR="005813E0" w:rsidRPr="005813E0">
        <w:rPr>
          <w:rFonts w:ascii="Tahoma" w:hAnsi="Tahoma" w:cs="Tahoma"/>
          <w:b/>
          <w:sz w:val="22"/>
          <w:szCs w:val="22"/>
        </w:rPr>
        <w:t xml:space="preserve">132 – Úprava silnice III/12936 a SO č. 222 – Nadjezd </w:t>
      </w:r>
      <w:proofErr w:type="spellStart"/>
      <w:r w:rsidR="005813E0" w:rsidRPr="005813E0">
        <w:rPr>
          <w:rFonts w:ascii="Tahoma" w:hAnsi="Tahoma" w:cs="Tahoma"/>
          <w:b/>
          <w:sz w:val="22"/>
          <w:szCs w:val="22"/>
        </w:rPr>
        <w:t>ev.č</w:t>
      </w:r>
      <w:proofErr w:type="spellEnd"/>
      <w:r w:rsidR="005813E0" w:rsidRPr="005813E0">
        <w:rPr>
          <w:rFonts w:ascii="Tahoma" w:hAnsi="Tahoma" w:cs="Tahoma"/>
          <w:b/>
          <w:sz w:val="22"/>
          <w:szCs w:val="22"/>
        </w:rPr>
        <w:t xml:space="preserve">. D1-083 v km </w:t>
      </w:r>
      <w:proofErr w:type="gramStart"/>
      <w:r w:rsidR="005813E0" w:rsidRPr="005813E0">
        <w:rPr>
          <w:rFonts w:ascii="Tahoma" w:hAnsi="Tahoma" w:cs="Tahoma"/>
          <w:b/>
          <w:sz w:val="22"/>
          <w:szCs w:val="22"/>
        </w:rPr>
        <w:t>86,783</w:t>
      </w:r>
      <w:r w:rsidR="005813E0">
        <w:rPr>
          <w:rFonts w:ascii="Tahoma" w:hAnsi="Tahoma" w:cs="Tahoma"/>
          <w:b/>
          <w:sz w:val="22"/>
          <w:szCs w:val="22"/>
        </w:rPr>
        <w:t>,</w:t>
      </w:r>
      <w:r>
        <w:rPr>
          <w:rFonts w:ascii="Tahoma" w:hAnsi="Tahoma" w:cs="Tahoma"/>
          <w:bCs/>
          <w:sz w:val="22"/>
        </w:rPr>
        <w:t>, kter</w:t>
      </w:r>
      <w:r w:rsidR="005813E0">
        <w:rPr>
          <w:rFonts w:ascii="Tahoma" w:hAnsi="Tahoma" w:cs="Tahoma"/>
          <w:bCs/>
          <w:sz w:val="22"/>
        </w:rPr>
        <w:t>é</w:t>
      </w:r>
      <w:proofErr w:type="gramEnd"/>
      <w:r>
        <w:rPr>
          <w:rFonts w:ascii="Tahoma" w:hAnsi="Tahoma" w:cs="Tahoma"/>
          <w:bCs/>
          <w:sz w:val="22"/>
        </w:rPr>
        <w:t xml:space="preserve"> se svou realizací dotkn</w:t>
      </w:r>
      <w:r w:rsidR="005813E0">
        <w:rPr>
          <w:rFonts w:ascii="Tahoma" w:hAnsi="Tahoma" w:cs="Tahoma"/>
          <w:bCs/>
          <w:sz w:val="22"/>
        </w:rPr>
        <w:t xml:space="preserve">ou </w:t>
      </w:r>
      <w:r>
        <w:rPr>
          <w:rFonts w:ascii="Tahoma" w:hAnsi="Tahoma" w:cs="Tahoma"/>
          <w:bCs/>
          <w:sz w:val="22"/>
        </w:rPr>
        <w:t xml:space="preserve">i pozemku specifikovaného v čl. I. této smlouvy, na kterém se nachází </w:t>
      </w:r>
      <w:proofErr w:type="spellStart"/>
      <w:r>
        <w:rPr>
          <w:rFonts w:ascii="Tahoma" w:hAnsi="Tahoma" w:cs="Tahoma"/>
          <w:bCs/>
          <w:sz w:val="22"/>
        </w:rPr>
        <w:t>mimole</w:t>
      </w:r>
      <w:r w:rsidR="00FA5477">
        <w:rPr>
          <w:rFonts w:ascii="Tahoma" w:hAnsi="Tahoma" w:cs="Tahoma"/>
          <w:bCs/>
          <w:sz w:val="22"/>
        </w:rPr>
        <w:t>s</w:t>
      </w:r>
      <w:r>
        <w:rPr>
          <w:rFonts w:ascii="Tahoma" w:hAnsi="Tahoma" w:cs="Tahoma"/>
          <w:bCs/>
          <w:sz w:val="22"/>
        </w:rPr>
        <w:t>ní</w:t>
      </w:r>
      <w:proofErr w:type="spellEnd"/>
      <w:r>
        <w:rPr>
          <w:rFonts w:ascii="Tahoma" w:hAnsi="Tahoma" w:cs="Tahoma"/>
          <w:bCs/>
          <w:sz w:val="22"/>
        </w:rPr>
        <w:t xml:space="preserve"> zeleň</w:t>
      </w:r>
      <w:r w:rsidR="0018703A">
        <w:rPr>
          <w:rFonts w:ascii="Tahoma" w:hAnsi="Tahoma" w:cs="Tahoma"/>
          <w:bCs/>
          <w:sz w:val="22"/>
        </w:rPr>
        <w:t xml:space="preserve"> – trvalé porosty</w:t>
      </w:r>
      <w:r>
        <w:rPr>
          <w:rFonts w:ascii="Tahoma" w:hAnsi="Tahoma" w:cs="Tahoma"/>
          <w:bCs/>
          <w:sz w:val="22"/>
        </w:rPr>
        <w:t>.</w:t>
      </w:r>
    </w:p>
    <w:p w:rsidR="00C84E45" w:rsidRDefault="00C84E45">
      <w:pPr>
        <w:pStyle w:val="Zkladntext"/>
        <w:jc w:val="center"/>
        <w:rPr>
          <w:rFonts w:ascii="Tahoma" w:hAnsi="Tahoma" w:cs="Tahoma"/>
          <w:b/>
          <w:bCs/>
          <w:sz w:val="22"/>
        </w:rPr>
      </w:pPr>
    </w:p>
    <w:p w:rsidR="004568B9" w:rsidRDefault="004568B9">
      <w:pPr>
        <w:pStyle w:val="Zkladntext"/>
        <w:jc w:val="center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>III.</w:t>
      </w:r>
    </w:p>
    <w:p w:rsidR="0018703A" w:rsidRDefault="0018703A" w:rsidP="0018703A">
      <w:pPr>
        <w:pStyle w:val="Zkladntext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Předmětem této smlouvy je dohoda smluvních stran o podmínkách </w:t>
      </w:r>
      <w:r w:rsidR="00FA5477">
        <w:rPr>
          <w:rFonts w:ascii="Tahoma" w:hAnsi="Tahoma" w:cs="Tahoma"/>
          <w:sz w:val="22"/>
        </w:rPr>
        <w:t>odstranění</w:t>
      </w:r>
      <w:r w:rsidR="00D04C92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mimole</w:t>
      </w:r>
      <w:r w:rsidR="00FA5477">
        <w:rPr>
          <w:rFonts w:ascii="Tahoma" w:hAnsi="Tahoma" w:cs="Tahoma"/>
          <w:sz w:val="22"/>
        </w:rPr>
        <w:t>s</w:t>
      </w:r>
      <w:r>
        <w:rPr>
          <w:rFonts w:ascii="Tahoma" w:hAnsi="Tahoma" w:cs="Tahoma"/>
          <w:sz w:val="22"/>
        </w:rPr>
        <w:t>ní</w:t>
      </w:r>
      <w:proofErr w:type="spellEnd"/>
      <w:r>
        <w:rPr>
          <w:rFonts w:ascii="Tahoma" w:hAnsi="Tahoma" w:cs="Tahoma"/>
          <w:sz w:val="22"/>
        </w:rPr>
        <w:t xml:space="preserve"> zeleně – trvalých porostů na části pozemku uvedeném v čl. I této smlouvy, které jsou </w:t>
      </w:r>
      <w:r>
        <w:rPr>
          <w:rFonts w:ascii="Tahoma" w:hAnsi="Tahoma" w:cs="Tahoma"/>
          <w:sz w:val="22"/>
        </w:rPr>
        <w:lastRenderedPageBreak/>
        <w:t xml:space="preserve">specifikovány ve znaleckém posudku č. </w:t>
      </w:r>
      <w:r w:rsidR="005813E0">
        <w:rPr>
          <w:rFonts w:ascii="Tahoma" w:hAnsi="Tahoma" w:cs="Tahoma"/>
          <w:iCs/>
          <w:sz w:val="22"/>
        </w:rPr>
        <w:t>625-16/2013</w:t>
      </w:r>
      <w:r>
        <w:rPr>
          <w:rFonts w:ascii="Tahoma" w:hAnsi="Tahoma" w:cs="Tahoma"/>
          <w:sz w:val="22"/>
        </w:rPr>
        <w:t xml:space="preserve">, </w:t>
      </w:r>
      <w:r w:rsidR="005813E0">
        <w:rPr>
          <w:rFonts w:ascii="Tahoma" w:hAnsi="Tahoma" w:cs="Tahoma"/>
          <w:sz w:val="22"/>
        </w:rPr>
        <w:t xml:space="preserve">který </w:t>
      </w:r>
      <w:r>
        <w:rPr>
          <w:rFonts w:ascii="Tahoma" w:hAnsi="Tahoma" w:cs="Tahoma"/>
          <w:sz w:val="22"/>
        </w:rPr>
        <w:t>vypracova</w:t>
      </w:r>
      <w:r w:rsidR="005813E0">
        <w:rPr>
          <w:rFonts w:ascii="Tahoma" w:hAnsi="Tahoma" w:cs="Tahoma"/>
          <w:sz w:val="22"/>
        </w:rPr>
        <w:t>l</w:t>
      </w:r>
      <w:r>
        <w:rPr>
          <w:rFonts w:ascii="Tahoma" w:hAnsi="Tahoma" w:cs="Tahoma"/>
          <w:sz w:val="22"/>
        </w:rPr>
        <w:t xml:space="preserve"> dne </w:t>
      </w:r>
      <w:proofErr w:type="gramStart"/>
      <w:r w:rsidR="005813E0">
        <w:rPr>
          <w:rFonts w:ascii="Tahoma" w:hAnsi="Tahoma" w:cs="Tahoma"/>
          <w:sz w:val="22"/>
        </w:rPr>
        <w:t>15.2.2013</w:t>
      </w:r>
      <w:proofErr w:type="gramEnd"/>
      <w:r>
        <w:rPr>
          <w:rFonts w:ascii="Tahoma" w:hAnsi="Tahoma" w:cs="Tahoma"/>
          <w:sz w:val="22"/>
        </w:rPr>
        <w:t xml:space="preserve">  </w:t>
      </w:r>
      <w:r>
        <w:rPr>
          <w:rFonts w:ascii="Tahoma" w:hAnsi="Tahoma" w:cs="Tahoma"/>
          <w:iCs/>
          <w:sz w:val="22"/>
        </w:rPr>
        <w:t xml:space="preserve"> </w:t>
      </w:r>
      <w:r w:rsidR="005813E0">
        <w:rPr>
          <w:rFonts w:ascii="Tahoma" w:hAnsi="Tahoma" w:cs="Tahoma"/>
          <w:iCs/>
          <w:sz w:val="22"/>
        </w:rPr>
        <w:t>EXPERTS – Znalecký ústav s.r.o.</w:t>
      </w:r>
      <w:r>
        <w:rPr>
          <w:rFonts w:ascii="Tahoma" w:hAnsi="Tahoma" w:cs="Tahoma"/>
          <w:iCs/>
          <w:sz w:val="22"/>
        </w:rPr>
        <w:t xml:space="preserve"> </w:t>
      </w:r>
      <w:r w:rsidR="005813E0">
        <w:rPr>
          <w:rFonts w:ascii="Tahoma" w:hAnsi="Tahoma" w:cs="Tahoma"/>
          <w:iCs/>
          <w:sz w:val="22"/>
        </w:rPr>
        <w:t>–</w:t>
      </w:r>
      <w:r>
        <w:rPr>
          <w:rFonts w:ascii="Tahoma" w:hAnsi="Tahoma" w:cs="Tahoma"/>
          <w:iCs/>
          <w:sz w:val="22"/>
        </w:rPr>
        <w:t xml:space="preserve"> znal</w:t>
      </w:r>
      <w:r w:rsidR="005813E0">
        <w:rPr>
          <w:rFonts w:ascii="Tahoma" w:hAnsi="Tahoma" w:cs="Tahoma"/>
          <w:iCs/>
          <w:sz w:val="22"/>
        </w:rPr>
        <w:t xml:space="preserve">ec </w:t>
      </w:r>
      <w:r>
        <w:rPr>
          <w:rFonts w:ascii="Tahoma" w:hAnsi="Tahoma" w:cs="Tahoma"/>
          <w:iCs/>
          <w:sz w:val="22"/>
        </w:rPr>
        <w:t xml:space="preserve"> </w:t>
      </w:r>
      <w:r w:rsidR="005813E0">
        <w:rPr>
          <w:rFonts w:ascii="Tahoma" w:hAnsi="Tahoma" w:cs="Tahoma"/>
          <w:iCs/>
          <w:sz w:val="22"/>
        </w:rPr>
        <w:t xml:space="preserve">Milada </w:t>
      </w:r>
      <w:proofErr w:type="spellStart"/>
      <w:r w:rsidR="005813E0">
        <w:rPr>
          <w:rFonts w:ascii="Tahoma" w:hAnsi="Tahoma" w:cs="Tahoma"/>
          <w:iCs/>
          <w:sz w:val="22"/>
        </w:rPr>
        <w:t>Vondrušová</w:t>
      </w:r>
      <w:proofErr w:type="spellEnd"/>
      <w:r>
        <w:rPr>
          <w:rFonts w:ascii="Tahoma" w:hAnsi="Tahoma" w:cs="Tahoma"/>
          <w:iCs/>
          <w:sz w:val="22"/>
        </w:rPr>
        <w:t>.</w:t>
      </w:r>
      <w:r>
        <w:rPr>
          <w:rFonts w:ascii="Tahoma" w:hAnsi="Tahoma" w:cs="Tahoma"/>
          <w:sz w:val="22"/>
        </w:rPr>
        <w:t xml:space="preserve"> </w:t>
      </w:r>
    </w:p>
    <w:p w:rsidR="0018703A" w:rsidRDefault="0018703A">
      <w:pPr>
        <w:pStyle w:val="Zkladntext"/>
        <w:jc w:val="center"/>
        <w:rPr>
          <w:rFonts w:ascii="Tahoma" w:hAnsi="Tahoma" w:cs="Tahoma"/>
          <w:b/>
          <w:bCs/>
          <w:sz w:val="22"/>
        </w:rPr>
      </w:pPr>
    </w:p>
    <w:p w:rsidR="0018703A" w:rsidRDefault="0018703A">
      <w:pPr>
        <w:pStyle w:val="Zkladntext"/>
        <w:jc w:val="center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>IV.</w:t>
      </w:r>
    </w:p>
    <w:p w:rsidR="0018703A" w:rsidRDefault="0018703A" w:rsidP="0018703A">
      <w:pPr>
        <w:pStyle w:val="Zkladntext"/>
        <w:rPr>
          <w:rFonts w:ascii="Tahoma" w:hAnsi="Tahoma" w:cs="Tahoma"/>
          <w:bCs/>
          <w:sz w:val="22"/>
        </w:rPr>
      </w:pPr>
      <w:r>
        <w:rPr>
          <w:rFonts w:ascii="Tahoma" w:hAnsi="Tahoma" w:cs="Tahoma"/>
          <w:bCs/>
          <w:sz w:val="22"/>
        </w:rPr>
        <w:t xml:space="preserve">Vlastník výslovně souhlasí s </w:t>
      </w:r>
      <w:r w:rsidR="00D04C92">
        <w:rPr>
          <w:rFonts w:ascii="Tahoma" w:hAnsi="Tahoma" w:cs="Tahoma"/>
          <w:bCs/>
          <w:sz w:val="22"/>
        </w:rPr>
        <w:t>odstraněním</w:t>
      </w:r>
      <w:r>
        <w:rPr>
          <w:rFonts w:ascii="Tahoma" w:hAnsi="Tahoma" w:cs="Tahoma"/>
          <w:bCs/>
          <w:sz w:val="22"/>
        </w:rPr>
        <w:t xml:space="preserve"> </w:t>
      </w:r>
      <w:proofErr w:type="spellStart"/>
      <w:r w:rsidR="0004543B">
        <w:rPr>
          <w:rFonts w:ascii="Tahoma" w:hAnsi="Tahoma" w:cs="Tahoma"/>
          <w:sz w:val="22"/>
        </w:rPr>
        <w:t>mimole</w:t>
      </w:r>
      <w:r w:rsidR="00FA5477">
        <w:rPr>
          <w:rFonts w:ascii="Tahoma" w:hAnsi="Tahoma" w:cs="Tahoma"/>
          <w:sz w:val="22"/>
        </w:rPr>
        <w:t>s</w:t>
      </w:r>
      <w:r w:rsidR="0004543B">
        <w:rPr>
          <w:rFonts w:ascii="Tahoma" w:hAnsi="Tahoma" w:cs="Tahoma"/>
          <w:sz w:val="22"/>
        </w:rPr>
        <w:t>ní</w:t>
      </w:r>
      <w:proofErr w:type="spellEnd"/>
      <w:r w:rsidR="0004543B">
        <w:rPr>
          <w:rFonts w:ascii="Tahoma" w:hAnsi="Tahoma" w:cs="Tahoma"/>
          <w:sz w:val="22"/>
        </w:rPr>
        <w:t xml:space="preserve"> zeleně – trvalých porostů</w:t>
      </w:r>
      <w:r>
        <w:rPr>
          <w:rFonts w:ascii="Tahoma" w:hAnsi="Tahoma" w:cs="Tahoma"/>
          <w:bCs/>
          <w:sz w:val="22"/>
        </w:rPr>
        <w:t xml:space="preserve"> nacházejících se na části pozemku dotčeného realizací SO č. </w:t>
      </w:r>
      <w:r w:rsidR="00313182">
        <w:rPr>
          <w:rFonts w:ascii="Tahoma" w:hAnsi="Tahoma" w:cs="Tahoma"/>
          <w:bCs/>
          <w:sz w:val="22"/>
        </w:rPr>
        <w:t>132 a SO č. 222</w:t>
      </w:r>
      <w:r>
        <w:rPr>
          <w:rFonts w:ascii="Tahoma" w:hAnsi="Tahoma" w:cs="Tahoma"/>
          <w:bCs/>
          <w:sz w:val="22"/>
        </w:rPr>
        <w:t xml:space="preserve"> specifikovaných v čl. III. této smlouvy.</w:t>
      </w:r>
    </w:p>
    <w:p w:rsidR="0018703A" w:rsidRPr="0018703A" w:rsidRDefault="0018703A" w:rsidP="0018703A">
      <w:pPr>
        <w:pStyle w:val="Zkladntext"/>
        <w:rPr>
          <w:rFonts w:ascii="Tahoma" w:hAnsi="Tahoma" w:cs="Tahoma"/>
          <w:bCs/>
          <w:sz w:val="22"/>
        </w:rPr>
      </w:pPr>
      <w:r>
        <w:rPr>
          <w:rFonts w:ascii="Tahoma" w:hAnsi="Tahoma" w:cs="Tahoma"/>
          <w:bCs/>
          <w:sz w:val="22"/>
        </w:rPr>
        <w:t xml:space="preserve">Současně tímto dává investorovi plnou moc k podání žádosti o povolení kácení </w:t>
      </w:r>
      <w:proofErr w:type="spellStart"/>
      <w:r w:rsidR="0004543B">
        <w:rPr>
          <w:rFonts w:ascii="Tahoma" w:hAnsi="Tahoma" w:cs="Tahoma"/>
          <w:sz w:val="22"/>
        </w:rPr>
        <w:t>mimole</w:t>
      </w:r>
      <w:r w:rsidR="00FA5477">
        <w:rPr>
          <w:rFonts w:ascii="Tahoma" w:hAnsi="Tahoma" w:cs="Tahoma"/>
          <w:sz w:val="22"/>
        </w:rPr>
        <w:t>s</w:t>
      </w:r>
      <w:r w:rsidR="0004543B">
        <w:rPr>
          <w:rFonts w:ascii="Tahoma" w:hAnsi="Tahoma" w:cs="Tahoma"/>
          <w:sz w:val="22"/>
        </w:rPr>
        <w:t>ní</w:t>
      </w:r>
      <w:proofErr w:type="spellEnd"/>
      <w:r w:rsidR="0004543B">
        <w:rPr>
          <w:rFonts w:ascii="Tahoma" w:hAnsi="Tahoma" w:cs="Tahoma"/>
          <w:sz w:val="22"/>
        </w:rPr>
        <w:t xml:space="preserve"> zeleně – trvalých porostů</w:t>
      </w:r>
      <w:r w:rsidR="0004543B">
        <w:rPr>
          <w:rFonts w:ascii="Tahoma" w:hAnsi="Tahoma" w:cs="Tahoma"/>
          <w:bCs/>
          <w:sz w:val="22"/>
        </w:rPr>
        <w:t xml:space="preserve"> </w:t>
      </w:r>
      <w:r>
        <w:rPr>
          <w:rFonts w:ascii="Tahoma" w:hAnsi="Tahoma" w:cs="Tahoma"/>
          <w:bCs/>
          <w:sz w:val="22"/>
        </w:rPr>
        <w:t>příslušnému správnímu orgánu.</w:t>
      </w:r>
    </w:p>
    <w:p w:rsidR="0018703A" w:rsidRDefault="0018703A">
      <w:pPr>
        <w:pStyle w:val="Zkladntext"/>
        <w:jc w:val="center"/>
        <w:rPr>
          <w:rFonts w:ascii="Tahoma" w:hAnsi="Tahoma" w:cs="Tahoma"/>
          <w:b/>
          <w:bCs/>
          <w:sz w:val="22"/>
        </w:rPr>
      </w:pPr>
    </w:p>
    <w:p w:rsidR="004568B9" w:rsidRDefault="004568B9">
      <w:pPr>
        <w:pStyle w:val="Zkladntext"/>
        <w:jc w:val="center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>IV.</w:t>
      </w:r>
    </w:p>
    <w:p w:rsidR="00B969A6" w:rsidRPr="0018703A" w:rsidRDefault="00B969A6" w:rsidP="00B969A6">
      <w:pPr>
        <w:pStyle w:val="Zkladntext"/>
        <w:rPr>
          <w:rFonts w:ascii="Tahoma" w:hAnsi="Tahoma" w:cs="Tahoma"/>
          <w:bCs/>
          <w:sz w:val="22"/>
        </w:rPr>
      </w:pPr>
      <w:r>
        <w:rPr>
          <w:rFonts w:ascii="Tahoma" w:hAnsi="Tahoma" w:cs="Tahoma"/>
          <w:sz w:val="22"/>
        </w:rPr>
        <w:t xml:space="preserve">Investor se zavazuje na základě této smlouvy požádat </w:t>
      </w:r>
      <w:r>
        <w:rPr>
          <w:rFonts w:ascii="Tahoma" w:hAnsi="Tahoma" w:cs="Tahoma"/>
          <w:bCs/>
          <w:sz w:val="22"/>
        </w:rPr>
        <w:t xml:space="preserve">o povolení kácení </w:t>
      </w:r>
      <w:proofErr w:type="spellStart"/>
      <w:r w:rsidR="0004543B">
        <w:rPr>
          <w:rFonts w:ascii="Tahoma" w:hAnsi="Tahoma" w:cs="Tahoma"/>
          <w:sz w:val="22"/>
        </w:rPr>
        <w:t>mimole</w:t>
      </w:r>
      <w:r w:rsidR="00FA5477">
        <w:rPr>
          <w:rFonts w:ascii="Tahoma" w:hAnsi="Tahoma" w:cs="Tahoma"/>
          <w:sz w:val="22"/>
        </w:rPr>
        <w:t>s</w:t>
      </w:r>
      <w:r w:rsidR="0004543B">
        <w:rPr>
          <w:rFonts w:ascii="Tahoma" w:hAnsi="Tahoma" w:cs="Tahoma"/>
          <w:sz w:val="22"/>
        </w:rPr>
        <w:t>ní</w:t>
      </w:r>
      <w:proofErr w:type="spellEnd"/>
      <w:r w:rsidR="0004543B">
        <w:rPr>
          <w:rFonts w:ascii="Tahoma" w:hAnsi="Tahoma" w:cs="Tahoma"/>
          <w:sz w:val="22"/>
        </w:rPr>
        <w:t xml:space="preserve"> zeleně – trvalých porostů</w:t>
      </w:r>
      <w:r w:rsidR="0004543B">
        <w:rPr>
          <w:rFonts w:ascii="Tahoma" w:hAnsi="Tahoma" w:cs="Tahoma"/>
          <w:bCs/>
          <w:sz w:val="22"/>
        </w:rPr>
        <w:t xml:space="preserve"> </w:t>
      </w:r>
      <w:r w:rsidR="00D04C92">
        <w:rPr>
          <w:rFonts w:ascii="Tahoma" w:hAnsi="Tahoma" w:cs="Tahoma"/>
          <w:bCs/>
          <w:sz w:val="22"/>
        </w:rPr>
        <w:t>příslušný správní orgán</w:t>
      </w:r>
      <w:r>
        <w:rPr>
          <w:rFonts w:ascii="Tahoma" w:hAnsi="Tahoma" w:cs="Tahoma"/>
          <w:bCs/>
          <w:sz w:val="22"/>
        </w:rPr>
        <w:t xml:space="preserve"> a v souladu s následně vydaným rozhodnutím – souhlasem zajistit </w:t>
      </w:r>
      <w:r w:rsidR="00FA5477">
        <w:rPr>
          <w:rFonts w:ascii="Tahoma" w:hAnsi="Tahoma" w:cs="Tahoma"/>
          <w:bCs/>
          <w:sz w:val="22"/>
        </w:rPr>
        <w:t>odstranění</w:t>
      </w:r>
      <w:r>
        <w:rPr>
          <w:rFonts w:ascii="Tahoma" w:hAnsi="Tahoma" w:cs="Tahoma"/>
          <w:bCs/>
          <w:sz w:val="22"/>
        </w:rPr>
        <w:t xml:space="preserve"> </w:t>
      </w:r>
      <w:r w:rsidR="0004543B">
        <w:rPr>
          <w:rFonts w:ascii="Tahoma" w:hAnsi="Tahoma" w:cs="Tahoma"/>
          <w:bCs/>
          <w:sz w:val="22"/>
        </w:rPr>
        <w:t xml:space="preserve">této </w:t>
      </w:r>
      <w:proofErr w:type="spellStart"/>
      <w:r w:rsidR="0004543B">
        <w:rPr>
          <w:rFonts w:ascii="Tahoma" w:hAnsi="Tahoma" w:cs="Tahoma"/>
          <w:sz w:val="22"/>
        </w:rPr>
        <w:t>mimole</w:t>
      </w:r>
      <w:r w:rsidR="00FA5477">
        <w:rPr>
          <w:rFonts w:ascii="Tahoma" w:hAnsi="Tahoma" w:cs="Tahoma"/>
          <w:sz w:val="22"/>
        </w:rPr>
        <w:t>s</w:t>
      </w:r>
      <w:r w:rsidR="0004543B">
        <w:rPr>
          <w:rFonts w:ascii="Tahoma" w:hAnsi="Tahoma" w:cs="Tahoma"/>
          <w:sz w:val="22"/>
        </w:rPr>
        <w:t>ní</w:t>
      </w:r>
      <w:proofErr w:type="spellEnd"/>
      <w:r w:rsidR="0004543B">
        <w:rPr>
          <w:rFonts w:ascii="Tahoma" w:hAnsi="Tahoma" w:cs="Tahoma"/>
          <w:sz w:val="22"/>
        </w:rPr>
        <w:t xml:space="preserve"> zeleně – trvalých porostů</w:t>
      </w:r>
      <w:r w:rsidR="0004543B">
        <w:rPr>
          <w:rFonts w:ascii="Tahoma" w:hAnsi="Tahoma" w:cs="Tahoma"/>
          <w:bCs/>
          <w:sz w:val="22"/>
        </w:rPr>
        <w:t xml:space="preserve"> specifikovaných v čl. III. na vlastní náklady</w:t>
      </w:r>
      <w:r>
        <w:rPr>
          <w:rFonts w:ascii="Tahoma" w:hAnsi="Tahoma" w:cs="Tahoma"/>
          <w:bCs/>
          <w:sz w:val="22"/>
        </w:rPr>
        <w:t>.</w:t>
      </w:r>
    </w:p>
    <w:p w:rsidR="00B969A6" w:rsidRDefault="00B969A6" w:rsidP="0018703A">
      <w:pPr>
        <w:pStyle w:val="Zkladntext"/>
        <w:rPr>
          <w:rFonts w:ascii="Tahoma" w:hAnsi="Tahoma" w:cs="Tahoma"/>
          <w:sz w:val="22"/>
        </w:rPr>
      </w:pPr>
    </w:p>
    <w:p w:rsidR="0018703A" w:rsidRDefault="0004543B" w:rsidP="0004543B">
      <w:pPr>
        <w:pStyle w:val="Zkladntext"/>
        <w:rPr>
          <w:rFonts w:ascii="Tahoma" w:hAnsi="Tahoma" w:cs="Tahoma"/>
          <w:iCs/>
          <w:sz w:val="22"/>
        </w:rPr>
      </w:pPr>
      <w:r>
        <w:rPr>
          <w:rFonts w:ascii="Tahoma" w:hAnsi="Tahoma" w:cs="Tahoma"/>
          <w:sz w:val="22"/>
        </w:rPr>
        <w:t xml:space="preserve">Investor se zavazuje vlastníkovi vyplatit náhradu za </w:t>
      </w:r>
      <w:proofErr w:type="spellStart"/>
      <w:r>
        <w:rPr>
          <w:rFonts w:ascii="Tahoma" w:hAnsi="Tahoma" w:cs="Tahoma"/>
          <w:sz w:val="22"/>
        </w:rPr>
        <w:t>mimole</w:t>
      </w:r>
      <w:r w:rsidR="00FA5477">
        <w:rPr>
          <w:rFonts w:ascii="Tahoma" w:hAnsi="Tahoma" w:cs="Tahoma"/>
          <w:sz w:val="22"/>
        </w:rPr>
        <w:t>s</w:t>
      </w:r>
      <w:r>
        <w:rPr>
          <w:rFonts w:ascii="Tahoma" w:hAnsi="Tahoma" w:cs="Tahoma"/>
          <w:sz w:val="22"/>
        </w:rPr>
        <w:t>ní</w:t>
      </w:r>
      <w:proofErr w:type="spellEnd"/>
      <w:r>
        <w:rPr>
          <w:rFonts w:ascii="Tahoma" w:hAnsi="Tahoma" w:cs="Tahoma"/>
          <w:sz w:val="22"/>
        </w:rPr>
        <w:t xml:space="preserve"> zeleň – </w:t>
      </w:r>
      <w:proofErr w:type="gramStart"/>
      <w:r>
        <w:rPr>
          <w:rFonts w:ascii="Tahoma" w:hAnsi="Tahoma" w:cs="Tahoma"/>
          <w:sz w:val="22"/>
        </w:rPr>
        <w:t>trvalé  porosty</w:t>
      </w:r>
      <w:proofErr w:type="gramEnd"/>
      <w:r>
        <w:rPr>
          <w:rFonts w:ascii="Tahoma" w:hAnsi="Tahoma" w:cs="Tahoma"/>
          <w:sz w:val="22"/>
        </w:rPr>
        <w:t xml:space="preserve"> ve výši</w:t>
      </w:r>
      <w:r w:rsidR="0018703A">
        <w:rPr>
          <w:rFonts w:ascii="Tahoma" w:hAnsi="Tahoma" w:cs="Tahoma"/>
          <w:sz w:val="22"/>
        </w:rPr>
        <w:t xml:space="preserve"> </w:t>
      </w:r>
      <w:r w:rsidR="00313182">
        <w:rPr>
          <w:rFonts w:ascii="Tahoma" w:hAnsi="Tahoma" w:cs="Tahoma"/>
          <w:iCs/>
          <w:sz w:val="22"/>
        </w:rPr>
        <w:t>8.020</w:t>
      </w:r>
      <w:r w:rsidR="0018703A" w:rsidRPr="00272B56">
        <w:rPr>
          <w:rFonts w:ascii="Tahoma" w:hAnsi="Tahoma" w:cs="Tahoma"/>
          <w:sz w:val="22"/>
        </w:rPr>
        <w:t xml:space="preserve">,--Kč (slovy: </w:t>
      </w:r>
      <w:proofErr w:type="spellStart"/>
      <w:r w:rsidR="00313182">
        <w:rPr>
          <w:rFonts w:ascii="Tahoma" w:hAnsi="Tahoma" w:cs="Tahoma"/>
          <w:iCs/>
          <w:sz w:val="22"/>
        </w:rPr>
        <w:t>Osmtisícdvacet</w:t>
      </w:r>
      <w:r w:rsidR="0018703A" w:rsidRPr="00272B56">
        <w:rPr>
          <w:rFonts w:ascii="Tahoma" w:hAnsi="Tahoma" w:cs="Tahoma"/>
          <w:sz w:val="22"/>
        </w:rPr>
        <w:t>korunčeských</w:t>
      </w:r>
      <w:proofErr w:type="spellEnd"/>
      <w:r w:rsidR="0018703A">
        <w:rPr>
          <w:rFonts w:ascii="Tahoma" w:hAnsi="Tahoma" w:cs="Tahoma"/>
          <w:sz w:val="22"/>
        </w:rPr>
        <w:t xml:space="preserve">), která byla stanovena dle </w:t>
      </w:r>
      <w:r w:rsidR="00313182">
        <w:rPr>
          <w:rFonts w:ascii="Tahoma" w:hAnsi="Tahoma" w:cs="Tahoma"/>
          <w:sz w:val="22"/>
        </w:rPr>
        <w:t>znaleckého posudku</w:t>
      </w:r>
      <w:r>
        <w:rPr>
          <w:rFonts w:ascii="Tahoma" w:hAnsi="Tahoma" w:cs="Tahoma"/>
          <w:sz w:val="22"/>
        </w:rPr>
        <w:t xml:space="preserve"> </w:t>
      </w:r>
      <w:r w:rsidR="00313182">
        <w:rPr>
          <w:rFonts w:ascii="Tahoma" w:hAnsi="Tahoma" w:cs="Tahoma"/>
          <w:sz w:val="22"/>
        </w:rPr>
        <w:t xml:space="preserve">č. </w:t>
      </w:r>
      <w:r w:rsidR="00313182">
        <w:rPr>
          <w:rFonts w:ascii="Tahoma" w:hAnsi="Tahoma" w:cs="Tahoma"/>
          <w:iCs/>
          <w:sz w:val="22"/>
        </w:rPr>
        <w:t>625-16/2013</w:t>
      </w:r>
      <w:r w:rsidR="00313182">
        <w:rPr>
          <w:rFonts w:ascii="Tahoma" w:hAnsi="Tahoma" w:cs="Tahoma"/>
          <w:sz w:val="22"/>
        </w:rPr>
        <w:t xml:space="preserve">, který vypracoval dne </w:t>
      </w:r>
      <w:proofErr w:type="gramStart"/>
      <w:r w:rsidR="00313182">
        <w:rPr>
          <w:rFonts w:ascii="Tahoma" w:hAnsi="Tahoma" w:cs="Tahoma"/>
          <w:sz w:val="22"/>
        </w:rPr>
        <w:t>15.2.2013</w:t>
      </w:r>
      <w:proofErr w:type="gramEnd"/>
      <w:r w:rsidR="00313182">
        <w:rPr>
          <w:rFonts w:ascii="Tahoma" w:hAnsi="Tahoma" w:cs="Tahoma"/>
          <w:sz w:val="22"/>
        </w:rPr>
        <w:t xml:space="preserve">  </w:t>
      </w:r>
      <w:r w:rsidR="00313182">
        <w:rPr>
          <w:rFonts w:ascii="Tahoma" w:hAnsi="Tahoma" w:cs="Tahoma"/>
          <w:iCs/>
          <w:sz w:val="22"/>
        </w:rPr>
        <w:t xml:space="preserve"> EXPERTS – Znalecký ústav s.r.o. – znalec  Milada </w:t>
      </w:r>
      <w:proofErr w:type="spellStart"/>
      <w:r w:rsidR="00313182">
        <w:rPr>
          <w:rFonts w:ascii="Tahoma" w:hAnsi="Tahoma" w:cs="Tahoma"/>
          <w:iCs/>
          <w:sz w:val="22"/>
        </w:rPr>
        <w:t>Vondrušová</w:t>
      </w:r>
      <w:proofErr w:type="spellEnd"/>
      <w:r w:rsidR="00313182">
        <w:rPr>
          <w:rFonts w:ascii="Tahoma" w:hAnsi="Tahoma" w:cs="Tahoma"/>
          <w:iCs/>
          <w:sz w:val="22"/>
        </w:rPr>
        <w:t>.</w:t>
      </w:r>
    </w:p>
    <w:p w:rsidR="0004543B" w:rsidRDefault="0004543B" w:rsidP="0004543B">
      <w:pPr>
        <w:pStyle w:val="Zkladntext"/>
        <w:rPr>
          <w:rFonts w:ascii="Tahoma" w:hAnsi="Tahoma" w:cs="Tahoma"/>
          <w:b/>
          <w:bCs/>
          <w:sz w:val="22"/>
        </w:rPr>
      </w:pPr>
    </w:p>
    <w:p w:rsidR="00272B56" w:rsidRDefault="0004543B">
      <w:pPr>
        <w:pStyle w:val="Zkladntext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Náhradu investor</w:t>
      </w:r>
      <w:r w:rsidR="004568B9">
        <w:rPr>
          <w:rFonts w:ascii="Tahoma" w:hAnsi="Tahoma" w:cs="Tahoma"/>
          <w:sz w:val="22"/>
        </w:rPr>
        <w:t xml:space="preserve"> proplatí </w:t>
      </w:r>
      <w:r>
        <w:rPr>
          <w:rFonts w:ascii="Tahoma" w:hAnsi="Tahoma" w:cs="Tahoma"/>
          <w:sz w:val="22"/>
        </w:rPr>
        <w:t>vlastníkovi</w:t>
      </w:r>
      <w:r w:rsidR="004568B9">
        <w:rPr>
          <w:rFonts w:ascii="Tahoma" w:hAnsi="Tahoma" w:cs="Tahoma"/>
          <w:sz w:val="22"/>
        </w:rPr>
        <w:t xml:space="preserve"> do 60 dnů ode dne podpisu této smlouvy oběma smluvními stranami</w:t>
      </w:r>
      <w:r w:rsidR="00ED05FF">
        <w:rPr>
          <w:rFonts w:ascii="Tahoma" w:hAnsi="Tahoma" w:cs="Tahoma"/>
          <w:sz w:val="22"/>
        </w:rPr>
        <w:t>, a to bezhotovostním bankovním převodem na účet prodávajícího</w:t>
      </w:r>
      <w:r>
        <w:rPr>
          <w:rFonts w:ascii="Tahoma" w:hAnsi="Tahoma" w:cs="Tahoma"/>
          <w:sz w:val="22"/>
        </w:rPr>
        <w:t xml:space="preserve"> </w:t>
      </w:r>
      <w:r w:rsidR="00D04C92">
        <w:rPr>
          <w:rFonts w:ascii="Tahoma" w:hAnsi="Tahoma" w:cs="Tahoma"/>
          <w:sz w:val="22"/>
        </w:rPr>
        <w:t>uvedený v záhlaví smlouvy.</w:t>
      </w:r>
    </w:p>
    <w:p w:rsidR="0004543B" w:rsidRDefault="0004543B">
      <w:pPr>
        <w:pStyle w:val="Zkladntext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Vyplacením této náhrady budou vypořádány veškeré nároky vlastníka týkající se </w:t>
      </w:r>
      <w:proofErr w:type="spellStart"/>
      <w:r>
        <w:rPr>
          <w:rFonts w:ascii="Tahoma" w:hAnsi="Tahoma" w:cs="Tahoma"/>
          <w:sz w:val="22"/>
        </w:rPr>
        <w:t>mimole</w:t>
      </w:r>
      <w:r w:rsidR="00FA5477">
        <w:rPr>
          <w:rFonts w:ascii="Tahoma" w:hAnsi="Tahoma" w:cs="Tahoma"/>
          <w:sz w:val="22"/>
        </w:rPr>
        <w:t>s</w:t>
      </w:r>
      <w:r>
        <w:rPr>
          <w:rFonts w:ascii="Tahoma" w:hAnsi="Tahoma" w:cs="Tahoma"/>
          <w:sz w:val="22"/>
        </w:rPr>
        <w:t>ní</w:t>
      </w:r>
      <w:proofErr w:type="spellEnd"/>
      <w:r>
        <w:rPr>
          <w:rFonts w:ascii="Tahoma" w:hAnsi="Tahoma" w:cs="Tahoma"/>
          <w:sz w:val="22"/>
        </w:rPr>
        <w:t xml:space="preserve"> zeleně – trvalých porostů specifikovaných v čl. III. této smlouvy.</w:t>
      </w:r>
    </w:p>
    <w:p w:rsidR="004568B9" w:rsidRDefault="004568B9">
      <w:pPr>
        <w:pStyle w:val="Zkladntext"/>
        <w:rPr>
          <w:rFonts w:ascii="Tahoma" w:hAnsi="Tahoma" w:cs="Tahoma"/>
          <w:sz w:val="22"/>
        </w:rPr>
      </w:pPr>
    </w:p>
    <w:p w:rsidR="004568B9" w:rsidRDefault="004568B9">
      <w:pPr>
        <w:pStyle w:val="Zkladntext"/>
        <w:rPr>
          <w:rFonts w:ascii="Tahoma" w:hAnsi="Tahoma" w:cs="Tahoma"/>
          <w:sz w:val="22"/>
        </w:rPr>
      </w:pPr>
    </w:p>
    <w:p w:rsidR="004568B9" w:rsidRDefault="00FB3158">
      <w:pPr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b/>
          <w:sz w:val="22"/>
        </w:rPr>
        <w:t>V</w:t>
      </w:r>
      <w:r w:rsidR="004568B9">
        <w:rPr>
          <w:rFonts w:ascii="Tahoma" w:hAnsi="Tahoma" w:cs="Tahoma"/>
          <w:b/>
          <w:sz w:val="22"/>
        </w:rPr>
        <w:t>.</w:t>
      </w:r>
    </w:p>
    <w:p w:rsidR="004568B9" w:rsidRDefault="004568B9">
      <w:pPr>
        <w:pStyle w:val="Zkladntext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Obě smluvní strany prohlašují, že si tuto smlouvu řádně přečetly a že byla uzavřena na základě jejich svobodné a vážné vůle, což stvrzují svými podpisy.</w:t>
      </w:r>
    </w:p>
    <w:p w:rsidR="004568B9" w:rsidRDefault="004568B9">
      <w:pPr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   </w:t>
      </w:r>
    </w:p>
    <w:p w:rsidR="004568B9" w:rsidRDefault="004568B9">
      <w:pPr>
        <w:jc w:val="both"/>
        <w:rPr>
          <w:rFonts w:ascii="Tahoma" w:hAnsi="Tahoma" w:cs="Tahoma"/>
          <w:sz w:val="22"/>
        </w:rPr>
      </w:pPr>
    </w:p>
    <w:p w:rsidR="004568B9" w:rsidRDefault="00FB3158">
      <w:pPr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b/>
          <w:sz w:val="22"/>
        </w:rPr>
        <w:t>VI</w:t>
      </w:r>
      <w:r w:rsidR="004568B9">
        <w:rPr>
          <w:rFonts w:ascii="Tahoma" w:hAnsi="Tahoma" w:cs="Tahoma"/>
          <w:b/>
          <w:sz w:val="22"/>
        </w:rPr>
        <w:t>.</w:t>
      </w:r>
    </w:p>
    <w:p w:rsidR="004568B9" w:rsidRDefault="004568B9">
      <w:pPr>
        <w:pStyle w:val="Zkladntext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Smluvní strany se dohodly, že právní vztahy, práva a povinnosti, vyplývající z této smlouvy se řídí příslušnými ustanoveními občanského zákoníku.</w:t>
      </w:r>
    </w:p>
    <w:p w:rsidR="004568B9" w:rsidRDefault="004568B9">
      <w:pPr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Tato smlouva je platná a účinná od data podpisu oběma smluvními stranami a je vyhoto</w:t>
      </w:r>
      <w:r w:rsidR="00D04C92">
        <w:rPr>
          <w:rFonts w:ascii="Tahoma" w:hAnsi="Tahoma" w:cs="Tahoma"/>
          <w:sz w:val="22"/>
        </w:rPr>
        <w:t xml:space="preserve">vena ve 4 stejnopisech, smluvní strany </w:t>
      </w:r>
      <w:r>
        <w:rPr>
          <w:rFonts w:ascii="Tahoma" w:hAnsi="Tahoma" w:cs="Tahoma"/>
          <w:sz w:val="22"/>
        </w:rPr>
        <w:t xml:space="preserve">obdrží </w:t>
      </w:r>
      <w:r w:rsidR="00D04C92">
        <w:rPr>
          <w:rFonts w:ascii="Tahoma" w:hAnsi="Tahoma" w:cs="Tahoma"/>
          <w:sz w:val="22"/>
        </w:rPr>
        <w:t>po dvou výtiscích.</w:t>
      </w:r>
    </w:p>
    <w:p w:rsidR="00FD413F" w:rsidRDefault="00FD413F">
      <w:pPr>
        <w:jc w:val="both"/>
        <w:rPr>
          <w:rFonts w:ascii="Tahoma" w:hAnsi="Tahoma" w:cs="Tahoma"/>
          <w:sz w:val="22"/>
        </w:rPr>
      </w:pPr>
    </w:p>
    <w:p w:rsidR="00D04C92" w:rsidRDefault="00D04C92">
      <w:pPr>
        <w:jc w:val="both"/>
        <w:rPr>
          <w:rFonts w:ascii="Tahoma" w:hAnsi="Tahoma" w:cs="Tahoma"/>
          <w:sz w:val="22"/>
        </w:rPr>
      </w:pPr>
    </w:p>
    <w:p w:rsidR="004568B9" w:rsidRDefault="00FA5477">
      <w:pPr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Vlastník</w:t>
      </w:r>
      <w:r w:rsidR="004568B9">
        <w:rPr>
          <w:rFonts w:ascii="Tahoma" w:hAnsi="Tahoma" w:cs="Tahoma"/>
          <w:sz w:val="22"/>
        </w:rPr>
        <w:t xml:space="preserve">:                                                              </w:t>
      </w:r>
      <w:r>
        <w:rPr>
          <w:rFonts w:ascii="Tahoma" w:hAnsi="Tahoma" w:cs="Tahoma"/>
          <w:sz w:val="22"/>
        </w:rPr>
        <w:t xml:space="preserve">  Investor</w:t>
      </w:r>
      <w:r w:rsidR="004568B9">
        <w:rPr>
          <w:rFonts w:ascii="Tahoma" w:hAnsi="Tahoma" w:cs="Tahoma"/>
          <w:sz w:val="22"/>
        </w:rPr>
        <w:t xml:space="preserve">: </w:t>
      </w:r>
    </w:p>
    <w:p w:rsidR="004568B9" w:rsidRDefault="004568B9">
      <w:pPr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                                                                  </w:t>
      </w:r>
    </w:p>
    <w:p w:rsidR="004568B9" w:rsidRDefault="004568B9">
      <w:pPr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V</w:t>
      </w:r>
      <w:r w:rsidR="00D04C92">
        <w:rPr>
          <w:rFonts w:ascii="Tahoma" w:hAnsi="Tahoma" w:cs="Tahoma"/>
          <w:sz w:val="22"/>
        </w:rPr>
        <w:t xml:space="preserve"> </w:t>
      </w:r>
      <w:proofErr w:type="gramStart"/>
      <w:r w:rsidR="00D04C92">
        <w:rPr>
          <w:rFonts w:ascii="Tahoma" w:hAnsi="Tahoma" w:cs="Tahoma"/>
          <w:sz w:val="22"/>
        </w:rPr>
        <w:t xml:space="preserve">Jihlavě </w:t>
      </w:r>
      <w:r w:rsidR="00272B56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>dne</w:t>
      </w:r>
      <w:proofErr w:type="gramEnd"/>
      <w:r>
        <w:rPr>
          <w:rFonts w:ascii="Tahoma" w:hAnsi="Tahoma" w:cs="Tahoma"/>
          <w:sz w:val="22"/>
        </w:rPr>
        <w:t xml:space="preserve"> …………………                                 V Praze dne ………………………..                                                            </w:t>
      </w:r>
    </w:p>
    <w:p w:rsidR="004568B9" w:rsidRDefault="004568B9">
      <w:pPr>
        <w:jc w:val="both"/>
        <w:rPr>
          <w:rFonts w:ascii="Tahoma" w:hAnsi="Tahoma" w:cs="Tahoma"/>
          <w:sz w:val="22"/>
        </w:rPr>
      </w:pPr>
    </w:p>
    <w:p w:rsidR="004568B9" w:rsidRDefault="004568B9">
      <w:pPr>
        <w:jc w:val="both"/>
        <w:rPr>
          <w:rFonts w:ascii="Tahoma" w:hAnsi="Tahoma" w:cs="Tahoma"/>
          <w:sz w:val="22"/>
        </w:rPr>
      </w:pPr>
    </w:p>
    <w:p w:rsidR="004568B9" w:rsidRDefault="004568B9">
      <w:pPr>
        <w:jc w:val="both"/>
        <w:rPr>
          <w:rFonts w:ascii="Tahoma" w:hAnsi="Tahoma" w:cs="Tahoma"/>
          <w:sz w:val="22"/>
        </w:rPr>
      </w:pPr>
    </w:p>
    <w:p w:rsidR="004568B9" w:rsidRDefault="004568B9">
      <w:pPr>
        <w:jc w:val="both"/>
        <w:rPr>
          <w:rFonts w:ascii="Tahoma" w:hAnsi="Tahoma" w:cs="Tahoma"/>
          <w:sz w:val="22"/>
        </w:rPr>
      </w:pPr>
    </w:p>
    <w:p w:rsidR="00D04C92" w:rsidRDefault="00D04C92">
      <w:pPr>
        <w:jc w:val="both"/>
        <w:rPr>
          <w:rFonts w:ascii="Tahoma" w:hAnsi="Tahoma" w:cs="Tahoma"/>
          <w:sz w:val="22"/>
        </w:rPr>
      </w:pPr>
    </w:p>
    <w:p w:rsidR="004568B9" w:rsidRDefault="004568B9">
      <w:pPr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…………………………………………………                             ……………………………………………………</w:t>
      </w:r>
    </w:p>
    <w:p w:rsidR="00A340FA" w:rsidRPr="00A340FA" w:rsidRDefault="00D04C92" w:rsidP="00A340FA">
      <w:pPr>
        <w:ind w:left="100" w:firstLine="6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Ing. Libor Joukl</w:t>
      </w:r>
      <w:r w:rsidR="0004543B">
        <w:rPr>
          <w:rFonts w:ascii="Tahoma" w:hAnsi="Tahoma" w:cs="Tahoma"/>
          <w:b/>
          <w:bCs/>
          <w:sz w:val="22"/>
          <w:szCs w:val="22"/>
        </w:rPr>
        <w:t xml:space="preserve"> </w:t>
      </w:r>
      <w:r w:rsidR="0004543B">
        <w:rPr>
          <w:rFonts w:ascii="Tahoma" w:hAnsi="Tahoma" w:cs="Tahoma"/>
          <w:b/>
          <w:bCs/>
          <w:sz w:val="22"/>
          <w:szCs w:val="22"/>
        </w:rPr>
        <w:tab/>
      </w:r>
      <w:r w:rsidR="0004543B">
        <w:rPr>
          <w:rFonts w:ascii="Tahoma" w:hAnsi="Tahoma" w:cs="Tahoma"/>
          <w:b/>
          <w:bCs/>
          <w:sz w:val="22"/>
          <w:szCs w:val="22"/>
        </w:rPr>
        <w:tab/>
      </w:r>
      <w:r w:rsidR="0004543B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  <w:t xml:space="preserve">   </w:t>
      </w:r>
      <w:r>
        <w:rPr>
          <w:rFonts w:ascii="Tahoma" w:hAnsi="Tahoma" w:cs="Tahoma"/>
          <w:b/>
          <w:sz w:val="22"/>
          <w:szCs w:val="22"/>
        </w:rPr>
        <w:t xml:space="preserve"> Ing. Jan </w:t>
      </w:r>
      <w:r w:rsidR="00A340FA" w:rsidRPr="00A340FA">
        <w:rPr>
          <w:rFonts w:ascii="Tahoma" w:hAnsi="Tahoma" w:cs="Tahoma"/>
          <w:b/>
          <w:sz w:val="22"/>
          <w:szCs w:val="22"/>
        </w:rPr>
        <w:t>Kroupa</w:t>
      </w:r>
      <w:r w:rsidR="00A340FA" w:rsidRPr="00A340FA">
        <w:rPr>
          <w:rFonts w:ascii="Tahoma" w:hAnsi="Tahoma" w:cs="Tahoma"/>
          <w:sz w:val="22"/>
          <w:szCs w:val="22"/>
        </w:rPr>
        <w:t xml:space="preserve">  </w:t>
      </w:r>
    </w:p>
    <w:p w:rsidR="00D04C92" w:rsidRDefault="00D04C92" w:rsidP="00D04C92">
      <w:pPr>
        <w:ind w:left="100" w:firstLine="12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náměstek hejtmana pro oblast </w:t>
      </w:r>
      <w:r w:rsidR="00A340FA" w:rsidRPr="00A340FA">
        <w:rPr>
          <w:rFonts w:ascii="Tahoma" w:hAnsi="Tahoma" w:cs="Tahoma"/>
          <w:sz w:val="22"/>
          <w:szCs w:val="22"/>
        </w:rPr>
        <w:t xml:space="preserve"> </w:t>
      </w:r>
      <w:r w:rsidR="00A340FA">
        <w:rPr>
          <w:rFonts w:ascii="Tahoma" w:hAnsi="Tahoma" w:cs="Tahoma"/>
          <w:sz w:val="22"/>
          <w:szCs w:val="22"/>
        </w:rPr>
        <w:tab/>
      </w:r>
      <w:r w:rsidR="00A340FA">
        <w:rPr>
          <w:rFonts w:ascii="Tahoma" w:hAnsi="Tahoma" w:cs="Tahoma"/>
          <w:sz w:val="22"/>
          <w:szCs w:val="22"/>
        </w:rPr>
        <w:tab/>
      </w:r>
      <w:r w:rsidR="0004543B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ab/>
        <w:t xml:space="preserve">             </w:t>
      </w:r>
      <w:r w:rsidRPr="00A340FA">
        <w:rPr>
          <w:rFonts w:ascii="Tahoma" w:hAnsi="Tahoma" w:cs="Tahoma"/>
          <w:sz w:val="22"/>
          <w:szCs w:val="22"/>
        </w:rPr>
        <w:t>ředitel Závodu Praha</w:t>
      </w:r>
    </w:p>
    <w:p w:rsidR="00D04C92" w:rsidRDefault="00D04C92" w:rsidP="00D04C92">
      <w:pPr>
        <w:ind w:left="100" w:firstLine="12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majetku, dopravy a silničního</w:t>
      </w:r>
    </w:p>
    <w:p w:rsidR="004568B9" w:rsidRPr="00A340FA" w:rsidRDefault="00D04C92" w:rsidP="00D04C92">
      <w:pPr>
        <w:ind w:left="100" w:firstLine="12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hospodářství   </w:t>
      </w:r>
      <w:r w:rsidR="00A340FA" w:rsidRPr="00A340FA">
        <w:rPr>
          <w:rFonts w:ascii="Tahoma" w:hAnsi="Tahoma" w:cs="Tahoma"/>
          <w:sz w:val="22"/>
          <w:szCs w:val="22"/>
        </w:rPr>
        <w:tab/>
      </w:r>
      <w:r w:rsidR="00A340FA" w:rsidRPr="00A340FA">
        <w:rPr>
          <w:rFonts w:ascii="Tahoma" w:hAnsi="Tahoma" w:cs="Tahoma"/>
          <w:sz w:val="22"/>
          <w:szCs w:val="22"/>
        </w:rPr>
        <w:tab/>
      </w:r>
      <w:r w:rsidR="00A340FA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 xml:space="preserve"> </w:t>
      </w:r>
    </w:p>
    <w:sectPr w:rsidR="004568B9" w:rsidRPr="00A340FA" w:rsidSect="00D04C92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4B7"/>
    <w:rsid w:val="0004543B"/>
    <w:rsid w:val="0018703A"/>
    <w:rsid w:val="001A70E5"/>
    <w:rsid w:val="001B68AF"/>
    <w:rsid w:val="00272B56"/>
    <w:rsid w:val="00290DAA"/>
    <w:rsid w:val="00313182"/>
    <w:rsid w:val="00352BB2"/>
    <w:rsid w:val="00426555"/>
    <w:rsid w:val="004568B9"/>
    <w:rsid w:val="00477C37"/>
    <w:rsid w:val="004843E3"/>
    <w:rsid w:val="004B57FC"/>
    <w:rsid w:val="005813E0"/>
    <w:rsid w:val="005E309F"/>
    <w:rsid w:val="005F7A6F"/>
    <w:rsid w:val="006344D5"/>
    <w:rsid w:val="00674CE5"/>
    <w:rsid w:val="006941F7"/>
    <w:rsid w:val="00750168"/>
    <w:rsid w:val="007A2319"/>
    <w:rsid w:val="007B3AE7"/>
    <w:rsid w:val="007F7F06"/>
    <w:rsid w:val="00801D8A"/>
    <w:rsid w:val="00897E2D"/>
    <w:rsid w:val="0092287F"/>
    <w:rsid w:val="009A0A6F"/>
    <w:rsid w:val="009C35F5"/>
    <w:rsid w:val="009F43F0"/>
    <w:rsid w:val="00A340FA"/>
    <w:rsid w:val="00A415AC"/>
    <w:rsid w:val="00A54E5B"/>
    <w:rsid w:val="00B7067D"/>
    <w:rsid w:val="00B969A6"/>
    <w:rsid w:val="00BC7B56"/>
    <w:rsid w:val="00C84E45"/>
    <w:rsid w:val="00C93913"/>
    <w:rsid w:val="00C96209"/>
    <w:rsid w:val="00CA20BB"/>
    <w:rsid w:val="00D04C92"/>
    <w:rsid w:val="00E23761"/>
    <w:rsid w:val="00E25A01"/>
    <w:rsid w:val="00ED05FF"/>
    <w:rsid w:val="00EE44B7"/>
    <w:rsid w:val="00EF4C10"/>
    <w:rsid w:val="00F90503"/>
    <w:rsid w:val="00FA50E9"/>
    <w:rsid w:val="00FA5477"/>
    <w:rsid w:val="00FB3158"/>
    <w:rsid w:val="00FB6988"/>
    <w:rsid w:val="00FD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43E3"/>
    <w:rPr>
      <w:sz w:val="24"/>
      <w:szCs w:val="24"/>
    </w:rPr>
  </w:style>
  <w:style w:type="paragraph" w:styleId="Nadpis1">
    <w:name w:val="heading 1"/>
    <w:basedOn w:val="Normln"/>
    <w:next w:val="Normln"/>
    <w:qFormat/>
    <w:rsid w:val="004843E3"/>
    <w:pPr>
      <w:keepNext/>
      <w:jc w:val="center"/>
      <w:outlineLvl w:val="0"/>
    </w:pPr>
    <w:rPr>
      <w:rFonts w:ascii="Tahoma" w:hAnsi="Tahoma" w:cs="Tahoma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843E3"/>
    <w:pPr>
      <w:jc w:val="both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5813E0"/>
  </w:style>
  <w:style w:type="paragraph" w:styleId="Nzev">
    <w:name w:val="Title"/>
    <w:basedOn w:val="Normln"/>
    <w:link w:val="NzevChar"/>
    <w:qFormat/>
    <w:rsid w:val="00D04C92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D04C92"/>
    <w:rPr>
      <w:b/>
      <w:bCs/>
      <w:sz w:val="28"/>
      <w:szCs w:val="24"/>
    </w:rPr>
  </w:style>
  <w:style w:type="paragraph" w:customStyle="1" w:styleId="zklad">
    <w:name w:val="základ"/>
    <w:rsid w:val="00D04C92"/>
    <w:pPr>
      <w:jc w:val="both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01D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1D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43E3"/>
    <w:rPr>
      <w:sz w:val="24"/>
      <w:szCs w:val="24"/>
    </w:rPr>
  </w:style>
  <w:style w:type="paragraph" w:styleId="Nadpis1">
    <w:name w:val="heading 1"/>
    <w:basedOn w:val="Normln"/>
    <w:next w:val="Normln"/>
    <w:qFormat/>
    <w:rsid w:val="004843E3"/>
    <w:pPr>
      <w:keepNext/>
      <w:jc w:val="center"/>
      <w:outlineLvl w:val="0"/>
    </w:pPr>
    <w:rPr>
      <w:rFonts w:ascii="Tahoma" w:hAnsi="Tahoma" w:cs="Tahoma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843E3"/>
    <w:pPr>
      <w:jc w:val="both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5813E0"/>
  </w:style>
  <w:style w:type="paragraph" w:styleId="Nzev">
    <w:name w:val="Title"/>
    <w:basedOn w:val="Normln"/>
    <w:link w:val="NzevChar"/>
    <w:qFormat/>
    <w:rsid w:val="00D04C92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D04C92"/>
    <w:rPr>
      <w:b/>
      <w:bCs/>
      <w:sz w:val="28"/>
      <w:szCs w:val="24"/>
    </w:rPr>
  </w:style>
  <w:style w:type="paragraph" w:customStyle="1" w:styleId="zklad">
    <w:name w:val="základ"/>
    <w:rsid w:val="00D04C92"/>
    <w:pPr>
      <w:jc w:val="both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01D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1D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589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republika – Ředitelství silnic a dálnic ČR, se sídlem Na Pankráci 56, 145 00 Praha 4 – Nusle,IČO:65993390, zastoupené ve</vt:lpstr>
    </vt:vector>
  </TitlesOfParts>
  <Company>RSD</Company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republika – Ředitelství silnic a dálnic ČR, se sídlem Na Pankráci 56, 145 00 Praha 4 – Nusle,IČO:65993390, zastoupené ve</dc:title>
  <dc:creator>RSD</dc:creator>
  <cp:lastModifiedBy>Jakoubková Marie</cp:lastModifiedBy>
  <cp:revision>3</cp:revision>
  <cp:lastPrinted>2013-05-17T06:27:00Z</cp:lastPrinted>
  <dcterms:created xsi:type="dcterms:W3CDTF">2013-05-17T06:06:00Z</dcterms:created>
  <dcterms:modified xsi:type="dcterms:W3CDTF">2013-05-17T06:28:00Z</dcterms:modified>
</cp:coreProperties>
</file>