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BB0492">
        <w:rPr>
          <w:rFonts w:ascii="Arial" w:hAnsi="Arial" w:cs="Arial"/>
          <w:bCs w:val="0"/>
          <w:sz w:val="22"/>
        </w:rPr>
        <w:t>29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6D0FA5">
        <w:rPr>
          <w:rFonts w:ascii="Arial" w:hAnsi="Arial" w:cs="Arial"/>
          <w:bCs w:val="0"/>
          <w:sz w:val="22"/>
        </w:rPr>
        <w:t>2</w:t>
      </w:r>
      <w:r>
        <w:rPr>
          <w:rFonts w:ascii="Arial" w:hAnsi="Arial" w:cs="Arial"/>
          <w:bCs w:val="0"/>
          <w:sz w:val="22"/>
        </w:rPr>
        <w:t>-</w:t>
      </w:r>
      <w:r w:rsidR="0090693E">
        <w:rPr>
          <w:rFonts w:ascii="Arial" w:hAnsi="Arial" w:cs="Arial"/>
          <w:bCs w:val="0"/>
          <w:sz w:val="22"/>
        </w:rPr>
        <w:t>82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525B6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Souhlas s investiční</w:t>
      </w:r>
      <w:r w:rsidR="003407D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akcí</w:t>
      </w:r>
      <w:r w:rsidR="00BB0492">
        <w:rPr>
          <w:rFonts w:ascii="Arial" w:hAnsi="Arial" w:cs="Arial"/>
          <w:b/>
          <w:sz w:val="22"/>
        </w:rPr>
        <w:t xml:space="preserve"> Nemocnice Pelhřimov, příspěvkové organizace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BB0492">
        <w:rPr>
          <w:rFonts w:ascii="Arial" w:hAnsi="Arial" w:cs="Arial"/>
          <w:sz w:val="22"/>
        </w:rPr>
        <w:t>29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6D0FA5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dne </w:t>
      </w:r>
      <w:r w:rsidR="00BB0492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 xml:space="preserve">. </w:t>
      </w:r>
      <w:r w:rsidR="00BB0492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6D0FA5">
        <w:rPr>
          <w:rFonts w:ascii="Arial" w:hAnsi="Arial" w:cs="Arial"/>
          <w:sz w:val="22"/>
        </w:rPr>
        <w:t>2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BB0492">
        <w:rPr>
          <w:rFonts w:ascii="Arial" w:hAnsi="Arial" w:cs="Arial"/>
          <w:sz w:val="22"/>
        </w:rPr>
        <w:t>E. Tomášová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B0492">
        <w:rPr>
          <w:rFonts w:ascii="Arial" w:hAnsi="Arial" w:cs="Arial"/>
          <w:sz w:val="22"/>
        </w:rPr>
        <w:t>L. Kettner</w:t>
      </w:r>
    </w:p>
    <w:p w:rsidR="00ED6D3C" w:rsidRDefault="006B0238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61" w:rsidRDefault="00525B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C56A00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525B61" w:rsidRDefault="00525B61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525B61" w:rsidRDefault="00525B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C56A00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525B61" w:rsidRDefault="00525B61"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C56A00" w:rsidRDefault="00AA7535" w:rsidP="00084E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7535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kontroly SÚKL, která proběhla v roce 2010 na hematologicko-transfúzním oddělení Nemocnice Pelhřimov, </w:t>
      </w:r>
      <w:r w:rsidR="002070FF">
        <w:rPr>
          <w:rFonts w:ascii="Arial" w:hAnsi="Arial" w:cs="Arial"/>
          <w:sz w:val="22"/>
          <w:szCs w:val="22"/>
        </w:rPr>
        <w:t xml:space="preserve">příspěvkové organizace byly zjištěny významné nedostatky. </w:t>
      </w:r>
    </w:p>
    <w:p w:rsidR="00ED6D3C" w:rsidRDefault="002070FF" w:rsidP="00084E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z uvedených nedostatků byl následující: p</w:t>
      </w:r>
      <w:r w:rsidR="006B0238" w:rsidRPr="00AA7535">
        <w:rPr>
          <w:rFonts w:ascii="Arial" w:hAnsi="Arial" w:cs="Arial"/>
          <w:sz w:val="22"/>
          <w:szCs w:val="22"/>
        </w:rPr>
        <w:t>rostory pro v</w:t>
      </w:r>
      <w:r>
        <w:rPr>
          <w:rFonts w:ascii="Arial" w:hAnsi="Arial" w:cs="Arial"/>
          <w:sz w:val="22"/>
          <w:szCs w:val="22"/>
        </w:rPr>
        <w:t>ý</w:t>
      </w:r>
      <w:r w:rsidR="006B0238" w:rsidRPr="00AA7535">
        <w:rPr>
          <w:rFonts w:ascii="Arial" w:hAnsi="Arial" w:cs="Arial"/>
          <w:sz w:val="22"/>
          <w:szCs w:val="22"/>
        </w:rPr>
        <w:t>robu</w:t>
      </w:r>
      <w:r>
        <w:rPr>
          <w:rFonts w:ascii="Arial" w:hAnsi="Arial" w:cs="Arial"/>
          <w:sz w:val="22"/>
          <w:szCs w:val="22"/>
        </w:rPr>
        <w:t xml:space="preserve"> </w:t>
      </w:r>
      <w:r w:rsidR="006B0238" w:rsidRPr="00AA7535">
        <w:rPr>
          <w:rFonts w:ascii="Arial" w:hAnsi="Arial" w:cs="Arial"/>
          <w:sz w:val="22"/>
          <w:szCs w:val="22"/>
        </w:rPr>
        <w:t>jsou st</w:t>
      </w:r>
      <w:r>
        <w:rPr>
          <w:rFonts w:ascii="Arial" w:hAnsi="Arial" w:cs="Arial"/>
          <w:sz w:val="22"/>
          <w:szCs w:val="22"/>
        </w:rPr>
        <w:t>í</w:t>
      </w:r>
      <w:r w:rsidR="006B0238" w:rsidRPr="00AA7535"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z w:val="22"/>
          <w:szCs w:val="22"/>
        </w:rPr>
        <w:t>ě</w:t>
      </w:r>
      <w:r w:rsidR="006B0238" w:rsidRPr="00AA753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é</w:t>
      </w:r>
      <w:r w:rsidR="006B0238" w:rsidRPr="00AA7535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 xml:space="preserve">ednotlivé </w:t>
      </w:r>
      <w:r w:rsidR="006B0238" w:rsidRPr="00AA7535">
        <w:rPr>
          <w:rFonts w:ascii="Arial" w:hAnsi="Arial" w:cs="Arial"/>
          <w:sz w:val="22"/>
          <w:szCs w:val="22"/>
        </w:rPr>
        <w:t>kroky v</w:t>
      </w:r>
      <w:r>
        <w:rPr>
          <w:rFonts w:ascii="Arial" w:hAnsi="Arial" w:cs="Arial"/>
          <w:sz w:val="22"/>
          <w:szCs w:val="22"/>
        </w:rPr>
        <w:t>ý</w:t>
      </w:r>
      <w:r w:rsidR="006B0238" w:rsidRPr="00AA7535">
        <w:rPr>
          <w:rFonts w:ascii="Arial" w:hAnsi="Arial" w:cs="Arial"/>
          <w:sz w:val="22"/>
          <w:szCs w:val="22"/>
        </w:rPr>
        <w:t>roby nelze uspo</w:t>
      </w:r>
      <w:r>
        <w:rPr>
          <w:rFonts w:ascii="Arial" w:hAnsi="Arial" w:cs="Arial"/>
          <w:sz w:val="22"/>
          <w:szCs w:val="22"/>
        </w:rPr>
        <w:t>řá</w:t>
      </w:r>
      <w:r w:rsidR="006B0238" w:rsidRPr="00AA7535">
        <w:rPr>
          <w:rFonts w:ascii="Arial" w:hAnsi="Arial" w:cs="Arial"/>
          <w:sz w:val="22"/>
          <w:szCs w:val="22"/>
        </w:rPr>
        <w:t>dat tak, aby pr</w:t>
      </w:r>
      <w:r>
        <w:rPr>
          <w:rFonts w:ascii="Arial" w:hAnsi="Arial" w:cs="Arial"/>
          <w:sz w:val="22"/>
          <w:szCs w:val="22"/>
        </w:rPr>
        <w:t>áce probí</w:t>
      </w:r>
      <w:r w:rsidR="006B0238" w:rsidRPr="00AA7535">
        <w:rPr>
          <w:rFonts w:ascii="Arial" w:hAnsi="Arial" w:cs="Arial"/>
          <w:sz w:val="22"/>
          <w:szCs w:val="22"/>
        </w:rPr>
        <w:t>hala v</w:t>
      </w:r>
      <w:r>
        <w:rPr>
          <w:rFonts w:ascii="Arial" w:hAnsi="Arial" w:cs="Arial"/>
          <w:sz w:val="22"/>
          <w:szCs w:val="22"/>
        </w:rPr>
        <w:t> </w:t>
      </w:r>
      <w:r w:rsidR="006B0238" w:rsidRPr="00AA7535">
        <w:rPr>
          <w:rFonts w:ascii="Arial" w:hAnsi="Arial" w:cs="Arial"/>
          <w:sz w:val="22"/>
          <w:szCs w:val="22"/>
        </w:rPr>
        <w:t>logick</w:t>
      </w:r>
      <w:r>
        <w:rPr>
          <w:rFonts w:ascii="Arial" w:hAnsi="Arial" w:cs="Arial"/>
          <w:sz w:val="22"/>
          <w:szCs w:val="22"/>
        </w:rPr>
        <w:t>é</w:t>
      </w:r>
      <w:r w:rsidR="006B0238" w:rsidRPr="00AA753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6B0238" w:rsidRPr="00AA7535">
        <w:rPr>
          <w:rFonts w:ascii="Arial" w:hAnsi="Arial" w:cs="Arial"/>
          <w:sz w:val="22"/>
          <w:szCs w:val="22"/>
        </w:rPr>
        <w:t>sledu a nebylo ohro</w:t>
      </w:r>
      <w:r>
        <w:rPr>
          <w:rFonts w:ascii="Arial" w:hAnsi="Arial" w:cs="Arial"/>
          <w:sz w:val="22"/>
          <w:szCs w:val="22"/>
        </w:rPr>
        <w:t>ž</w:t>
      </w:r>
      <w:r w:rsidR="006B0238" w:rsidRPr="00AA7535">
        <w:rPr>
          <w:rFonts w:ascii="Arial" w:hAnsi="Arial" w:cs="Arial"/>
          <w:sz w:val="22"/>
          <w:szCs w:val="22"/>
        </w:rPr>
        <w:t>eno zdrav</w:t>
      </w:r>
      <w:r>
        <w:rPr>
          <w:rFonts w:ascii="Arial" w:hAnsi="Arial" w:cs="Arial"/>
          <w:sz w:val="22"/>
          <w:szCs w:val="22"/>
        </w:rPr>
        <w:t>í</w:t>
      </w:r>
      <w:r w:rsidR="006B0238" w:rsidRPr="00AA7535">
        <w:rPr>
          <w:rFonts w:ascii="Arial" w:hAnsi="Arial" w:cs="Arial"/>
          <w:sz w:val="22"/>
          <w:szCs w:val="22"/>
        </w:rPr>
        <w:t xml:space="preserve"> zam</w:t>
      </w:r>
      <w:r>
        <w:rPr>
          <w:rFonts w:ascii="Arial" w:hAnsi="Arial" w:cs="Arial"/>
          <w:sz w:val="22"/>
          <w:szCs w:val="22"/>
        </w:rPr>
        <w:t>ě</w:t>
      </w:r>
      <w:r w:rsidR="006B0238" w:rsidRPr="00AA7535">
        <w:rPr>
          <w:rFonts w:ascii="Arial" w:hAnsi="Arial" w:cs="Arial"/>
          <w:sz w:val="22"/>
          <w:szCs w:val="22"/>
        </w:rPr>
        <w:t>stnanc</w:t>
      </w:r>
      <w:r>
        <w:rPr>
          <w:rFonts w:ascii="Arial" w:hAnsi="Arial" w:cs="Arial"/>
          <w:sz w:val="22"/>
          <w:szCs w:val="22"/>
        </w:rPr>
        <w:t>ů</w:t>
      </w:r>
      <w:r w:rsidR="006B0238" w:rsidRPr="00AA75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6B0238" w:rsidRPr="00AA7535">
        <w:rPr>
          <w:rFonts w:ascii="Arial" w:hAnsi="Arial" w:cs="Arial"/>
          <w:sz w:val="22"/>
          <w:szCs w:val="22"/>
        </w:rPr>
        <w:t xml:space="preserve"> velmi </w:t>
      </w:r>
      <w:r>
        <w:rPr>
          <w:rFonts w:ascii="Arial" w:hAnsi="Arial" w:cs="Arial"/>
          <w:sz w:val="22"/>
          <w:szCs w:val="22"/>
        </w:rPr>
        <w:t>ú</w:t>
      </w:r>
      <w:r w:rsidR="006B0238" w:rsidRPr="00AA7535">
        <w:rPr>
          <w:rFonts w:ascii="Arial" w:hAnsi="Arial" w:cs="Arial"/>
          <w:sz w:val="22"/>
          <w:szCs w:val="22"/>
        </w:rPr>
        <w:t>zk</w:t>
      </w:r>
      <w:r>
        <w:rPr>
          <w:rFonts w:ascii="Arial" w:hAnsi="Arial" w:cs="Arial"/>
          <w:sz w:val="22"/>
          <w:szCs w:val="22"/>
        </w:rPr>
        <w:t>é</w:t>
      </w:r>
      <w:r w:rsidR="006B0238" w:rsidRPr="00AA7535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ů</w:t>
      </w:r>
      <w:r w:rsidR="006B0238" w:rsidRPr="00AA7535">
        <w:rPr>
          <w:rFonts w:ascii="Arial" w:hAnsi="Arial" w:cs="Arial"/>
          <w:sz w:val="22"/>
          <w:szCs w:val="22"/>
        </w:rPr>
        <w:t>chody pro zam</w:t>
      </w:r>
      <w:r>
        <w:rPr>
          <w:rFonts w:ascii="Arial" w:hAnsi="Arial" w:cs="Arial"/>
          <w:sz w:val="22"/>
          <w:szCs w:val="22"/>
        </w:rPr>
        <w:t>ě</w:t>
      </w:r>
      <w:r w:rsidR="006B0238" w:rsidRPr="00AA7535">
        <w:rPr>
          <w:rFonts w:ascii="Arial" w:hAnsi="Arial" w:cs="Arial"/>
          <w:sz w:val="22"/>
          <w:szCs w:val="22"/>
        </w:rPr>
        <w:t xml:space="preserve">stnance </w:t>
      </w:r>
      <w:r w:rsidR="00084E3F" w:rsidRPr="00084E3F">
        <w:rPr>
          <w:rFonts w:ascii="Arial" w:hAnsi="Arial" w:cs="Arial"/>
          <w:sz w:val="22"/>
          <w:szCs w:val="22"/>
        </w:rPr>
        <w:t>materiál a výrobky, dveře nebezpečně se otvírající do úzkých uliček, velmi málo místa pro manipulaci s</w:t>
      </w:r>
      <w:r w:rsidR="00084E3F">
        <w:rPr>
          <w:rFonts w:ascii="Arial" w:hAnsi="Arial" w:cs="Arial"/>
          <w:sz w:val="22"/>
          <w:szCs w:val="22"/>
        </w:rPr>
        <w:t> </w:t>
      </w:r>
      <w:r w:rsidR="00084E3F" w:rsidRPr="00084E3F">
        <w:rPr>
          <w:rFonts w:ascii="Arial" w:hAnsi="Arial" w:cs="Arial"/>
          <w:sz w:val="22"/>
          <w:szCs w:val="22"/>
        </w:rPr>
        <w:t>TP</w:t>
      </w:r>
      <w:r w:rsidR="00084E3F">
        <w:rPr>
          <w:rFonts w:ascii="Arial" w:hAnsi="Arial" w:cs="Arial"/>
          <w:sz w:val="22"/>
          <w:szCs w:val="22"/>
        </w:rPr>
        <w:t>.</w:t>
      </w:r>
    </w:p>
    <w:p w:rsidR="00B24E0A" w:rsidRDefault="003407D3" w:rsidP="003930C5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3407D3">
        <w:rPr>
          <w:rFonts w:ascii="Arial" w:hAnsi="Arial" w:cs="Arial"/>
        </w:rPr>
        <w:t xml:space="preserve">Při neodstranění zjištěných nedostatků z kontroly SÚKL reálně hrozí uzavření prostor pro výrobu a tím i zásadní omezení provozu celého </w:t>
      </w:r>
      <w:r>
        <w:rPr>
          <w:rFonts w:ascii="Arial" w:hAnsi="Arial" w:cs="Arial"/>
        </w:rPr>
        <w:t>hematologicko-transfúzního oddělení</w:t>
      </w:r>
      <w:r w:rsidRPr="003407D3">
        <w:rPr>
          <w:rFonts w:ascii="Arial" w:hAnsi="Arial" w:cs="Arial"/>
        </w:rPr>
        <w:t xml:space="preserve">. Krev a krevní deriváty jsou nezbytnou a důležitou součástí péče o pacienty. Bezplatné dárcovství krve je základním předpokladem fungování zdravotnictví a je třeba vytvářet dobré podmínky pro tyto dárce. Plnohodnotné </w:t>
      </w:r>
      <w:r w:rsidR="00525B61">
        <w:rPr>
          <w:rFonts w:ascii="Arial" w:hAnsi="Arial" w:cs="Arial"/>
        </w:rPr>
        <w:t>hematologicko-transfúzní oddělení</w:t>
      </w:r>
      <w:r w:rsidRPr="003407D3">
        <w:rPr>
          <w:rFonts w:ascii="Arial" w:hAnsi="Arial" w:cs="Arial"/>
        </w:rPr>
        <w:t xml:space="preserve"> v Nemocnici Pelhřimov, p</w:t>
      </w:r>
      <w:r w:rsidR="00525B61">
        <w:rPr>
          <w:rFonts w:ascii="Arial" w:hAnsi="Arial" w:cs="Arial"/>
        </w:rPr>
        <w:t xml:space="preserve">říspěvkové </w:t>
      </w:r>
      <w:r w:rsidRPr="003407D3">
        <w:rPr>
          <w:rFonts w:ascii="Arial" w:hAnsi="Arial" w:cs="Arial"/>
        </w:rPr>
        <w:t>o</w:t>
      </w:r>
      <w:r w:rsidR="00525B61">
        <w:rPr>
          <w:rFonts w:ascii="Arial" w:hAnsi="Arial" w:cs="Arial"/>
        </w:rPr>
        <w:t>rganizaci,</w:t>
      </w:r>
      <w:r w:rsidRPr="003407D3">
        <w:rPr>
          <w:rFonts w:ascii="Arial" w:hAnsi="Arial" w:cs="Arial"/>
        </w:rPr>
        <w:t xml:space="preserve"> bude v této oblasti spolupracovat s Nemocnicí Jihlava, </w:t>
      </w:r>
      <w:r w:rsidR="00525B61">
        <w:rPr>
          <w:rFonts w:ascii="Arial" w:hAnsi="Arial" w:cs="Arial"/>
        </w:rPr>
        <w:t>příspěvkovou organizací</w:t>
      </w:r>
      <w:r w:rsidRPr="003407D3">
        <w:rPr>
          <w:rFonts w:ascii="Arial" w:hAnsi="Arial" w:cs="Arial"/>
        </w:rPr>
        <w:t xml:space="preserve"> a Nemocnicí Třebíč</w:t>
      </w:r>
      <w:r w:rsidR="00525B61">
        <w:rPr>
          <w:rFonts w:ascii="Arial" w:hAnsi="Arial" w:cs="Arial"/>
        </w:rPr>
        <w:t>,</w:t>
      </w:r>
      <w:r w:rsidRPr="003407D3">
        <w:rPr>
          <w:rFonts w:ascii="Arial" w:hAnsi="Arial" w:cs="Arial"/>
        </w:rPr>
        <w:t xml:space="preserve"> </w:t>
      </w:r>
      <w:r w:rsidR="00525B61">
        <w:rPr>
          <w:rFonts w:ascii="Arial" w:hAnsi="Arial" w:cs="Arial"/>
        </w:rPr>
        <w:t>příspěvkovou organizací.</w:t>
      </w:r>
    </w:p>
    <w:p w:rsidR="003930C5" w:rsidRPr="003930C5" w:rsidRDefault="003930C5" w:rsidP="003930C5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Nemocnice Pelhřimov, příspěvková </w:t>
      </w:r>
      <w:r w:rsidRPr="003930C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rganizace</w:t>
      </w:r>
      <w:r w:rsidRPr="003930C5">
        <w:rPr>
          <w:rFonts w:ascii="Arial" w:hAnsi="Arial" w:cs="Arial"/>
          <w:sz w:val="22"/>
          <w:szCs w:val="22"/>
        </w:rPr>
        <w:t xml:space="preserve"> nechala vypracovat architektonickou studii tohoto řešení. Investiční náklady dle studie, v rozpočtových cenách podle příslušných zákonných podkladů, činí 70</w:t>
      </w:r>
      <w:r>
        <w:rPr>
          <w:rFonts w:ascii="Arial" w:hAnsi="Arial" w:cs="Arial"/>
          <w:sz w:val="22"/>
          <w:szCs w:val="22"/>
        </w:rPr>
        <w:t> </w:t>
      </w:r>
      <w:r w:rsidRPr="003930C5">
        <w:rPr>
          <w:rFonts w:ascii="Arial" w:hAnsi="Arial" w:cs="Arial"/>
          <w:sz w:val="22"/>
          <w:szCs w:val="22"/>
        </w:rPr>
        <w:t>870</w:t>
      </w:r>
      <w:r>
        <w:rPr>
          <w:rFonts w:ascii="Arial" w:hAnsi="Arial" w:cs="Arial"/>
          <w:sz w:val="22"/>
          <w:szCs w:val="22"/>
        </w:rPr>
        <w:t xml:space="preserve"> </w:t>
      </w:r>
      <w:r w:rsidRPr="003930C5">
        <w:rPr>
          <w:rFonts w:ascii="Arial" w:hAnsi="Arial" w:cs="Arial"/>
          <w:sz w:val="22"/>
          <w:szCs w:val="22"/>
        </w:rPr>
        <w:t>500 Kč (vč. DPH, projektové a inženýrské činnosti). S omezením prostor, které přímo neslouží pacientům (pracovny vedoucích pracovníků, zázemí zaměstnanců apod.) a obchodní veřejnou soutěží lze snížit tyto náklady o cca 20</w:t>
      </w:r>
      <w:r>
        <w:rPr>
          <w:rFonts w:ascii="Arial" w:hAnsi="Arial" w:cs="Arial"/>
          <w:sz w:val="22"/>
          <w:szCs w:val="22"/>
        </w:rPr>
        <w:t xml:space="preserve"> </w:t>
      </w:r>
      <w:r w:rsidRPr="003930C5">
        <w:rPr>
          <w:rFonts w:ascii="Arial" w:hAnsi="Arial" w:cs="Arial"/>
          <w:sz w:val="22"/>
          <w:szCs w:val="22"/>
        </w:rPr>
        <w:t>%.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sz w:val="22"/>
          <w:szCs w:val="22"/>
        </w:rPr>
      </w:pPr>
      <w:r w:rsidRPr="003930C5">
        <w:rPr>
          <w:rFonts w:ascii="Arial" w:hAnsi="Arial" w:cs="Arial"/>
          <w:sz w:val="22"/>
          <w:szCs w:val="22"/>
          <w:u w:val="single"/>
        </w:rPr>
        <w:t>Přehled reálných nákladů</w:t>
      </w:r>
      <w:r w:rsidRPr="003930C5">
        <w:rPr>
          <w:rFonts w:ascii="Arial" w:hAnsi="Arial" w:cs="Arial"/>
          <w:sz w:val="22"/>
          <w:szCs w:val="22"/>
        </w:rPr>
        <w:t>: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sz w:val="22"/>
          <w:szCs w:val="22"/>
        </w:rPr>
      </w:pPr>
      <w:r w:rsidRPr="003930C5">
        <w:rPr>
          <w:rFonts w:ascii="Arial" w:hAnsi="Arial" w:cs="Arial"/>
          <w:sz w:val="22"/>
          <w:szCs w:val="22"/>
        </w:rPr>
        <w:t>Architektonická studie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0C5">
        <w:rPr>
          <w:rFonts w:ascii="Arial" w:hAnsi="Arial" w:cs="Arial"/>
          <w:sz w:val="22"/>
          <w:szCs w:val="22"/>
        </w:rPr>
        <w:t>170.000,- Kč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i/>
          <w:sz w:val="22"/>
          <w:szCs w:val="22"/>
        </w:rPr>
      </w:pPr>
      <w:r w:rsidRPr="003930C5">
        <w:rPr>
          <w:rFonts w:ascii="Arial" w:hAnsi="Arial" w:cs="Arial"/>
          <w:i/>
          <w:sz w:val="22"/>
          <w:szCs w:val="22"/>
        </w:rPr>
        <w:t>Poznámka: již uhrazeno z prostředků Nemocnice Pelhřimov, p</w:t>
      </w:r>
      <w:r>
        <w:rPr>
          <w:rFonts w:ascii="Arial" w:hAnsi="Arial" w:cs="Arial"/>
          <w:i/>
          <w:sz w:val="22"/>
          <w:szCs w:val="22"/>
        </w:rPr>
        <w:t xml:space="preserve">říspěvkové </w:t>
      </w:r>
      <w:r w:rsidRPr="003930C5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rganizace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sz w:val="22"/>
          <w:szCs w:val="22"/>
        </w:rPr>
      </w:pPr>
      <w:r w:rsidRPr="003930C5">
        <w:rPr>
          <w:rFonts w:ascii="Arial" w:hAnsi="Arial" w:cs="Arial"/>
          <w:sz w:val="22"/>
          <w:szCs w:val="22"/>
        </w:rPr>
        <w:t>Projektová dokumentace pro stavební povolení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3930C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3930C5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3930C5">
        <w:rPr>
          <w:rFonts w:ascii="Arial" w:hAnsi="Arial" w:cs="Arial"/>
          <w:sz w:val="22"/>
          <w:szCs w:val="22"/>
        </w:rPr>
        <w:t>000,- Kč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sz w:val="22"/>
          <w:szCs w:val="22"/>
        </w:rPr>
      </w:pPr>
      <w:r w:rsidRPr="003930C5">
        <w:rPr>
          <w:rFonts w:ascii="Arial" w:hAnsi="Arial" w:cs="Arial"/>
          <w:sz w:val="22"/>
          <w:szCs w:val="22"/>
        </w:rPr>
        <w:t>Inženýrská činnost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0C5">
        <w:rPr>
          <w:rFonts w:ascii="Arial" w:hAnsi="Arial" w:cs="Arial"/>
          <w:sz w:val="22"/>
          <w:szCs w:val="22"/>
        </w:rPr>
        <w:t>800</w:t>
      </w:r>
      <w:r>
        <w:rPr>
          <w:rFonts w:ascii="Arial" w:hAnsi="Arial" w:cs="Arial"/>
          <w:sz w:val="22"/>
          <w:szCs w:val="22"/>
        </w:rPr>
        <w:t xml:space="preserve"> </w:t>
      </w:r>
      <w:r w:rsidRPr="003930C5">
        <w:rPr>
          <w:rFonts w:ascii="Arial" w:hAnsi="Arial" w:cs="Arial"/>
          <w:sz w:val="22"/>
          <w:szCs w:val="22"/>
        </w:rPr>
        <w:t>000,- Kč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sz w:val="22"/>
          <w:szCs w:val="22"/>
        </w:rPr>
      </w:pPr>
      <w:r w:rsidRPr="003930C5">
        <w:rPr>
          <w:rFonts w:ascii="Arial" w:hAnsi="Arial" w:cs="Arial"/>
          <w:sz w:val="22"/>
          <w:szCs w:val="22"/>
        </w:rPr>
        <w:t>Investiční náklady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3930C5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> </w:t>
      </w:r>
      <w:r w:rsidRPr="003930C5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3930C5">
        <w:rPr>
          <w:rFonts w:ascii="Arial" w:hAnsi="Arial" w:cs="Arial"/>
          <w:sz w:val="22"/>
          <w:szCs w:val="22"/>
        </w:rPr>
        <w:t>000,- Kč</w:t>
      </w:r>
    </w:p>
    <w:p w:rsidR="003930C5" w:rsidRPr="003930C5" w:rsidRDefault="003930C5" w:rsidP="003930C5">
      <w:pPr>
        <w:pStyle w:val="Zkladntext"/>
        <w:spacing w:after="0" w:line="288" w:lineRule="auto"/>
        <w:ind w:right="-193"/>
        <w:rPr>
          <w:rFonts w:ascii="Arial" w:hAnsi="Arial" w:cs="Arial"/>
          <w:sz w:val="22"/>
          <w:szCs w:val="22"/>
        </w:rPr>
      </w:pPr>
      <w:r w:rsidRPr="003930C5">
        <w:rPr>
          <w:rFonts w:ascii="Arial" w:hAnsi="Arial" w:cs="Arial"/>
          <w:sz w:val="22"/>
          <w:szCs w:val="22"/>
        </w:rPr>
        <w:t>Reálné náklady</w:t>
      </w:r>
      <w:r w:rsidR="008C1B87">
        <w:rPr>
          <w:rFonts w:ascii="Arial" w:hAnsi="Arial" w:cs="Arial"/>
          <w:sz w:val="22"/>
          <w:szCs w:val="22"/>
        </w:rPr>
        <w:t xml:space="preserve"> dle dělení ředitele nemocnice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3930C5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</w:t>
      </w:r>
      <w:r w:rsidRPr="003930C5">
        <w:rPr>
          <w:rFonts w:ascii="Arial" w:hAnsi="Arial" w:cs="Arial"/>
          <w:sz w:val="22"/>
          <w:szCs w:val="22"/>
        </w:rPr>
        <w:t>800</w:t>
      </w:r>
      <w:r>
        <w:rPr>
          <w:rFonts w:ascii="Arial" w:hAnsi="Arial" w:cs="Arial"/>
          <w:sz w:val="22"/>
          <w:szCs w:val="22"/>
        </w:rPr>
        <w:t xml:space="preserve"> </w:t>
      </w:r>
      <w:r w:rsidRPr="003930C5">
        <w:rPr>
          <w:rFonts w:ascii="Arial" w:hAnsi="Arial" w:cs="Arial"/>
          <w:sz w:val="22"/>
          <w:szCs w:val="22"/>
        </w:rPr>
        <w:t xml:space="preserve">000,- Kč      </w:t>
      </w:r>
    </w:p>
    <w:p w:rsidR="00C56A00" w:rsidRDefault="00C56A00" w:rsidP="00525B61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:rsidR="003930C5" w:rsidRDefault="00C56A00" w:rsidP="0066121E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Detailní komentář od ředitele nemocnice je uveden v materiálu RK-29-2012-</w:t>
      </w:r>
      <w:r w:rsidR="0090693E">
        <w:rPr>
          <w:rFonts w:ascii="Arial" w:hAnsi="Arial" w:cs="Arial"/>
        </w:rPr>
        <w:t>82</w:t>
      </w:r>
      <w:r>
        <w:rPr>
          <w:rFonts w:ascii="Arial" w:hAnsi="Arial" w:cs="Arial"/>
        </w:rPr>
        <w:t>, př. 1.</w:t>
      </w:r>
    </w:p>
    <w:p w:rsidR="00ED6D3C" w:rsidRDefault="00ED6D3C" w:rsidP="0066121E">
      <w:pPr>
        <w:rPr>
          <w:rFonts w:ascii="Arial" w:hAnsi="Arial" w:cs="Arial"/>
          <w:sz w:val="22"/>
        </w:rPr>
      </w:pPr>
    </w:p>
    <w:p w:rsidR="0066121E" w:rsidRDefault="0066121E" w:rsidP="0066121E">
      <w:pPr>
        <w:rPr>
          <w:rFonts w:ascii="Arial" w:hAnsi="Arial" w:cs="Arial"/>
          <w:sz w:val="22"/>
        </w:rPr>
      </w:pPr>
    </w:p>
    <w:p w:rsidR="00ED6D3C" w:rsidRDefault="00ED6D3C" w:rsidP="006612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ED6D3C" w:rsidRPr="003930C5" w:rsidRDefault="00525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Odbor zdravotnictví navrhuje radě kraje souhlasit s realizací investiční akce </w:t>
      </w:r>
      <w:r w:rsidR="003930C5" w:rsidRPr="003930C5">
        <w:rPr>
          <w:rFonts w:ascii="Arial" w:hAnsi="Arial" w:cs="Arial"/>
          <w:sz w:val="22"/>
          <w:szCs w:val="22"/>
        </w:rPr>
        <w:t xml:space="preserve">Rekonstrukce oddělení hematologie a </w:t>
      </w:r>
      <w:proofErr w:type="spellStart"/>
      <w:r w:rsidR="003930C5" w:rsidRPr="003930C5">
        <w:rPr>
          <w:rFonts w:ascii="Arial" w:hAnsi="Arial" w:cs="Arial"/>
          <w:sz w:val="22"/>
          <w:szCs w:val="22"/>
        </w:rPr>
        <w:t>transfúziologie</w:t>
      </w:r>
      <w:proofErr w:type="spellEnd"/>
      <w:r w:rsidR="003930C5" w:rsidRPr="003930C5">
        <w:rPr>
          <w:rFonts w:ascii="Arial" w:hAnsi="Arial" w:cs="Arial"/>
          <w:sz w:val="22"/>
          <w:szCs w:val="22"/>
        </w:rPr>
        <w:t>, pracoviště hemodialýzy interního oddělení</w:t>
      </w:r>
      <w:r w:rsidRPr="003930C5">
        <w:rPr>
          <w:rFonts w:ascii="Arial" w:hAnsi="Arial" w:cs="Arial"/>
          <w:sz w:val="22"/>
          <w:szCs w:val="22"/>
        </w:rPr>
        <w:t xml:space="preserve"> v Nemocnici Pelhřimov, příspěvkové organizaci</w:t>
      </w:r>
      <w:r w:rsidR="00ED6D3C" w:rsidRPr="003930C5">
        <w:rPr>
          <w:rFonts w:ascii="Arial" w:hAnsi="Arial" w:cs="Arial"/>
          <w:sz w:val="22"/>
          <w:szCs w:val="22"/>
        </w:rPr>
        <w:t>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BD3243" w:rsidRDefault="00BD3243" w:rsidP="00BD32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ekonomický k materiálu sděluje, že by považoval za prospěšné prověřit, zda navrhované řešení, které je finančně velmi náročné, je jediné možné a zda neexistuje ke splnění cíle jiná cesta s nižší finanční náročností. Dále je třeba předem </w:t>
      </w:r>
      <w:proofErr w:type="spellStart"/>
      <w:r>
        <w:rPr>
          <w:rFonts w:ascii="Arial" w:hAnsi="Arial" w:cs="Arial"/>
          <w:sz w:val="22"/>
        </w:rPr>
        <w:t>dojasnit</w:t>
      </w:r>
      <w:proofErr w:type="spellEnd"/>
      <w:r>
        <w:rPr>
          <w:rFonts w:ascii="Arial" w:hAnsi="Arial" w:cs="Arial"/>
          <w:sz w:val="22"/>
        </w:rPr>
        <w:t xml:space="preserve"> a sjednotit </w:t>
      </w:r>
      <w:r>
        <w:rPr>
          <w:rFonts w:ascii="Arial" w:hAnsi="Arial" w:cs="Arial"/>
          <w:sz w:val="22"/>
        </w:rPr>
        <w:lastRenderedPageBreak/>
        <w:t>otázku investorství stavby a předpokládanou dobu její výstavby. Vzhledem předpokládané výši rozpočtových nákladů stavby je třeba i řešit zdroje financování stavby.</w:t>
      </w:r>
    </w:p>
    <w:p w:rsidR="003930C5" w:rsidRDefault="003930C5" w:rsidP="006513DA">
      <w:pPr>
        <w:jc w:val="both"/>
        <w:rPr>
          <w:rFonts w:ascii="Arial" w:hAnsi="Arial" w:cs="Arial"/>
          <w:sz w:val="22"/>
        </w:rPr>
      </w:pPr>
    </w:p>
    <w:p w:rsidR="006513DA" w:rsidRPr="003539B6" w:rsidRDefault="003539B6" w:rsidP="006513DA">
      <w:pPr>
        <w:jc w:val="both"/>
        <w:rPr>
          <w:rFonts w:ascii="Arial" w:hAnsi="Arial" w:cs="Arial"/>
          <w:sz w:val="22"/>
          <w:szCs w:val="22"/>
        </w:rPr>
      </w:pPr>
      <w:r w:rsidRPr="003539B6">
        <w:rPr>
          <w:rFonts w:ascii="Arial" w:hAnsi="Arial" w:cs="Arial"/>
          <w:sz w:val="22"/>
          <w:szCs w:val="22"/>
        </w:rPr>
        <w:t>Odbor majetkový nemá námitek k návrhu usnesení.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4C73D0" w:rsidRDefault="004C73D0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3930C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souhlasí</w:t>
      </w:r>
    </w:p>
    <w:p w:rsidR="00ED6D3C" w:rsidRDefault="003930C5" w:rsidP="00C56A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 realizací investiční akce </w:t>
      </w:r>
      <w:r w:rsidR="00C56A00" w:rsidRPr="003930C5">
        <w:rPr>
          <w:rFonts w:ascii="Arial" w:hAnsi="Arial" w:cs="Arial"/>
          <w:sz w:val="22"/>
          <w:szCs w:val="22"/>
        </w:rPr>
        <w:t xml:space="preserve">Rekonstrukce oddělení hematologie a </w:t>
      </w:r>
      <w:proofErr w:type="spellStart"/>
      <w:r w:rsidR="00C56A00" w:rsidRPr="003930C5">
        <w:rPr>
          <w:rFonts w:ascii="Arial" w:hAnsi="Arial" w:cs="Arial"/>
          <w:sz w:val="22"/>
          <w:szCs w:val="22"/>
        </w:rPr>
        <w:t>transfúziologie</w:t>
      </w:r>
      <w:proofErr w:type="spellEnd"/>
      <w:r w:rsidR="00C56A00" w:rsidRPr="003930C5">
        <w:rPr>
          <w:rFonts w:ascii="Arial" w:hAnsi="Arial" w:cs="Arial"/>
          <w:sz w:val="22"/>
          <w:szCs w:val="22"/>
        </w:rPr>
        <w:t>, pracoviště hemodialýzy interního oddělení v Nemocnici Pelhřimov, příspěvkové organizaci.</w:t>
      </w:r>
    </w:p>
    <w:p w:rsidR="00C56A00" w:rsidRDefault="00C56A00" w:rsidP="00C56A00">
      <w:pPr>
        <w:jc w:val="both"/>
        <w:rPr>
          <w:rFonts w:ascii="Arial" w:hAnsi="Arial" w:cs="Arial"/>
          <w:sz w:val="22"/>
        </w:rPr>
      </w:pPr>
    </w:p>
    <w:p w:rsidR="00ED6D3C" w:rsidRDefault="00ED6D3C" w:rsidP="004C73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3930C5">
        <w:rPr>
          <w:rFonts w:ascii="Arial" w:hAnsi="Arial" w:cs="Arial"/>
          <w:sz w:val="22"/>
        </w:rPr>
        <w:t>odbor zdravotnictví, odbor majetkový, odbor ekonomický, ředitel Nemocnice Pelhřimov,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3930C5">
        <w:rPr>
          <w:rFonts w:ascii="Arial" w:hAnsi="Arial" w:cs="Arial"/>
          <w:sz w:val="22"/>
        </w:rPr>
        <w:t>31. 12. 201</w:t>
      </w:r>
      <w:r w:rsidR="00E16711">
        <w:rPr>
          <w:rFonts w:ascii="Arial" w:hAnsi="Arial" w:cs="Arial"/>
          <w:sz w:val="22"/>
        </w:rPr>
        <w:t>4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B1" w:rsidRDefault="007855B1">
      <w:r>
        <w:separator/>
      </w:r>
    </w:p>
  </w:endnote>
  <w:endnote w:type="continuationSeparator" w:id="0">
    <w:p w:rsidR="007855B1" w:rsidRDefault="0078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1" w:rsidRDefault="00525B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5B61" w:rsidRDefault="00525B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1" w:rsidRDefault="00525B61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0693E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525B61" w:rsidRDefault="00525B61">
    <w:pPr>
      <w:pStyle w:val="Zpat"/>
    </w:pPr>
  </w:p>
  <w:p w:rsidR="00525B61" w:rsidRDefault="00525B61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3930C5">
      <w:rPr>
        <w:rFonts w:ascii="Arial" w:hAnsi="Arial" w:cs="Arial"/>
        <w:sz w:val="18"/>
        <w:szCs w:val="18"/>
      </w:rPr>
      <w:t>OZ, OM, OE</w:t>
    </w:r>
  </w:p>
  <w:p w:rsidR="00525B61" w:rsidRDefault="00525B61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3930C5">
      <w:rPr>
        <w:rFonts w:ascii="Arial" w:hAnsi="Arial" w:cs="Arial"/>
        <w:sz w:val="18"/>
        <w:szCs w:val="18"/>
      </w:rPr>
      <w:t>31.12.201</w:t>
    </w:r>
    <w:r w:rsidR="00E16711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B1" w:rsidRDefault="007855B1">
      <w:r>
        <w:separator/>
      </w:r>
    </w:p>
  </w:footnote>
  <w:footnote w:type="continuationSeparator" w:id="0">
    <w:p w:rsidR="007855B1" w:rsidRDefault="0078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5B1C"/>
    <w:rsid w:val="00084E3F"/>
    <w:rsid w:val="000929F0"/>
    <w:rsid w:val="000F6683"/>
    <w:rsid w:val="001076E3"/>
    <w:rsid w:val="001257FD"/>
    <w:rsid w:val="002070FF"/>
    <w:rsid w:val="00301DD5"/>
    <w:rsid w:val="00311869"/>
    <w:rsid w:val="003407D3"/>
    <w:rsid w:val="003527EC"/>
    <w:rsid w:val="003539B6"/>
    <w:rsid w:val="00386D7B"/>
    <w:rsid w:val="003930C5"/>
    <w:rsid w:val="004C73D0"/>
    <w:rsid w:val="004C78C8"/>
    <w:rsid w:val="00525B61"/>
    <w:rsid w:val="00587AC3"/>
    <w:rsid w:val="005C39F9"/>
    <w:rsid w:val="006513DA"/>
    <w:rsid w:val="0066121E"/>
    <w:rsid w:val="006B0238"/>
    <w:rsid w:val="006C4275"/>
    <w:rsid w:val="006D0FA5"/>
    <w:rsid w:val="007855B1"/>
    <w:rsid w:val="008B4F6D"/>
    <w:rsid w:val="008C1B87"/>
    <w:rsid w:val="0090693E"/>
    <w:rsid w:val="00990555"/>
    <w:rsid w:val="00A30B46"/>
    <w:rsid w:val="00A81EF8"/>
    <w:rsid w:val="00AA7535"/>
    <w:rsid w:val="00B24E0A"/>
    <w:rsid w:val="00B56E76"/>
    <w:rsid w:val="00BB0492"/>
    <w:rsid w:val="00BD3243"/>
    <w:rsid w:val="00C56A00"/>
    <w:rsid w:val="00CA7199"/>
    <w:rsid w:val="00D46C49"/>
    <w:rsid w:val="00E16711"/>
    <w:rsid w:val="00E9634E"/>
    <w:rsid w:val="00ED6D3C"/>
    <w:rsid w:val="00F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340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93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30C5"/>
    <w:rPr>
      <w:sz w:val="24"/>
      <w:szCs w:val="24"/>
    </w:rPr>
  </w:style>
  <w:style w:type="paragraph" w:styleId="Textbubliny">
    <w:name w:val="Balloon Text"/>
    <w:basedOn w:val="Normln"/>
    <w:link w:val="TextbublinyChar"/>
    <w:rsid w:val="00125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340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93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30C5"/>
    <w:rPr>
      <w:sz w:val="24"/>
      <w:szCs w:val="24"/>
    </w:rPr>
  </w:style>
  <w:style w:type="paragraph" w:styleId="Textbubliny">
    <w:name w:val="Balloon Text"/>
    <w:basedOn w:val="Normln"/>
    <w:link w:val="TextbublinyChar"/>
    <w:rsid w:val="00125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Jakoubková Marie</cp:lastModifiedBy>
  <cp:revision>9</cp:revision>
  <cp:lastPrinted>2001-04-30T07:58:00Z</cp:lastPrinted>
  <dcterms:created xsi:type="dcterms:W3CDTF">2012-08-17T07:16:00Z</dcterms:created>
  <dcterms:modified xsi:type="dcterms:W3CDTF">2012-08-29T11:31:00Z</dcterms:modified>
</cp:coreProperties>
</file>